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6"/>
        </w:rPr>
      </w:pPr>
    </w:p>
    <w:p>
      <w:pPr>
        <w:spacing w:before="92"/>
        <w:ind w:left="3295" w:right="3277" w:firstLine="0"/>
        <w:jc w:val="center"/>
        <w:rPr>
          <w:b/>
          <w:sz w:val="24"/>
        </w:rPr>
      </w:pPr>
      <w:r>
        <w:rPr>
          <w:b/>
          <w:sz w:val="24"/>
        </w:rPr>
        <w:t>Area Agency on Aging of Pasco-Pinellas, Inc.</w:t>
      </w:r>
    </w:p>
    <w:p>
      <w:pPr>
        <w:pStyle w:val="BodyText"/>
        <w:rPr>
          <w:b/>
          <w:sz w:val="24"/>
        </w:rPr>
      </w:pPr>
    </w:p>
    <w:p>
      <w:pPr>
        <w:spacing w:before="0"/>
        <w:ind w:left="2780" w:right="2758" w:firstLine="0"/>
        <w:jc w:val="center"/>
        <w:rPr>
          <w:b/>
          <w:sz w:val="24"/>
        </w:rPr>
      </w:pPr>
      <w:r>
        <w:rPr>
          <w:b/>
          <w:sz w:val="24"/>
        </w:rPr>
        <w:t>Financial Statements and Compliance Reports</w:t>
      </w:r>
    </w:p>
    <w:p>
      <w:pPr>
        <w:pStyle w:val="BodyText"/>
        <w:rPr>
          <w:b/>
          <w:sz w:val="24"/>
        </w:rPr>
      </w:pPr>
    </w:p>
    <w:p>
      <w:pPr>
        <w:spacing w:before="0"/>
        <w:ind w:left="3295" w:right="3277" w:firstLine="0"/>
        <w:jc w:val="center"/>
        <w:rPr>
          <w:b/>
          <w:sz w:val="24"/>
        </w:rPr>
      </w:pPr>
      <w:r>
        <w:rPr>
          <w:b/>
          <w:sz w:val="24"/>
        </w:rPr>
        <w:t>December 31, 2020</w:t>
      </w:r>
    </w:p>
    <w:p>
      <w:pPr>
        <w:spacing w:after="0"/>
        <w:jc w:val="center"/>
        <w:rPr>
          <w:sz w:val="24"/>
        </w:rPr>
        <w:sectPr>
          <w:type w:val="continuous"/>
          <w:pgSz w:w="12240" w:h="15840"/>
          <w:pgMar w:top="1500" w:bottom="280" w:left="1480" w:right="1320"/>
        </w:sectPr>
      </w:pPr>
    </w:p>
    <w:p>
      <w:pPr>
        <w:pStyle w:val="BodyText"/>
        <w:spacing w:before="7"/>
        <w:rPr>
          <w:b/>
          <w:sz w:val="17"/>
        </w:rPr>
      </w:pPr>
    </w:p>
    <w:tbl>
      <w:tblPr>
        <w:tblW w:w="0" w:type="auto"/>
        <w:jc w:val="left"/>
        <w:tblInd w:w="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26"/>
        <w:gridCol w:w="1754"/>
      </w:tblGrid>
      <w:tr>
        <w:trPr>
          <w:trHeight w:val="430" w:hRule="atLeast"/>
        </w:trPr>
        <w:tc>
          <w:tcPr>
            <w:tcW w:w="6626" w:type="dxa"/>
          </w:tcPr>
          <w:p>
            <w:pPr>
              <w:pStyle w:val="TableParagraph"/>
              <w:spacing w:line="312" w:lineRule="exact"/>
              <w:ind w:left="3327"/>
              <w:jc w:val="left"/>
              <w:rPr>
                <w:sz w:val="28"/>
              </w:rPr>
            </w:pPr>
            <w:r>
              <w:rPr>
                <w:sz w:val="28"/>
                <w:u w:val="thick"/>
              </w:rPr>
              <w:t>C O N T E N T S</w:t>
            </w:r>
          </w:p>
        </w:tc>
        <w:tc>
          <w:tcPr>
            <w:tcW w:w="1754" w:type="dxa"/>
          </w:tcPr>
          <w:p>
            <w:pPr>
              <w:pStyle w:val="TableParagraph"/>
              <w:jc w:val="left"/>
              <w:rPr>
                <w:rFonts w:ascii="Times New Roman"/>
                <w:sz w:val="20"/>
              </w:rPr>
            </w:pPr>
          </w:p>
        </w:tc>
      </w:tr>
      <w:tr>
        <w:trPr>
          <w:trHeight w:val="1264" w:hRule="atLeast"/>
        </w:trPr>
        <w:tc>
          <w:tcPr>
            <w:tcW w:w="6626" w:type="dxa"/>
          </w:tcPr>
          <w:p>
            <w:pPr>
              <w:pStyle w:val="TableParagraph"/>
              <w:jc w:val="left"/>
              <w:rPr>
                <w:b/>
                <w:sz w:val="22"/>
              </w:rPr>
            </w:pPr>
          </w:p>
          <w:p>
            <w:pPr>
              <w:pStyle w:val="TableParagraph"/>
              <w:jc w:val="left"/>
              <w:rPr>
                <w:b/>
                <w:sz w:val="22"/>
              </w:rPr>
            </w:pPr>
          </w:p>
          <w:p>
            <w:pPr>
              <w:pStyle w:val="TableParagraph"/>
              <w:spacing w:before="8"/>
              <w:jc w:val="left"/>
              <w:rPr>
                <w:b/>
                <w:sz w:val="25"/>
              </w:rPr>
            </w:pPr>
          </w:p>
          <w:p>
            <w:pPr>
              <w:pStyle w:val="TableParagraph"/>
              <w:ind w:left="50"/>
              <w:jc w:val="left"/>
              <w:rPr>
                <w:b/>
                <w:sz w:val="20"/>
              </w:rPr>
            </w:pPr>
            <w:r>
              <w:rPr>
                <w:b/>
                <w:sz w:val="20"/>
              </w:rPr>
              <w:t>INDEPENDENT AUDITOR’S REPORT</w:t>
            </w:r>
          </w:p>
        </w:tc>
        <w:tc>
          <w:tcPr>
            <w:tcW w:w="1754" w:type="dxa"/>
          </w:tcPr>
          <w:p>
            <w:pPr>
              <w:pStyle w:val="TableParagraph"/>
              <w:spacing w:before="111"/>
              <w:ind w:left="1217" w:right="28"/>
              <w:jc w:val="center"/>
              <w:rPr>
                <w:sz w:val="20"/>
              </w:rPr>
            </w:pPr>
            <w:r>
              <w:rPr>
                <w:sz w:val="20"/>
                <w:u w:val="single"/>
              </w:rPr>
              <w:t>Page</w:t>
            </w:r>
          </w:p>
          <w:p>
            <w:pPr>
              <w:pStyle w:val="TableParagraph"/>
              <w:jc w:val="left"/>
              <w:rPr>
                <w:b/>
                <w:sz w:val="22"/>
              </w:rPr>
            </w:pPr>
          </w:p>
          <w:p>
            <w:pPr>
              <w:pStyle w:val="TableParagraph"/>
              <w:jc w:val="left"/>
              <w:rPr>
                <w:b/>
                <w:sz w:val="18"/>
              </w:rPr>
            </w:pPr>
          </w:p>
          <w:p>
            <w:pPr>
              <w:pStyle w:val="TableParagraph"/>
              <w:ind w:left="1228"/>
              <w:jc w:val="center"/>
              <w:rPr>
                <w:sz w:val="20"/>
              </w:rPr>
            </w:pPr>
            <w:r>
              <w:rPr>
                <w:w w:val="100"/>
                <w:sz w:val="20"/>
              </w:rPr>
              <w:t>-</w:t>
            </w:r>
          </w:p>
        </w:tc>
      </w:tr>
      <w:tr>
        <w:trPr>
          <w:trHeight w:val="1495" w:hRule="atLeast"/>
        </w:trPr>
        <w:tc>
          <w:tcPr>
            <w:tcW w:w="6626" w:type="dxa"/>
          </w:tcPr>
          <w:p>
            <w:pPr>
              <w:pStyle w:val="TableParagraph"/>
              <w:spacing w:before="8"/>
              <w:jc w:val="left"/>
              <w:rPr>
                <w:b/>
                <w:sz w:val="19"/>
              </w:rPr>
            </w:pPr>
          </w:p>
          <w:p>
            <w:pPr>
              <w:pStyle w:val="TableParagraph"/>
              <w:ind w:left="50"/>
              <w:jc w:val="left"/>
              <w:rPr>
                <w:b/>
                <w:sz w:val="20"/>
              </w:rPr>
            </w:pPr>
            <w:r>
              <w:rPr>
                <w:b/>
                <w:sz w:val="20"/>
              </w:rPr>
              <w:t>FINANCIAL STATEMENTS:</w:t>
            </w:r>
          </w:p>
          <w:p>
            <w:pPr>
              <w:pStyle w:val="TableParagraph"/>
              <w:jc w:val="left"/>
              <w:rPr>
                <w:b/>
                <w:sz w:val="22"/>
              </w:rPr>
            </w:pPr>
          </w:p>
          <w:p>
            <w:pPr>
              <w:pStyle w:val="TableParagraph"/>
              <w:jc w:val="left"/>
              <w:rPr>
                <w:b/>
                <w:sz w:val="18"/>
              </w:rPr>
            </w:pPr>
          </w:p>
          <w:p>
            <w:pPr>
              <w:pStyle w:val="TableParagraph"/>
              <w:ind w:left="769"/>
              <w:jc w:val="left"/>
              <w:rPr>
                <w:sz w:val="20"/>
              </w:rPr>
            </w:pPr>
            <w:r>
              <w:rPr>
                <w:sz w:val="20"/>
              </w:rPr>
              <w:t>Statement of Financial Position</w:t>
            </w:r>
          </w:p>
        </w:tc>
        <w:tc>
          <w:tcPr>
            <w:tcW w:w="1754" w:type="dxa"/>
          </w:tcPr>
          <w:p>
            <w:pPr>
              <w:pStyle w:val="TableParagraph"/>
              <w:jc w:val="left"/>
              <w:rPr>
                <w:b/>
                <w:sz w:val="22"/>
              </w:rPr>
            </w:pPr>
          </w:p>
          <w:p>
            <w:pPr>
              <w:pStyle w:val="TableParagraph"/>
              <w:jc w:val="left"/>
              <w:rPr>
                <w:b/>
                <w:sz w:val="22"/>
              </w:rPr>
            </w:pPr>
          </w:p>
          <w:p>
            <w:pPr>
              <w:pStyle w:val="TableParagraph"/>
              <w:jc w:val="left"/>
              <w:rPr>
                <w:b/>
                <w:sz w:val="22"/>
              </w:rPr>
            </w:pPr>
          </w:p>
          <w:p>
            <w:pPr>
              <w:pStyle w:val="TableParagraph"/>
              <w:spacing w:before="158"/>
              <w:ind w:right="138"/>
              <w:rPr>
                <w:sz w:val="20"/>
              </w:rPr>
            </w:pPr>
            <w:r>
              <w:rPr>
                <w:w w:val="100"/>
                <w:sz w:val="20"/>
              </w:rPr>
              <w:t>1</w:t>
            </w:r>
          </w:p>
        </w:tc>
      </w:tr>
      <w:tr>
        <w:trPr>
          <w:trHeight w:val="919" w:hRule="atLeast"/>
        </w:trPr>
        <w:tc>
          <w:tcPr>
            <w:tcW w:w="6626" w:type="dxa"/>
          </w:tcPr>
          <w:p>
            <w:pPr>
              <w:pStyle w:val="TableParagraph"/>
              <w:spacing w:before="8"/>
              <w:jc w:val="left"/>
              <w:rPr>
                <w:b/>
                <w:sz w:val="29"/>
              </w:rPr>
            </w:pPr>
          </w:p>
          <w:p>
            <w:pPr>
              <w:pStyle w:val="TableParagraph"/>
              <w:ind w:left="769"/>
              <w:jc w:val="left"/>
              <w:rPr>
                <w:sz w:val="20"/>
              </w:rPr>
            </w:pPr>
            <w:r>
              <w:rPr>
                <w:sz w:val="20"/>
              </w:rPr>
              <w:t>Statement of Activities and Changes in Net Assets</w:t>
            </w:r>
          </w:p>
        </w:tc>
        <w:tc>
          <w:tcPr>
            <w:tcW w:w="1754" w:type="dxa"/>
          </w:tcPr>
          <w:p>
            <w:pPr>
              <w:pStyle w:val="TableParagraph"/>
              <w:spacing w:before="8"/>
              <w:jc w:val="left"/>
              <w:rPr>
                <w:b/>
                <w:sz w:val="29"/>
              </w:rPr>
            </w:pPr>
          </w:p>
          <w:p>
            <w:pPr>
              <w:pStyle w:val="TableParagraph"/>
              <w:ind w:right="139"/>
              <w:rPr>
                <w:sz w:val="20"/>
              </w:rPr>
            </w:pPr>
            <w:r>
              <w:rPr>
                <w:w w:val="100"/>
                <w:sz w:val="20"/>
              </w:rPr>
              <w:t>2</w:t>
            </w:r>
          </w:p>
        </w:tc>
      </w:tr>
      <w:tr>
        <w:trPr>
          <w:trHeight w:val="919" w:hRule="atLeast"/>
        </w:trPr>
        <w:tc>
          <w:tcPr>
            <w:tcW w:w="6626" w:type="dxa"/>
          </w:tcPr>
          <w:p>
            <w:pPr>
              <w:pStyle w:val="TableParagraph"/>
              <w:spacing w:before="8"/>
              <w:jc w:val="left"/>
              <w:rPr>
                <w:b/>
                <w:sz w:val="29"/>
              </w:rPr>
            </w:pPr>
          </w:p>
          <w:p>
            <w:pPr>
              <w:pStyle w:val="TableParagraph"/>
              <w:ind w:left="769"/>
              <w:jc w:val="left"/>
              <w:rPr>
                <w:sz w:val="20"/>
              </w:rPr>
            </w:pPr>
            <w:r>
              <w:rPr>
                <w:sz w:val="20"/>
              </w:rPr>
              <w:t>Statement of Functional Expenses</w:t>
            </w:r>
          </w:p>
        </w:tc>
        <w:tc>
          <w:tcPr>
            <w:tcW w:w="1754" w:type="dxa"/>
          </w:tcPr>
          <w:p>
            <w:pPr>
              <w:pStyle w:val="TableParagraph"/>
              <w:spacing w:before="8"/>
              <w:jc w:val="left"/>
              <w:rPr>
                <w:b/>
                <w:sz w:val="29"/>
              </w:rPr>
            </w:pPr>
          </w:p>
          <w:p>
            <w:pPr>
              <w:pStyle w:val="TableParagraph"/>
              <w:ind w:right="141"/>
              <w:rPr>
                <w:sz w:val="20"/>
              </w:rPr>
            </w:pPr>
            <w:r>
              <w:rPr>
                <w:sz w:val="20"/>
              </w:rPr>
              <w:t>3-4</w:t>
            </w:r>
          </w:p>
        </w:tc>
      </w:tr>
      <w:tr>
        <w:trPr>
          <w:trHeight w:val="920" w:hRule="atLeast"/>
        </w:trPr>
        <w:tc>
          <w:tcPr>
            <w:tcW w:w="6626" w:type="dxa"/>
          </w:tcPr>
          <w:p>
            <w:pPr>
              <w:pStyle w:val="TableParagraph"/>
              <w:spacing w:before="8"/>
              <w:jc w:val="left"/>
              <w:rPr>
                <w:b/>
                <w:sz w:val="29"/>
              </w:rPr>
            </w:pPr>
          </w:p>
          <w:p>
            <w:pPr>
              <w:pStyle w:val="TableParagraph"/>
              <w:ind w:left="769"/>
              <w:jc w:val="left"/>
              <w:rPr>
                <w:sz w:val="20"/>
              </w:rPr>
            </w:pPr>
            <w:r>
              <w:rPr>
                <w:sz w:val="20"/>
              </w:rPr>
              <w:t>Statement of Cash Flows</w:t>
            </w:r>
          </w:p>
        </w:tc>
        <w:tc>
          <w:tcPr>
            <w:tcW w:w="1754" w:type="dxa"/>
          </w:tcPr>
          <w:p>
            <w:pPr>
              <w:pStyle w:val="TableParagraph"/>
              <w:spacing w:before="8"/>
              <w:jc w:val="left"/>
              <w:rPr>
                <w:b/>
                <w:sz w:val="29"/>
              </w:rPr>
            </w:pPr>
          </w:p>
          <w:p>
            <w:pPr>
              <w:pStyle w:val="TableParagraph"/>
              <w:ind w:right="138"/>
              <w:rPr>
                <w:sz w:val="20"/>
              </w:rPr>
            </w:pPr>
            <w:r>
              <w:rPr>
                <w:w w:val="100"/>
                <w:sz w:val="20"/>
              </w:rPr>
              <w:t>5</w:t>
            </w:r>
          </w:p>
        </w:tc>
      </w:tr>
      <w:tr>
        <w:trPr>
          <w:trHeight w:val="572" w:hRule="atLeast"/>
        </w:trPr>
        <w:tc>
          <w:tcPr>
            <w:tcW w:w="6626" w:type="dxa"/>
          </w:tcPr>
          <w:p>
            <w:pPr>
              <w:pStyle w:val="TableParagraph"/>
              <w:spacing w:before="8"/>
              <w:jc w:val="left"/>
              <w:rPr>
                <w:b/>
                <w:sz w:val="29"/>
              </w:rPr>
            </w:pPr>
          </w:p>
          <w:p>
            <w:pPr>
              <w:pStyle w:val="TableParagraph"/>
              <w:spacing w:line="210" w:lineRule="exact"/>
              <w:ind w:left="769"/>
              <w:jc w:val="left"/>
              <w:rPr>
                <w:sz w:val="20"/>
              </w:rPr>
            </w:pPr>
            <w:r>
              <w:rPr>
                <w:sz w:val="20"/>
              </w:rPr>
              <w:t>Notes to the Financial Statements</w:t>
            </w:r>
          </w:p>
        </w:tc>
        <w:tc>
          <w:tcPr>
            <w:tcW w:w="1754" w:type="dxa"/>
          </w:tcPr>
          <w:p>
            <w:pPr>
              <w:pStyle w:val="TableParagraph"/>
              <w:spacing w:before="8"/>
              <w:jc w:val="left"/>
              <w:rPr>
                <w:b/>
                <w:sz w:val="29"/>
              </w:rPr>
            </w:pPr>
          </w:p>
          <w:p>
            <w:pPr>
              <w:pStyle w:val="TableParagraph"/>
              <w:spacing w:line="210" w:lineRule="exact"/>
              <w:ind w:right="137"/>
              <w:rPr>
                <w:sz w:val="20"/>
              </w:rPr>
            </w:pPr>
            <w:r>
              <w:rPr>
                <w:sz w:val="20"/>
              </w:rPr>
              <w:t>6-13</w:t>
            </w:r>
          </w:p>
        </w:tc>
      </w:tr>
    </w:tbl>
    <w:p>
      <w:pPr>
        <w:pStyle w:val="BodyText"/>
        <w:rPr>
          <w:b/>
          <w:sz w:val="20"/>
        </w:rPr>
      </w:pPr>
    </w:p>
    <w:p>
      <w:pPr>
        <w:pStyle w:val="BodyText"/>
        <w:spacing w:before="11"/>
        <w:rPr>
          <w:b/>
          <w:sz w:val="19"/>
        </w:rPr>
      </w:pPr>
    </w:p>
    <w:p>
      <w:pPr>
        <w:spacing w:before="0"/>
        <w:ind w:left="320" w:right="0" w:firstLine="0"/>
        <w:jc w:val="left"/>
        <w:rPr>
          <w:b/>
          <w:sz w:val="20"/>
        </w:rPr>
      </w:pPr>
      <w:r>
        <w:rPr>
          <w:b/>
          <w:sz w:val="20"/>
        </w:rPr>
        <w:t>SUPPLEMENTARY INFORMATION:</w:t>
      </w:r>
    </w:p>
    <w:p>
      <w:pPr>
        <w:pStyle w:val="BodyText"/>
        <w:rPr>
          <w:b/>
          <w:sz w:val="20"/>
        </w:rPr>
      </w:pPr>
    </w:p>
    <w:p>
      <w:pPr>
        <w:spacing w:before="0"/>
        <w:ind w:left="1039" w:right="0" w:firstLine="0"/>
        <w:jc w:val="left"/>
        <w:rPr>
          <w:sz w:val="20"/>
        </w:rPr>
      </w:pPr>
      <w:r>
        <w:rPr>
          <w:sz w:val="20"/>
        </w:rPr>
        <w:t>Schedule of Expenditures of Federal Awards and State Financial</w:t>
      </w:r>
    </w:p>
    <w:p>
      <w:pPr>
        <w:tabs>
          <w:tab w:pos="8510" w:val="right" w:leader="none"/>
        </w:tabs>
        <w:spacing w:before="0"/>
        <w:ind w:left="1039" w:right="0" w:firstLine="0"/>
        <w:jc w:val="left"/>
        <w:rPr>
          <w:sz w:val="20"/>
        </w:rPr>
      </w:pPr>
      <w:r>
        <w:rPr>
          <w:sz w:val="20"/>
        </w:rPr>
        <w:t>Assistance</w:t>
        <w:tab/>
        <w:t>14-15</w:t>
      </w:r>
    </w:p>
    <w:p>
      <w:pPr>
        <w:spacing w:before="230"/>
        <w:ind w:left="1039" w:right="0" w:firstLine="0"/>
        <w:jc w:val="left"/>
        <w:rPr>
          <w:sz w:val="20"/>
        </w:rPr>
      </w:pPr>
      <w:r>
        <w:rPr>
          <w:sz w:val="20"/>
        </w:rPr>
        <w:t>Notes to Schedule of Expenditures of Federal Awards and State</w:t>
      </w:r>
    </w:p>
    <w:p>
      <w:pPr>
        <w:tabs>
          <w:tab w:pos="8511" w:val="right" w:leader="none"/>
        </w:tabs>
        <w:spacing w:before="0"/>
        <w:ind w:left="1039" w:right="0" w:firstLine="0"/>
        <w:jc w:val="left"/>
        <w:rPr>
          <w:sz w:val="20"/>
        </w:rPr>
      </w:pPr>
      <w:r>
        <w:rPr>
          <w:sz w:val="20"/>
        </w:rPr>
        <w:t>Financial</w:t>
      </w:r>
      <w:r>
        <w:rPr>
          <w:spacing w:val="-2"/>
          <w:sz w:val="20"/>
        </w:rPr>
        <w:t> </w:t>
      </w:r>
      <w:r>
        <w:rPr>
          <w:sz w:val="20"/>
        </w:rPr>
        <w:t>Assistance</w:t>
        <w:tab/>
        <w:t>16</w:t>
      </w:r>
    </w:p>
    <w:p>
      <w:pPr>
        <w:spacing w:before="459"/>
        <w:ind w:left="319" w:right="0" w:firstLine="0"/>
        <w:jc w:val="left"/>
        <w:rPr>
          <w:b/>
          <w:sz w:val="20"/>
        </w:rPr>
      </w:pPr>
      <w:r>
        <w:rPr>
          <w:b/>
          <w:sz w:val="20"/>
        </w:rPr>
        <w:t>GRANT COMPLIANCE:</w:t>
      </w:r>
    </w:p>
    <w:p>
      <w:pPr>
        <w:spacing w:before="231"/>
        <w:ind w:left="1039" w:right="2777" w:firstLine="0"/>
        <w:jc w:val="left"/>
        <w:rPr>
          <w:sz w:val="20"/>
        </w:rPr>
      </w:pPr>
      <w:r>
        <w:rPr>
          <w:sz w:val="20"/>
        </w:rPr>
        <w:t>Independent Auditor’s Report on Internal Control over Financial Reporting and on Compliance and Other Matters Based on an Audit of Financial Statements Performed in Accordance With</w:t>
      </w:r>
    </w:p>
    <w:p>
      <w:pPr>
        <w:tabs>
          <w:tab w:pos="8528" w:val="right" w:leader="none"/>
        </w:tabs>
        <w:spacing w:before="0"/>
        <w:ind w:left="1039" w:right="0" w:firstLine="0"/>
        <w:jc w:val="left"/>
        <w:rPr>
          <w:sz w:val="20"/>
        </w:rPr>
      </w:pPr>
      <w:r>
        <w:rPr>
          <w:i/>
          <w:sz w:val="20"/>
        </w:rPr>
        <w:t>Government</w:t>
      </w:r>
      <w:r>
        <w:rPr>
          <w:i/>
          <w:spacing w:val="-3"/>
          <w:sz w:val="20"/>
        </w:rPr>
        <w:t> </w:t>
      </w:r>
      <w:r>
        <w:rPr>
          <w:i/>
          <w:sz w:val="20"/>
        </w:rPr>
        <w:t>Auditing</w:t>
      </w:r>
      <w:r>
        <w:rPr>
          <w:i/>
          <w:spacing w:val="-1"/>
          <w:sz w:val="20"/>
        </w:rPr>
        <w:t> </w:t>
      </w:r>
      <w:r>
        <w:rPr>
          <w:i/>
          <w:sz w:val="20"/>
        </w:rPr>
        <w:t>Standards</w:t>
        <w:tab/>
      </w:r>
      <w:r>
        <w:rPr>
          <w:sz w:val="20"/>
        </w:rPr>
        <w:t>17-18</w:t>
      </w:r>
    </w:p>
    <w:p>
      <w:pPr>
        <w:spacing w:before="460"/>
        <w:ind w:left="1039" w:right="2299" w:firstLine="0"/>
        <w:jc w:val="left"/>
        <w:rPr>
          <w:sz w:val="20"/>
        </w:rPr>
      </w:pPr>
      <w:r>
        <w:rPr>
          <w:sz w:val="20"/>
        </w:rPr>
        <w:t>Independent Auditor’s Report on Compliance for Each Major Federal Program and State Financial Assistance Project and on Internal Control over Compliance Required by the Uniform Guidance and</w:t>
      </w:r>
    </w:p>
    <w:p>
      <w:pPr>
        <w:tabs>
          <w:tab w:pos="8527" w:val="right" w:leader="none"/>
        </w:tabs>
        <w:spacing w:before="0"/>
        <w:ind w:left="1039" w:right="0" w:firstLine="0"/>
        <w:jc w:val="left"/>
        <w:rPr>
          <w:sz w:val="20"/>
        </w:rPr>
      </w:pPr>
      <w:r>
        <w:rPr>
          <w:sz w:val="20"/>
        </w:rPr>
        <w:t>Chapter 10.650, Rules of the Auditor General of the State</w:t>
      </w:r>
      <w:r>
        <w:rPr>
          <w:spacing w:val="-19"/>
          <w:sz w:val="20"/>
        </w:rPr>
        <w:t> </w:t>
      </w:r>
      <w:r>
        <w:rPr>
          <w:sz w:val="20"/>
        </w:rPr>
        <w:t>of</w:t>
      </w:r>
      <w:r>
        <w:rPr>
          <w:spacing w:val="-1"/>
          <w:sz w:val="20"/>
        </w:rPr>
        <w:t> </w:t>
      </w:r>
      <w:r>
        <w:rPr>
          <w:sz w:val="20"/>
        </w:rPr>
        <w:t>Florida</w:t>
        <w:tab/>
        <w:t>19-20</w:t>
      </w:r>
    </w:p>
    <w:p>
      <w:pPr>
        <w:tabs>
          <w:tab w:pos="8531" w:val="right" w:leader="none"/>
        </w:tabs>
        <w:spacing w:before="460"/>
        <w:ind w:left="1039" w:right="0" w:firstLine="0"/>
        <w:jc w:val="left"/>
        <w:rPr>
          <w:sz w:val="20"/>
        </w:rPr>
      </w:pPr>
      <w:r>
        <w:rPr>
          <w:sz w:val="20"/>
        </w:rPr>
        <w:t>Schedule of Findings and</w:t>
      </w:r>
      <w:r>
        <w:rPr>
          <w:spacing w:val="-6"/>
          <w:sz w:val="20"/>
        </w:rPr>
        <w:t> </w:t>
      </w:r>
      <w:r>
        <w:rPr>
          <w:sz w:val="20"/>
        </w:rPr>
        <w:t>Questioned</w:t>
      </w:r>
      <w:r>
        <w:rPr>
          <w:spacing w:val="-1"/>
          <w:sz w:val="20"/>
        </w:rPr>
        <w:t> </w:t>
      </w:r>
      <w:r>
        <w:rPr>
          <w:sz w:val="20"/>
        </w:rPr>
        <w:t>Costs</w:t>
        <w:tab/>
        <w:t>21-22</w:t>
      </w:r>
    </w:p>
    <w:p>
      <w:pPr>
        <w:spacing w:after="0"/>
        <w:jc w:val="left"/>
        <w:rPr>
          <w:sz w:val="20"/>
        </w:rPr>
        <w:sectPr>
          <w:pgSz w:w="12240" w:h="15840"/>
          <w:pgMar w:top="1500" w:bottom="280" w:left="1480" w:right="1320"/>
        </w:sectPr>
      </w:pPr>
    </w:p>
    <w:p>
      <w:pPr>
        <w:pStyle w:val="BodyText"/>
        <w:ind w:left="2368"/>
        <w:rPr>
          <w:sz w:val="20"/>
        </w:rPr>
      </w:pPr>
      <w:r>
        <w:rPr>
          <w:sz w:val="20"/>
        </w:rPr>
        <w:drawing>
          <wp:inline distT="0" distB="0" distL="0" distR="0">
            <wp:extent cx="2972792" cy="90439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972792" cy="904398"/>
                    </a:xfrm>
                    <a:prstGeom prst="rect">
                      <a:avLst/>
                    </a:prstGeom>
                  </pic:spPr>
                </pic:pic>
              </a:graphicData>
            </a:graphic>
          </wp:inline>
        </w:drawing>
      </w:r>
      <w:r>
        <w:rPr>
          <w:sz w:val="20"/>
        </w:rPr>
      </w:r>
    </w:p>
    <w:p>
      <w:pPr>
        <w:pStyle w:val="BodyText"/>
        <w:rPr>
          <w:sz w:val="24"/>
        </w:rPr>
      </w:pPr>
    </w:p>
    <w:p>
      <w:pPr>
        <w:pStyle w:val="BodyText"/>
        <w:spacing w:before="11"/>
        <w:rPr>
          <w:sz w:val="19"/>
        </w:rPr>
      </w:pPr>
    </w:p>
    <w:p>
      <w:pPr>
        <w:pStyle w:val="Heading2"/>
        <w:ind w:left="2780" w:right="2794"/>
        <w:jc w:val="center"/>
      </w:pPr>
      <w:r>
        <w:rPr>
          <w:u w:val="thick"/>
        </w:rPr>
        <w:t>INDEPENDENT AUDITOR’S REPORT</w:t>
      </w:r>
    </w:p>
    <w:p>
      <w:pPr>
        <w:pStyle w:val="BodyText"/>
        <w:rPr>
          <w:b/>
          <w:sz w:val="20"/>
        </w:rPr>
      </w:pPr>
    </w:p>
    <w:p>
      <w:pPr>
        <w:pStyle w:val="BodyText"/>
        <w:spacing w:before="1"/>
        <w:rPr>
          <w:b/>
          <w:sz w:val="20"/>
        </w:rPr>
      </w:pPr>
    </w:p>
    <w:p>
      <w:pPr>
        <w:spacing w:before="0"/>
        <w:ind w:left="104" w:right="0" w:firstLine="0"/>
        <w:jc w:val="left"/>
        <w:rPr>
          <w:sz w:val="20"/>
        </w:rPr>
      </w:pPr>
      <w:r>
        <w:rPr>
          <w:sz w:val="20"/>
        </w:rPr>
        <w:t>To the Board of Directors</w:t>
      </w:r>
    </w:p>
    <w:p>
      <w:pPr>
        <w:spacing w:before="0"/>
        <w:ind w:left="104" w:right="0" w:firstLine="0"/>
        <w:jc w:val="left"/>
        <w:rPr>
          <w:sz w:val="20"/>
        </w:rPr>
      </w:pPr>
      <w:r>
        <w:rPr>
          <w:sz w:val="20"/>
        </w:rPr>
        <w:t>Area Agency on Aging of Pasco-Pinellas, Inc.</w:t>
      </w:r>
    </w:p>
    <w:p>
      <w:pPr>
        <w:pStyle w:val="BodyText"/>
      </w:pPr>
    </w:p>
    <w:p>
      <w:pPr>
        <w:pStyle w:val="BodyText"/>
        <w:spacing w:before="10"/>
        <w:rPr>
          <w:sz w:val="18"/>
        </w:rPr>
      </w:pPr>
    </w:p>
    <w:p>
      <w:pPr>
        <w:spacing w:before="0"/>
        <w:ind w:left="104" w:right="0" w:firstLine="0"/>
        <w:jc w:val="left"/>
        <w:rPr>
          <w:b/>
          <w:sz w:val="20"/>
        </w:rPr>
      </w:pPr>
      <w:r>
        <w:rPr>
          <w:b/>
          <w:sz w:val="20"/>
        </w:rPr>
        <w:t>Report on the Financial Statements</w:t>
      </w:r>
    </w:p>
    <w:p>
      <w:pPr>
        <w:spacing w:before="120"/>
        <w:ind w:left="104" w:right="116" w:firstLine="0"/>
        <w:jc w:val="both"/>
        <w:rPr>
          <w:sz w:val="20"/>
        </w:rPr>
      </w:pPr>
      <w:r>
        <w:rPr>
          <w:sz w:val="20"/>
        </w:rPr>
        <w:t>We have audited the accompanying financial statements of Area Agency on Aging of Pasco-Pinellas, Inc.(a nonprofit organization), which comprise the statement of financial position as of December 31, 2020, and the related statements of activities and changes in net assets, functional expenses, and cash flows for the year then ended, and the related notes to the financial statements.</w:t>
      </w:r>
    </w:p>
    <w:p>
      <w:pPr>
        <w:pStyle w:val="BodyText"/>
        <w:spacing w:before="11"/>
        <w:rPr>
          <w:sz w:val="20"/>
        </w:rPr>
      </w:pPr>
    </w:p>
    <w:p>
      <w:pPr>
        <w:spacing w:before="0"/>
        <w:ind w:left="104" w:right="0" w:firstLine="0"/>
        <w:jc w:val="both"/>
        <w:rPr>
          <w:b/>
          <w:i/>
          <w:sz w:val="20"/>
        </w:rPr>
      </w:pPr>
      <w:r>
        <w:rPr>
          <w:b/>
          <w:i/>
          <w:sz w:val="20"/>
        </w:rPr>
        <w:t>Management’s Responsibility for the Financial Statements</w:t>
      </w:r>
    </w:p>
    <w:p>
      <w:pPr>
        <w:spacing w:before="119"/>
        <w:ind w:left="104" w:right="116" w:firstLine="0"/>
        <w:jc w:val="both"/>
        <w:rPr>
          <w:sz w:val="20"/>
        </w:rPr>
      </w:pPr>
      <w:r>
        <w:rPr>
          <w:sz w:val="20"/>
        </w:rPr>
        <w:t>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w:t>
      </w:r>
    </w:p>
    <w:p>
      <w:pPr>
        <w:pStyle w:val="BodyText"/>
        <w:spacing w:before="11"/>
        <w:rPr>
          <w:sz w:val="20"/>
        </w:rPr>
      </w:pPr>
    </w:p>
    <w:p>
      <w:pPr>
        <w:spacing w:before="0"/>
        <w:ind w:left="104" w:right="0" w:firstLine="0"/>
        <w:jc w:val="both"/>
        <w:rPr>
          <w:b/>
          <w:i/>
          <w:sz w:val="20"/>
        </w:rPr>
      </w:pPr>
      <w:r>
        <w:rPr>
          <w:b/>
          <w:i/>
          <w:sz w:val="20"/>
        </w:rPr>
        <w:t>Auditor’s Responsibility</w:t>
      </w:r>
    </w:p>
    <w:p>
      <w:pPr>
        <w:spacing w:before="119"/>
        <w:ind w:left="104" w:right="115" w:firstLine="0"/>
        <w:jc w:val="both"/>
        <w:rPr>
          <w:sz w:val="20"/>
        </w:rPr>
      </w:pPr>
      <w:r>
        <w:rPr>
          <w:sz w:val="20"/>
        </w:rPr>
        <w:t>Our responsibility is to express an opinion on these financial statements based on our audit. We conducted our audit in accordance with auditing standards generally accepted in the United States of America and the standards applicable to financial audits contained in </w:t>
      </w:r>
      <w:r>
        <w:rPr>
          <w:i/>
          <w:sz w:val="20"/>
        </w:rPr>
        <w:t>Government Auditing Standards</w:t>
      </w:r>
      <w:r>
        <w:rPr>
          <w:sz w:val="20"/>
        </w:rPr>
        <w:t>, issued by the Comptroller General of the United States. Those standards require that we plan and perform the audit to obtain reasonable assurance about whether the financial statements are free from material misstatement.</w:t>
      </w:r>
    </w:p>
    <w:p>
      <w:pPr>
        <w:spacing w:before="120"/>
        <w:ind w:left="104" w:right="116" w:firstLine="0"/>
        <w:jc w:val="both"/>
        <w:rPr>
          <w:sz w:val="20"/>
        </w:rPr>
      </w:pPr>
      <w:r>
        <w:rPr>
          <w:sz w:val="20"/>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pPr>
        <w:spacing w:before="121"/>
        <w:ind w:left="104" w:right="119" w:firstLine="0"/>
        <w:jc w:val="both"/>
        <w:rPr>
          <w:sz w:val="20"/>
        </w:rPr>
      </w:pPr>
      <w:r>
        <w:rPr>
          <w:sz w:val="20"/>
        </w:rPr>
        <w:t>We believe that the audit evidence we have obtained is sufficient and appropriate to provide a basis for our audit opinion.</w:t>
      </w:r>
    </w:p>
    <w:p>
      <w:pPr>
        <w:pStyle w:val="BodyText"/>
        <w:spacing w:before="9"/>
        <w:rPr>
          <w:sz w:val="20"/>
        </w:rPr>
      </w:pPr>
    </w:p>
    <w:p>
      <w:pPr>
        <w:spacing w:before="0"/>
        <w:ind w:left="104" w:right="0" w:firstLine="0"/>
        <w:jc w:val="left"/>
        <w:rPr>
          <w:b/>
          <w:i/>
          <w:sz w:val="20"/>
        </w:rPr>
      </w:pPr>
      <w:r>
        <w:rPr>
          <w:b/>
          <w:i/>
          <w:sz w:val="20"/>
        </w:rPr>
        <w:t>Opinion</w:t>
      </w:r>
    </w:p>
    <w:p>
      <w:pPr>
        <w:spacing w:before="121"/>
        <w:ind w:left="104" w:right="117" w:firstLine="0"/>
        <w:jc w:val="both"/>
        <w:rPr>
          <w:sz w:val="20"/>
        </w:rPr>
      </w:pPr>
      <w:r>
        <w:rPr>
          <w:sz w:val="20"/>
        </w:rPr>
        <w:t>In our opinion, the financial statements referred to above present fairly, in all material respects, the financial position of Area Agency on Aging of Pasco-Pinellas, Inc. as of December 31, 2020, and the changes in its net assets and its cash flows for the year then ended in accordance with accounting principles generally accepted in the United States of America.</w:t>
      </w:r>
    </w:p>
    <w:p>
      <w:pPr>
        <w:pStyle w:val="BodyText"/>
        <w:rPr>
          <w:sz w:val="20"/>
        </w:rPr>
      </w:pPr>
    </w:p>
    <w:p>
      <w:pPr>
        <w:pStyle w:val="BodyText"/>
        <w:rPr>
          <w:sz w:val="20"/>
        </w:rPr>
      </w:pPr>
    </w:p>
    <w:p>
      <w:pPr>
        <w:pStyle w:val="BodyText"/>
        <w:spacing w:before="10"/>
        <w:rPr>
          <w:sz w:val="20"/>
        </w:rPr>
      </w:pPr>
    </w:p>
    <w:p>
      <w:pPr>
        <w:spacing w:before="100"/>
        <w:ind w:left="741" w:right="0" w:firstLine="0"/>
        <w:jc w:val="left"/>
        <w:rPr>
          <w:rFonts w:ascii="Calisto MT" w:hAnsi="Calisto MT"/>
          <w:sz w:val="18"/>
        </w:rPr>
      </w:pPr>
      <w:r>
        <w:rPr>
          <w:rFonts w:ascii="Calisto MT" w:hAnsi="Calisto MT"/>
          <w:color w:val="760A33"/>
          <w:sz w:val="18"/>
        </w:rPr>
        <w:t>2381 F</w:t>
      </w:r>
      <w:r>
        <w:rPr>
          <w:rFonts w:ascii="Calisto MT" w:hAnsi="Calisto MT"/>
          <w:color w:val="760A33"/>
          <w:sz w:val="14"/>
        </w:rPr>
        <w:t>RUITVILLE </w:t>
      </w:r>
      <w:r>
        <w:rPr>
          <w:rFonts w:ascii="Calisto MT" w:hAnsi="Calisto MT"/>
          <w:color w:val="760A33"/>
          <w:sz w:val="18"/>
        </w:rPr>
        <w:t>R</w:t>
      </w:r>
      <w:r>
        <w:rPr>
          <w:rFonts w:ascii="Calisto MT" w:hAnsi="Calisto MT"/>
          <w:color w:val="760A33"/>
          <w:sz w:val="14"/>
        </w:rPr>
        <w:t>OAD   </w:t>
      </w:r>
      <w:r>
        <w:rPr>
          <w:rFonts w:ascii="Calisto MT" w:hAnsi="Calisto MT"/>
          <w:color w:val="760A33"/>
          <w:sz w:val="18"/>
        </w:rPr>
        <w:t>•   S</w:t>
      </w:r>
      <w:r>
        <w:rPr>
          <w:rFonts w:ascii="Calisto MT" w:hAnsi="Calisto MT"/>
          <w:color w:val="760A33"/>
          <w:sz w:val="14"/>
        </w:rPr>
        <w:t>ARASOTA</w:t>
      </w:r>
      <w:r>
        <w:rPr>
          <w:rFonts w:ascii="Calisto MT" w:hAnsi="Calisto MT"/>
          <w:color w:val="760A33"/>
          <w:sz w:val="18"/>
        </w:rPr>
        <w:t>, F</w:t>
      </w:r>
      <w:r>
        <w:rPr>
          <w:rFonts w:ascii="Calisto MT" w:hAnsi="Calisto MT"/>
          <w:color w:val="760A33"/>
          <w:sz w:val="14"/>
        </w:rPr>
        <w:t>LORIDA </w:t>
      </w:r>
      <w:r>
        <w:rPr>
          <w:rFonts w:ascii="Calisto MT" w:hAnsi="Calisto MT"/>
          <w:color w:val="760A33"/>
          <w:sz w:val="18"/>
        </w:rPr>
        <w:t>34237  •   P</w:t>
      </w:r>
      <w:r>
        <w:rPr>
          <w:rFonts w:ascii="Calisto MT" w:hAnsi="Calisto MT"/>
          <w:color w:val="760A33"/>
          <w:sz w:val="14"/>
        </w:rPr>
        <w:t>HONE</w:t>
      </w:r>
      <w:r>
        <w:rPr>
          <w:rFonts w:ascii="Calisto MT" w:hAnsi="Calisto MT"/>
          <w:color w:val="760A33"/>
          <w:sz w:val="18"/>
        </w:rPr>
        <w:t>: 941.366.2983   •   F</w:t>
      </w:r>
      <w:r>
        <w:rPr>
          <w:rFonts w:ascii="Calisto MT" w:hAnsi="Calisto MT"/>
          <w:color w:val="760A33"/>
          <w:sz w:val="14"/>
        </w:rPr>
        <w:t>AX</w:t>
      </w:r>
      <w:r>
        <w:rPr>
          <w:rFonts w:ascii="Calisto MT" w:hAnsi="Calisto MT"/>
          <w:color w:val="760A33"/>
          <w:sz w:val="18"/>
        </w:rPr>
        <w:t>:</w:t>
      </w:r>
      <w:r>
        <w:rPr>
          <w:rFonts w:ascii="Calisto MT" w:hAnsi="Calisto MT"/>
          <w:color w:val="760A33"/>
          <w:spacing w:val="-24"/>
          <w:sz w:val="18"/>
        </w:rPr>
        <w:t> </w:t>
      </w:r>
      <w:r>
        <w:rPr>
          <w:rFonts w:ascii="Calisto MT" w:hAnsi="Calisto MT"/>
          <w:color w:val="760A33"/>
          <w:sz w:val="18"/>
        </w:rPr>
        <w:t>941.366.2995</w:t>
      </w:r>
    </w:p>
    <w:p>
      <w:pPr>
        <w:spacing w:before="120"/>
        <w:ind w:left="732" w:right="0" w:firstLine="0"/>
        <w:jc w:val="left"/>
        <w:rPr>
          <w:rFonts w:ascii="Calisto MT" w:hAnsi="Calisto MT"/>
          <w:sz w:val="18"/>
        </w:rPr>
      </w:pPr>
      <w:r>
        <w:rPr>
          <w:rFonts w:ascii="Calisto MT" w:hAnsi="Calisto MT"/>
          <w:color w:val="760A33"/>
          <w:sz w:val="18"/>
        </w:rPr>
        <w:t>333 W</w:t>
      </w:r>
      <w:r>
        <w:rPr>
          <w:rFonts w:ascii="Calisto MT" w:hAnsi="Calisto MT"/>
          <w:color w:val="760A33"/>
          <w:sz w:val="14"/>
        </w:rPr>
        <w:t>EST </w:t>
      </w:r>
      <w:r>
        <w:rPr>
          <w:rFonts w:ascii="Calisto MT" w:hAnsi="Calisto MT"/>
          <w:color w:val="760A33"/>
          <w:sz w:val="18"/>
        </w:rPr>
        <w:t>M</w:t>
      </w:r>
      <w:r>
        <w:rPr>
          <w:rFonts w:ascii="Calisto MT" w:hAnsi="Calisto MT"/>
          <w:color w:val="760A33"/>
          <w:sz w:val="14"/>
        </w:rPr>
        <w:t>IAMI </w:t>
      </w:r>
      <w:r>
        <w:rPr>
          <w:rFonts w:ascii="Calisto MT" w:hAnsi="Calisto MT"/>
          <w:color w:val="760A33"/>
          <w:sz w:val="18"/>
        </w:rPr>
        <w:t>A</w:t>
      </w:r>
      <w:r>
        <w:rPr>
          <w:rFonts w:ascii="Calisto MT" w:hAnsi="Calisto MT"/>
          <w:color w:val="760A33"/>
          <w:sz w:val="14"/>
        </w:rPr>
        <w:t>VENUE   </w:t>
      </w:r>
      <w:r>
        <w:rPr>
          <w:rFonts w:ascii="Calisto MT" w:hAnsi="Calisto MT"/>
          <w:color w:val="760A33"/>
          <w:sz w:val="18"/>
        </w:rPr>
        <w:t>•  V</w:t>
      </w:r>
      <w:r>
        <w:rPr>
          <w:rFonts w:ascii="Calisto MT" w:hAnsi="Calisto MT"/>
          <w:color w:val="760A33"/>
          <w:sz w:val="14"/>
        </w:rPr>
        <w:t>ENICE</w:t>
      </w:r>
      <w:r>
        <w:rPr>
          <w:rFonts w:ascii="Calisto MT" w:hAnsi="Calisto MT"/>
          <w:color w:val="760A33"/>
          <w:sz w:val="18"/>
        </w:rPr>
        <w:t>, F</w:t>
      </w:r>
      <w:r>
        <w:rPr>
          <w:rFonts w:ascii="Calisto MT" w:hAnsi="Calisto MT"/>
          <w:color w:val="760A33"/>
          <w:sz w:val="14"/>
        </w:rPr>
        <w:t>LORIDA </w:t>
      </w:r>
      <w:r>
        <w:rPr>
          <w:rFonts w:ascii="Calisto MT" w:hAnsi="Calisto MT"/>
          <w:color w:val="760A33"/>
          <w:sz w:val="18"/>
        </w:rPr>
        <w:t>34285   •   P</w:t>
      </w:r>
      <w:r>
        <w:rPr>
          <w:rFonts w:ascii="Calisto MT" w:hAnsi="Calisto MT"/>
          <w:color w:val="760A33"/>
          <w:sz w:val="14"/>
        </w:rPr>
        <w:t>HONE</w:t>
      </w:r>
      <w:r>
        <w:rPr>
          <w:rFonts w:ascii="Calisto MT" w:hAnsi="Calisto MT"/>
          <w:color w:val="760A33"/>
          <w:sz w:val="18"/>
        </w:rPr>
        <w:t>: 941.485.4847   •   F</w:t>
      </w:r>
      <w:r>
        <w:rPr>
          <w:rFonts w:ascii="Calisto MT" w:hAnsi="Calisto MT"/>
          <w:color w:val="760A33"/>
          <w:sz w:val="14"/>
        </w:rPr>
        <w:t>AX</w:t>
      </w:r>
      <w:r>
        <w:rPr>
          <w:rFonts w:ascii="Calisto MT" w:hAnsi="Calisto MT"/>
          <w:color w:val="760A33"/>
          <w:sz w:val="18"/>
        </w:rPr>
        <w:t>:</w:t>
      </w:r>
      <w:r>
        <w:rPr>
          <w:rFonts w:ascii="Calisto MT" w:hAnsi="Calisto MT"/>
          <w:color w:val="760A33"/>
          <w:spacing w:val="9"/>
          <w:sz w:val="18"/>
        </w:rPr>
        <w:t> </w:t>
      </w:r>
      <w:r>
        <w:rPr>
          <w:rFonts w:ascii="Calisto MT" w:hAnsi="Calisto MT"/>
          <w:color w:val="760A33"/>
          <w:sz w:val="18"/>
        </w:rPr>
        <w:t>941.485.3470</w:t>
      </w:r>
    </w:p>
    <w:p>
      <w:pPr>
        <w:spacing w:after="0"/>
        <w:jc w:val="left"/>
        <w:rPr>
          <w:rFonts w:ascii="Calisto MT" w:hAnsi="Calisto MT"/>
          <w:sz w:val="18"/>
        </w:rPr>
        <w:sectPr>
          <w:pgSz w:w="12240" w:h="15840"/>
          <w:pgMar w:top="720" w:bottom="280" w:left="1480" w:right="1320"/>
        </w:sectPr>
      </w:pPr>
    </w:p>
    <w:p>
      <w:pPr>
        <w:spacing w:before="79"/>
        <w:ind w:left="104" w:right="0" w:firstLine="0"/>
        <w:jc w:val="left"/>
        <w:rPr>
          <w:b/>
          <w:i/>
          <w:sz w:val="20"/>
        </w:rPr>
      </w:pPr>
      <w:r>
        <w:rPr>
          <w:b/>
          <w:i/>
          <w:sz w:val="20"/>
        </w:rPr>
        <w:t>Other Matters</w:t>
      </w:r>
    </w:p>
    <w:p>
      <w:pPr>
        <w:spacing w:before="119"/>
        <w:ind w:left="104" w:right="0" w:firstLine="0"/>
        <w:jc w:val="left"/>
        <w:rPr>
          <w:i/>
          <w:sz w:val="20"/>
        </w:rPr>
      </w:pPr>
      <w:r>
        <w:rPr>
          <w:i/>
          <w:sz w:val="20"/>
        </w:rPr>
        <w:t>Report on Summarized Comparative Information</w:t>
      </w:r>
    </w:p>
    <w:p>
      <w:pPr>
        <w:spacing w:before="121"/>
        <w:ind w:left="104" w:right="118" w:firstLine="0"/>
        <w:jc w:val="both"/>
        <w:rPr>
          <w:sz w:val="20"/>
        </w:rPr>
      </w:pPr>
      <w:r>
        <w:rPr>
          <w:sz w:val="20"/>
        </w:rPr>
        <w:t>We have previously audited Area Agency on Aging of Pasco-Pinellas, Inc.’s 2019 financial statements, and our report dated August 31, 2020, expressed an unmodified opinion on those audited financial statements. In our opinion, the summarized comparative information presented herein as of and for the year ended December 31, 2019, is consistent, in all material respects, with the audited financial statements from which it has been derived.</w:t>
      </w:r>
    </w:p>
    <w:p>
      <w:pPr>
        <w:spacing w:before="119"/>
        <w:ind w:left="104" w:right="0" w:firstLine="0"/>
        <w:jc w:val="both"/>
        <w:rPr>
          <w:i/>
          <w:sz w:val="20"/>
        </w:rPr>
      </w:pPr>
      <w:r>
        <w:rPr>
          <w:i/>
          <w:sz w:val="20"/>
        </w:rPr>
        <w:t>Other Information</w:t>
      </w:r>
    </w:p>
    <w:p>
      <w:pPr>
        <w:spacing w:before="121"/>
        <w:ind w:left="104" w:right="114" w:firstLine="0"/>
        <w:jc w:val="both"/>
        <w:rPr>
          <w:sz w:val="20"/>
        </w:rPr>
      </w:pPr>
      <w:r>
        <w:rPr>
          <w:sz w:val="20"/>
        </w:rPr>
        <w:t>Our audit was conducted for the purpose of forming an opinion on the financial statements as a whole. The accompanying schedule of expenditures of federal awards and state financial assistance, as required by Title 2 U.S. </w:t>
      </w:r>
      <w:r>
        <w:rPr>
          <w:i/>
          <w:sz w:val="20"/>
        </w:rPr>
        <w:t>Code of Federal Regulations </w:t>
      </w:r>
      <w:r>
        <w:rPr>
          <w:sz w:val="20"/>
        </w:rPr>
        <w:t>(CFR) Part 200, </w:t>
      </w:r>
      <w:r>
        <w:rPr>
          <w:i/>
          <w:sz w:val="20"/>
        </w:rPr>
        <w:t>Uniform Administrative </w:t>
      </w:r>
      <w:r>
        <w:rPr>
          <w:i/>
          <w:sz w:val="20"/>
        </w:rPr>
        <w:t>Requirements, Cost Principles, and Audit Requirements for Federal Awards </w:t>
      </w:r>
      <w:r>
        <w:rPr>
          <w:sz w:val="20"/>
        </w:rPr>
        <w:t>and Chapter 10.650, Rules of the Auditor General, is presented for purposes of additional analysis and is not a required part of the financial statements. Such information is the responsibility of management and was derived from and relates directly to the underlying accounting and other records used to prepare the financial statements. The information has been subjected to the auditing procedures applied in the audit of the financial statements and certain additional procedures, including comparing and reconciling such information directly to the underlying accounting and other records used to prepare the financial statements or to the financial statements themselves, and other additional procedures in accordance with auditing standards generally accepted in the United States of America. In our opinion, the information is fairly stated, in all material respects, in relation to the financial statements as a whole.</w:t>
      </w:r>
    </w:p>
    <w:p>
      <w:pPr>
        <w:pStyle w:val="BodyText"/>
        <w:spacing w:before="10"/>
        <w:rPr>
          <w:sz w:val="20"/>
        </w:rPr>
      </w:pPr>
    </w:p>
    <w:p>
      <w:pPr>
        <w:spacing w:before="0"/>
        <w:ind w:left="104" w:right="0" w:firstLine="0"/>
        <w:jc w:val="both"/>
        <w:rPr>
          <w:b/>
          <w:i/>
          <w:sz w:val="20"/>
        </w:rPr>
      </w:pPr>
      <w:r>
        <w:rPr>
          <w:b/>
          <w:sz w:val="20"/>
        </w:rPr>
        <w:t>Other Reporting Required by </w:t>
      </w:r>
      <w:r>
        <w:rPr>
          <w:b/>
          <w:i/>
          <w:sz w:val="20"/>
        </w:rPr>
        <w:t>Government Auditing Standards</w:t>
      </w:r>
    </w:p>
    <w:p>
      <w:pPr>
        <w:spacing w:before="120"/>
        <w:ind w:left="104" w:right="113" w:firstLine="0"/>
        <w:jc w:val="both"/>
        <w:rPr>
          <w:sz w:val="20"/>
        </w:rPr>
      </w:pPr>
      <w:r>
        <w:rPr>
          <w:sz w:val="20"/>
        </w:rPr>
        <w:t>In accordance with </w:t>
      </w:r>
      <w:r>
        <w:rPr>
          <w:i/>
          <w:sz w:val="20"/>
        </w:rPr>
        <w:t>Government Auditing Standards</w:t>
      </w:r>
      <w:r>
        <w:rPr>
          <w:sz w:val="20"/>
        </w:rPr>
        <w:t>, we have also issued our report dated DATE, on our consideration of Area Agency on Aging of Pasco-Pinellas, Inc.’s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internal control over financial reporting or on compliance. That report is an integral part of an audit performed in accordance with </w:t>
      </w:r>
      <w:r>
        <w:rPr>
          <w:i/>
          <w:sz w:val="20"/>
        </w:rPr>
        <w:t>Government Auditing Standards </w:t>
      </w:r>
      <w:r>
        <w:rPr>
          <w:sz w:val="20"/>
        </w:rPr>
        <w:t>in considering Area Agency on Aging of Pasco-Pinellas, Inc.’s internal control over financial reporting and</w:t>
      </w:r>
      <w:r>
        <w:rPr>
          <w:spacing w:val="-22"/>
          <w:sz w:val="20"/>
        </w:rPr>
        <w:t> </w:t>
      </w:r>
      <w:r>
        <w:rPr>
          <w:sz w:val="20"/>
        </w:rPr>
        <w:t>compliance.</w:t>
      </w:r>
    </w:p>
    <w:p>
      <w:pPr>
        <w:pStyle w:val="BodyText"/>
        <w:rPr>
          <w:sz w:val="20"/>
        </w:rPr>
      </w:pPr>
    </w:p>
    <w:p>
      <w:pPr>
        <w:pStyle w:val="BodyText"/>
        <w:spacing w:before="7"/>
        <w:rPr>
          <w:sz w:val="23"/>
        </w:rPr>
      </w:pPr>
      <w:r>
        <w:rPr/>
        <w:drawing>
          <wp:anchor distT="0" distB="0" distL="0" distR="0" allowOverlap="1" layoutInCell="1" locked="0" behindDoc="0" simplePos="0" relativeHeight="0">
            <wp:simplePos x="0" y="0"/>
            <wp:positionH relativeFrom="page">
              <wp:posOffset>1188719</wp:posOffset>
            </wp:positionH>
            <wp:positionV relativeFrom="paragraph">
              <wp:posOffset>197627</wp:posOffset>
            </wp:positionV>
            <wp:extent cx="2804160" cy="609600"/>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804160" cy="609600"/>
                    </a:xfrm>
                    <a:prstGeom prst="rect">
                      <a:avLst/>
                    </a:prstGeom>
                  </pic:spPr>
                </pic:pic>
              </a:graphicData>
            </a:graphic>
          </wp:anchor>
        </w:drawing>
      </w:r>
    </w:p>
    <w:p>
      <w:pPr>
        <w:spacing w:before="103"/>
        <w:ind w:left="104" w:right="7793" w:firstLine="0"/>
        <w:jc w:val="left"/>
        <w:rPr>
          <w:sz w:val="20"/>
        </w:rPr>
      </w:pPr>
      <w:r>
        <w:rPr>
          <w:sz w:val="20"/>
        </w:rPr>
        <w:t>Sarasota, Florida July 23, 2021</w:t>
      </w:r>
    </w:p>
    <w:p>
      <w:pPr>
        <w:spacing w:after="0"/>
        <w:jc w:val="left"/>
        <w:rPr>
          <w:sz w:val="20"/>
        </w:rPr>
        <w:sectPr>
          <w:pgSz w:w="12240" w:h="15840"/>
          <w:pgMar w:top="1280" w:bottom="280" w:left="1480" w:right="1320"/>
        </w:sectPr>
      </w:pPr>
    </w:p>
    <w:p>
      <w:pPr>
        <w:pStyle w:val="BodyText"/>
        <w:spacing w:before="8"/>
        <w:rPr>
          <w:sz w:val="16"/>
        </w:rPr>
      </w:pPr>
      <w:r>
        <w:rPr/>
        <w:pict>
          <v:line style="position:absolute;mso-position-horizontal-relative:page;mso-position-vertical-relative:page;z-index:251659264" from="336.119995pt,293.940002pt" to="415.559995pt,293.940002pt" stroked="true" strokeweight=".599980pt" strokecolor="#000000">
            <v:stroke dashstyle="solid"/>
            <w10:wrap type="none"/>
          </v:line>
        </w:pict>
      </w:r>
      <w:r>
        <w:rPr/>
        <w:pict>
          <v:group style="position:absolute;margin-left:437.880005pt;margin-top:292.440002pt;width:79.45pt;height:1.8pt;mso-position-horizontal-relative:page;mso-position-vertical-relative:page;z-index:251660288" coordorigin="8758,5849" coordsize="1589,36">
            <v:line style="position:absolute" from="8758,5855" to="10346,5855" stroked="true" strokeweight=".600010pt" strokecolor="#000000">
              <v:stroke dashstyle="solid"/>
            </v:line>
            <v:line style="position:absolute" from="8758,5879" to="10346,5879" stroked="true" strokeweight=".599980pt" strokecolor="#000000">
              <v:stroke dashstyle="solid"/>
            </v:line>
            <w10:wrap type="none"/>
          </v:group>
        </w:pict>
      </w:r>
      <w:r>
        <w:rPr/>
        <w:pict>
          <v:line style="position:absolute;mso-position-horizontal-relative:page;mso-position-vertical-relative:page;z-index:251661312" from="336.119995pt,535.73999pt" to="415.559995pt,535.73999pt" stroked="true" strokeweight=".600010pt" strokecolor="#000000">
            <v:stroke dashstyle="solid"/>
            <w10:wrap type="none"/>
          </v:line>
        </w:pict>
      </w:r>
      <w:r>
        <w:rPr/>
        <w:pict>
          <v:group style="position:absolute;margin-left:437.880005pt;margin-top:534.23999pt;width:79.45pt;height:1.8pt;mso-position-horizontal-relative:page;mso-position-vertical-relative:page;z-index:251662336" coordorigin="8758,10685" coordsize="1589,36">
            <v:line style="position:absolute" from="8758,10691" to="10346,10691" stroked="true" strokeweight=".599980pt" strokecolor="#000000">
              <v:stroke dashstyle="solid"/>
            </v:line>
            <v:line style="position:absolute" from="8758,10715" to="10346,10715" stroked="true" strokeweight=".600010pt" strokecolor="#000000">
              <v:stroke dashstyle="solid"/>
            </v:line>
            <w10:wrap type="none"/>
          </v:group>
        </w:pict>
      </w:r>
    </w:p>
    <w:p>
      <w:pPr>
        <w:pStyle w:val="Heading2"/>
        <w:spacing w:before="93"/>
        <w:ind w:left="2632" w:right="2794"/>
        <w:jc w:val="center"/>
      </w:pPr>
      <w:r>
        <w:rPr/>
        <w:t>Statement of Financial Position</w:t>
      </w:r>
    </w:p>
    <w:p>
      <w:pPr>
        <w:pStyle w:val="BodyText"/>
        <w:spacing w:before="23"/>
        <w:ind w:left="3119" w:right="3277"/>
        <w:jc w:val="center"/>
      </w:pPr>
      <w:r>
        <w:rPr/>
        <w:t>December 31, 2020</w:t>
      </w:r>
    </w:p>
    <w:p>
      <w:pPr>
        <w:pStyle w:val="BodyText"/>
        <w:spacing w:before="21"/>
        <w:ind w:left="2633" w:right="2794"/>
        <w:jc w:val="center"/>
      </w:pPr>
      <w:r>
        <w:rPr/>
        <w:t>(with comparative totals for 2019)</w:t>
      </w:r>
    </w:p>
    <w:p>
      <w:pPr>
        <w:pStyle w:val="BodyText"/>
        <w:rPr>
          <w:sz w:val="20"/>
        </w:rPr>
      </w:pPr>
    </w:p>
    <w:p>
      <w:pPr>
        <w:pStyle w:val="BodyText"/>
        <w:spacing w:before="4"/>
        <w:rPr>
          <w:sz w:val="29"/>
        </w:rPr>
      </w:pPr>
    </w:p>
    <w:p>
      <w:pPr>
        <w:pStyle w:val="Heading2"/>
        <w:spacing w:before="94"/>
        <w:ind w:left="3024" w:right="3277"/>
        <w:jc w:val="center"/>
      </w:pPr>
      <w:r>
        <w:rPr>
          <w:u w:val="thick"/>
        </w:rPr>
        <w:t>ASSETS</w:t>
      </w:r>
    </w:p>
    <w:p>
      <w:pPr>
        <w:pStyle w:val="BodyText"/>
        <w:spacing w:before="3"/>
        <w:rPr>
          <w:b/>
          <w:sz w:val="14"/>
        </w:rPr>
      </w:pPr>
    </w:p>
    <w:p>
      <w:pPr>
        <w:pStyle w:val="BodyText"/>
        <w:tabs>
          <w:tab w:pos="5791" w:val="left" w:leader="none"/>
          <w:tab w:pos="6831" w:val="left" w:leader="none"/>
          <w:tab w:pos="7277" w:val="left" w:leader="none"/>
          <w:tab w:pos="7827" w:val="left" w:leader="none"/>
          <w:tab w:pos="8866" w:val="left" w:leader="none"/>
        </w:tabs>
        <w:spacing w:before="94"/>
        <w:ind w:left="5242"/>
      </w:pPr>
      <w:r>
        <w:rPr>
          <w:w w:val="100"/>
          <w:u w:val="single"/>
        </w:rPr>
        <w:t> </w:t>
      </w:r>
      <w:r>
        <w:rPr>
          <w:u w:val="single"/>
        </w:rPr>
        <w:tab/>
        <w:t>2020</w:t>
        <w:tab/>
      </w:r>
      <w:r>
        <w:rPr/>
        <w:tab/>
      </w:r>
      <w:r>
        <w:rPr>
          <w:u w:val="single"/>
        </w:rPr>
        <w:t> </w:t>
        <w:tab/>
        <w:t>2019</w:t>
        <w:tab/>
      </w:r>
    </w:p>
    <w:p>
      <w:pPr>
        <w:pStyle w:val="BodyText"/>
        <w:spacing w:before="38" w:after="46"/>
        <w:ind w:left="226"/>
      </w:pPr>
      <w:r>
        <w:rPr/>
        <w:t>Current assets:</w:t>
      </w:r>
    </w:p>
    <w:tbl>
      <w:tblPr>
        <w:tblW w:w="0" w:type="auto"/>
        <w:jc w:val="left"/>
        <w:tblInd w:w="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18"/>
        <w:gridCol w:w="2853"/>
        <w:gridCol w:w="1863"/>
      </w:tblGrid>
      <w:tr>
        <w:trPr>
          <w:trHeight w:val="251" w:hRule="atLeast"/>
        </w:trPr>
        <w:tc>
          <w:tcPr>
            <w:tcW w:w="4018" w:type="dxa"/>
          </w:tcPr>
          <w:p>
            <w:pPr>
              <w:pStyle w:val="TableParagraph"/>
              <w:spacing w:line="232" w:lineRule="exact"/>
              <w:ind w:left="318"/>
              <w:jc w:val="left"/>
              <w:rPr>
                <w:sz w:val="22"/>
              </w:rPr>
            </w:pPr>
            <w:r>
              <w:rPr>
                <w:sz w:val="22"/>
              </w:rPr>
              <w:t>Cash and cash equivalents</w:t>
            </w:r>
          </w:p>
        </w:tc>
        <w:tc>
          <w:tcPr>
            <w:tcW w:w="2853" w:type="dxa"/>
          </w:tcPr>
          <w:p>
            <w:pPr>
              <w:pStyle w:val="TableParagraph"/>
              <w:tabs>
                <w:tab w:pos="589" w:val="left" w:leader="none"/>
              </w:tabs>
              <w:spacing w:line="232" w:lineRule="exact"/>
              <w:ind w:right="231"/>
              <w:rPr>
                <w:sz w:val="22"/>
              </w:rPr>
            </w:pPr>
            <w:r>
              <w:rPr>
                <w:sz w:val="22"/>
              </w:rPr>
              <w:t>$</w:t>
              <w:tab/>
            </w:r>
            <w:r>
              <w:rPr>
                <w:spacing w:val="-1"/>
                <w:sz w:val="22"/>
              </w:rPr>
              <w:t>3,283,118</w:t>
            </w:r>
          </w:p>
        </w:tc>
        <w:tc>
          <w:tcPr>
            <w:tcW w:w="1863" w:type="dxa"/>
          </w:tcPr>
          <w:p>
            <w:pPr>
              <w:pStyle w:val="TableParagraph"/>
              <w:spacing w:line="232" w:lineRule="exact"/>
              <w:ind w:right="58"/>
              <w:rPr>
                <w:sz w:val="22"/>
              </w:rPr>
            </w:pPr>
            <w:r>
              <w:rPr>
                <w:sz w:val="22"/>
              </w:rPr>
              <w:t>3,016,540</w:t>
            </w:r>
          </w:p>
        </w:tc>
      </w:tr>
      <w:tr>
        <w:trPr>
          <w:trHeight w:val="256" w:hRule="atLeast"/>
        </w:trPr>
        <w:tc>
          <w:tcPr>
            <w:tcW w:w="4018" w:type="dxa"/>
          </w:tcPr>
          <w:p>
            <w:pPr>
              <w:pStyle w:val="TableParagraph"/>
              <w:spacing w:line="237" w:lineRule="exact"/>
              <w:ind w:left="318"/>
              <w:jc w:val="left"/>
              <w:rPr>
                <w:sz w:val="22"/>
              </w:rPr>
            </w:pPr>
            <w:r>
              <w:rPr>
                <w:sz w:val="22"/>
              </w:rPr>
              <w:t>Prepaid expenses</w:t>
            </w:r>
          </w:p>
        </w:tc>
        <w:tc>
          <w:tcPr>
            <w:tcW w:w="2853" w:type="dxa"/>
          </w:tcPr>
          <w:p>
            <w:pPr>
              <w:pStyle w:val="TableParagraph"/>
              <w:spacing w:line="237" w:lineRule="exact"/>
              <w:ind w:right="230"/>
              <w:rPr>
                <w:sz w:val="22"/>
              </w:rPr>
            </w:pPr>
            <w:r>
              <w:rPr>
                <w:sz w:val="22"/>
              </w:rPr>
              <w:t>44,574</w:t>
            </w:r>
          </w:p>
        </w:tc>
        <w:tc>
          <w:tcPr>
            <w:tcW w:w="1863" w:type="dxa"/>
          </w:tcPr>
          <w:p>
            <w:pPr>
              <w:pStyle w:val="TableParagraph"/>
              <w:spacing w:line="237" w:lineRule="exact"/>
              <w:ind w:right="57"/>
              <w:rPr>
                <w:sz w:val="22"/>
              </w:rPr>
            </w:pPr>
            <w:r>
              <w:rPr>
                <w:sz w:val="22"/>
              </w:rPr>
              <w:t>6,611</w:t>
            </w:r>
          </w:p>
        </w:tc>
      </w:tr>
      <w:tr>
        <w:trPr>
          <w:trHeight w:val="255" w:hRule="atLeast"/>
        </w:trPr>
        <w:tc>
          <w:tcPr>
            <w:tcW w:w="4018" w:type="dxa"/>
          </w:tcPr>
          <w:p>
            <w:pPr>
              <w:pStyle w:val="TableParagraph"/>
              <w:spacing w:line="236" w:lineRule="exact"/>
              <w:ind w:left="318"/>
              <w:jc w:val="left"/>
              <w:rPr>
                <w:sz w:val="22"/>
              </w:rPr>
            </w:pPr>
            <w:r>
              <w:rPr>
                <w:sz w:val="22"/>
              </w:rPr>
              <w:t>Due from grantors</w:t>
            </w:r>
          </w:p>
        </w:tc>
        <w:tc>
          <w:tcPr>
            <w:tcW w:w="2853" w:type="dxa"/>
          </w:tcPr>
          <w:p>
            <w:pPr>
              <w:pStyle w:val="TableParagraph"/>
              <w:spacing w:line="236" w:lineRule="exact"/>
              <w:ind w:right="230"/>
              <w:rPr>
                <w:sz w:val="22"/>
              </w:rPr>
            </w:pPr>
            <w:r>
              <w:rPr>
                <w:sz w:val="22"/>
              </w:rPr>
              <w:t>3,325,674</w:t>
            </w:r>
          </w:p>
        </w:tc>
        <w:tc>
          <w:tcPr>
            <w:tcW w:w="1863" w:type="dxa"/>
          </w:tcPr>
          <w:p>
            <w:pPr>
              <w:pStyle w:val="TableParagraph"/>
              <w:spacing w:line="236" w:lineRule="exact"/>
              <w:ind w:right="58"/>
              <w:rPr>
                <w:sz w:val="22"/>
              </w:rPr>
            </w:pPr>
            <w:r>
              <w:rPr>
                <w:sz w:val="22"/>
              </w:rPr>
              <w:t>3,434,433</w:t>
            </w:r>
          </w:p>
        </w:tc>
      </w:tr>
      <w:tr>
        <w:trPr>
          <w:trHeight w:val="272" w:hRule="atLeast"/>
        </w:trPr>
        <w:tc>
          <w:tcPr>
            <w:tcW w:w="4018" w:type="dxa"/>
          </w:tcPr>
          <w:p>
            <w:pPr>
              <w:pStyle w:val="TableParagraph"/>
              <w:spacing w:line="250" w:lineRule="exact"/>
              <w:ind w:left="318"/>
              <w:jc w:val="left"/>
              <w:rPr>
                <w:sz w:val="22"/>
              </w:rPr>
            </w:pPr>
            <w:r>
              <w:rPr>
                <w:sz w:val="22"/>
              </w:rPr>
              <w:t>Other current assets</w:t>
            </w:r>
          </w:p>
        </w:tc>
        <w:tc>
          <w:tcPr>
            <w:tcW w:w="2853" w:type="dxa"/>
          </w:tcPr>
          <w:p>
            <w:pPr>
              <w:pStyle w:val="TableParagraph"/>
              <w:tabs>
                <w:tab w:pos="897" w:val="left" w:leader="none"/>
              </w:tabs>
              <w:spacing w:line="250" w:lineRule="exact"/>
              <w:ind w:right="230"/>
              <w:rPr>
                <w:sz w:val="22"/>
              </w:rPr>
            </w:pPr>
            <w:r>
              <w:rPr>
                <w:w w:val="100"/>
                <w:sz w:val="22"/>
                <w:u w:val="single"/>
              </w:rPr>
              <w:t> </w:t>
            </w:r>
            <w:r>
              <w:rPr>
                <w:sz w:val="22"/>
                <w:u w:val="single"/>
              </w:rPr>
              <w:tab/>
            </w:r>
            <w:r>
              <w:rPr>
                <w:spacing w:val="-1"/>
                <w:sz w:val="22"/>
                <w:u w:val="single"/>
              </w:rPr>
              <w:t>18,375</w:t>
            </w:r>
          </w:p>
        </w:tc>
        <w:tc>
          <w:tcPr>
            <w:tcW w:w="1863" w:type="dxa"/>
          </w:tcPr>
          <w:p>
            <w:pPr>
              <w:pStyle w:val="TableParagraph"/>
              <w:tabs>
                <w:tab w:pos="897" w:val="left" w:leader="none"/>
              </w:tabs>
              <w:spacing w:line="250" w:lineRule="exact"/>
              <w:ind w:right="58"/>
              <w:rPr>
                <w:sz w:val="22"/>
              </w:rPr>
            </w:pPr>
            <w:r>
              <w:rPr>
                <w:w w:val="100"/>
                <w:sz w:val="22"/>
                <w:u w:val="single"/>
              </w:rPr>
              <w:t> </w:t>
            </w:r>
            <w:r>
              <w:rPr>
                <w:sz w:val="22"/>
                <w:u w:val="single"/>
              </w:rPr>
              <w:tab/>
            </w:r>
            <w:r>
              <w:rPr>
                <w:spacing w:val="-1"/>
                <w:sz w:val="22"/>
                <w:u w:val="single"/>
              </w:rPr>
              <w:t>18,375</w:t>
            </w:r>
          </w:p>
        </w:tc>
      </w:tr>
      <w:tr>
        <w:trPr>
          <w:trHeight w:val="374" w:hRule="atLeast"/>
        </w:trPr>
        <w:tc>
          <w:tcPr>
            <w:tcW w:w="4018" w:type="dxa"/>
          </w:tcPr>
          <w:p>
            <w:pPr>
              <w:pStyle w:val="TableParagraph"/>
              <w:spacing w:before="15"/>
              <w:ind w:left="551"/>
              <w:jc w:val="left"/>
              <w:rPr>
                <w:sz w:val="22"/>
              </w:rPr>
            </w:pPr>
            <w:r>
              <w:rPr>
                <w:sz w:val="22"/>
              </w:rPr>
              <w:t>Total current assets</w:t>
            </w:r>
          </w:p>
        </w:tc>
        <w:tc>
          <w:tcPr>
            <w:tcW w:w="2853" w:type="dxa"/>
          </w:tcPr>
          <w:p>
            <w:pPr>
              <w:pStyle w:val="TableParagraph"/>
              <w:tabs>
                <w:tab w:pos="590" w:val="left" w:leader="none"/>
              </w:tabs>
              <w:spacing w:before="15"/>
              <w:ind w:right="230"/>
              <w:rPr>
                <w:sz w:val="22"/>
              </w:rPr>
            </w:pPr>
            <w:r>
              <w:rPr>
                <w:w w:val="100"/>
                <w:sz w:val="22"/>
                <w:u w:val="single"/>
              </w:rPr>
              <w:t> </w:t>
            </w:r>
            <w:r>
              <w:rPr>
                <w:sz w:val="22"/>
                <w:u w:val="single"/>
              </w:rPr>
              <w:tab/>
            </w:r>
            <w:r>
              <w:rPr>
                <w:spacing w:val="-1"/>
                <w:sz w:val="22"/>
                <w:u w:val="single"/>
              </w:rPr>
              <w:t>6,671,741</w:t>
            </w:r>
          </w:p>
        </w:tc>
        <w:tc>
          <w:tcPr>
            <w:tcW w:w="1863" w:type="dxa"/>
          </w:tcPr>
          <w:p>
            <w:pPr>
              <w:pStyle w:val="TableParagraph"/>
              <w:tabs>
                <w:tab w:pos="590" w:val="left" w:leader="none"/>
              </w:tabs>
              <w:spacing w:before="15"/>
              <w:ind w:right="58"/>
              <w:rPr>
                <w:sz w:val="22"/>
              </w:rPr>
            </w:pPr>
            <w:r>
              <w:rPr>
                <w:w w:val="100"/>
                <w:sz w:val="22"/>
                <w:u w:val="single"/>
              </w:rPr>
              <w:t> </w:t>
            </w:r>
            <w:r>
              <w:rPr>
                <w:sz w:val="22"/>
                <w:u w:val="single"/>
              </w:rPr>
              <w:tab/>
            </w:r>
            <w:r>
              <w:rPr>
                <w:spacing w:val="-1"/>
                <w:sz w:val="22"/>
                <w:u w:val="single"/>
              </w:rPr>
              <w:t>6,475,959</w:t>
            </w:r>
          </w:p>
        </w:tc>
      </w:tr>
      <w:tr>
        <w:trPr>
          <w:trHeight w:val="486" w:hRule="atLeast"/>
        </w:trPr>
        <w:tc>
          <w:tcPr>
            <w:tcW w:w="4018" w:type="dxa"/>
          </w:tcPr>
          <w:p>
            <w:pPr>
              <w:pStyle w:val="TableParagraph"/>
              <w:spacing w:before="99"/>
              <w:ind w:left="50"/>
              <w:jc w:val="left"/>
              <w:rPr>
                <w:sz w:val="22"/>
              </w:rPr>
            </w:pPr>
            <w:r>
              <w:rPr>
                <w:sz w:val="22"/>
              </w:rPr>
              <w:t>Furniture and equipment, net</w:t>
            </w:r>
          </w:p>
        </w:tc>
        <w:tc>
          <w:tcPr>
            <w:tcW w:w="2853" w:type="dxa"/>
          </w:tcPr>
          <w:p>
            <w:pPr>
              <w:pStyle w:val="TableParagraph"/>
              <w:tabs>
                <w:tab w:pos="897" w:val="left" w:leader="none"/>
              </w:tabs>
              <w:spacing w:before="99"/>
              <w:ind w:right="230"/>
              <w:rPr>
                <w:sz w:val="22"/>
              </w:rPr>
            </w:pPr>
            <w:r>
              <w:rPr>
                <w:w w:val="100"/>
                <w:sz w:val="22"/>
                <w:u w:val="single"/>
              </w:rPr>
              <w:t> </w:t>
            </w:r>
            <w:r>
              <w:rPr>
                <w:sz w:val="22"/>
                <w:u w:val="single"/>
              </w:rPr>
              <w:tab/>
            </w:r>
            <w:r>
              <w:rPr>
                <w:spacing w:val="-1"/>
                <w:sz w:val="22"/>
                <w:u w:val="single"/>
              </w:rPr>
              <w:t>26,657</w:t>
            </w:r>
          </w:p>
        </w:tc>
        <w:tc>
          <w:tcPr>
            <w:tcW w:w="1863" w:type="dxa"/>
          </w:tcPr>
          <w:p>
            <w:pPr>
              <w:pStyle w:val="TableParagraph"/>
              <w:tabs>
                <w:tab w:pos="897" w:val="left" w:leader="none"/>
              </w:tabs>
              <w:spacing w:before="99"/>
              <w:ind w:right="58"/>
              <w:rPr>
                <w:sz w:val="22"/>
              </w:rPr>
            </w:pPr>
            <w:r>
              <w:rPr>
                <w:w w:val="100"/>
                <w:sz w:val="22"/>
                <w:u w:val="single"/>
              </w:rPr>
              <w:t> </w:t>
            </w:r>
            <w:r>
              <w:rPr>
                <w:sz w:val="22"/>
                <w:u w:val="single"/>
              </w:rPr>
              <w:tab/>
            </w:r>
            <w:r>
              <w:rPr>
                <w:spacing w:val="-1"/>
                <w:sz w:val="22"/>
                <w:u w:val="single"/>
              </w:rPr>
              <w:t>21,302</w:t>
            </w:r>
          </w:p>
        </w:tc>
      </w:tr>
      <w:tr>
        <w:trPr>
          <w:trHeight w:val="417" w:hRule="atLeast"/>
        </w:trPr>
        <w:tc>
          <w:tcPr>
            <w:tcW w:w="4018" w:type="dxa"/>
          </w:tcPr>
          <w:p>
            <w:pPr>
              <w:pStyle w:val="TableParagraph"/>
              <w:spacing w:before="127"/>
              <w:ind w:left="551"/>
              <w:jc w:val="left"/>
              <w:rPr>
                <w:sz w:val="22"/>
              </w:rPr>
            </w:pPr>
            <w:r>
              <w:rPr>
                <w:sz w:val="22"/>
              </w:rPr>
              <w:t>Total assets</w:t>
            </w:r>
          </w:p>
        </w:tc>
        <w:tc>
          <w:tcPr>
            <w:tcW w:w="2853" w:type="dxa"/>
          </w:tcPr>
          <w:p>
            <w:pPr>
              <w:pStyle w:val="TableParagraph"/>
              <w:tabs>
                <w:tab w:pos="590" w:val="left" w:leader="none"/>
              </w:tabs>
              <w:spacing w:before="127"/>
              <w:ind w:right="230"/>
              <w:rPr>
                <w:sz w:val="22"/>
              </w:rPr>
            </w:pPr>
            <w:r>
              <w:rPr>
                <w:sz w:val="22"/>
                <w:u w:val="single"/>
              </w:rPr>
              <w:t>$</w:t>
              <w:tab/>
            </w:r>
            <w:r>
              <w:rPr>
                <w:spacing w:val="-1"/>
                <w:sz w:val="22"/>
                <w:u w:val="single"/>
              </w:rPr>
              <w:t>6,698,398</w:t>
            </w:r>
          </w:p>
        </w:tc>
        <w:tc>
          <w:tcPr>
            <w:tcW w:w="1863" w:type="dxa"/>
          </w:tcPr>
          <w:p>
            <w:pPr>
              <w:pStyle w:val="TableParagraph"/>
              <w:spacing w:before="127"/>
              <w:ind w:right="58"/>
              <w:rPr>
                <w:sz w:val="22"/>
              </w:rPr>
            </w:pPr>
            <w:r>
              <w:rPr>
                <w:sz w:val="22"/>
              </w:rPr>
              <w:t>6,497,261</w:t>
            </w:r>
          </w:p>
        </w:tc>
      </w:tr>
    </w:tbl>
    <w:p>
      <w:pPr>
        <w:pStyle w:val="BodyText"/>
        <w:rPr>
          <w:sz w:val="20"/>
        </w:rPr>
      </w:pPr>
    </w:p>
    <w:p>
      <w:pPr>
        <w:pStyle w:val="BodyText"/>
        <w:rPr>
          <w:sz w:val="20"/>
        </w:rPr>
      </w:pPr>
    </w:p>
    <w:p>
      <w:pPr>
        <w:pStyle w:val="BodyText"/>
        <w:rPr>
          <w:sz w:val="20"/>
        </w:rPr>
      </w:pPr>
    </w:p>
    <w:p>
      <w:pPr>
        <w:pStyle w:val="BodyText"/>
        <w:spacing w:before="7" w:after="1"/>
        <w:rPr>
          <w:sz w:val="10"/>
        </w:rPr>
      </w:pPr>
    </w:p>
    <w:tbl>
      <w:tblPr>
        <w:tblW w:w="0" w:type="auto"/>
        <w:jc w:val="left"/>
        <w:tblInd w:w="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44"/>
        <w:gridCol w:w="1507"/>
        <w:gridCol w:w="2620"/>
        <w:gridCol w:w="1862"/>
      </w:tblGrid>
      <w:tr>
        <w:trPr>
          <w:trHeight w:val="251" w:hRule="atLeast"/>
        </w:trPr>
        <w:tc>
          <w:tcPr>
            <w:tcW w:w="2744" w:type="dxa"/>
          </w:tcPr>
          <w:p>
            <w:pPr>
              <w:pStyle w:val="TableParagraph"/>
              <w:jc w:val="left"/>
              <w:rPr>
                <w:rFonts w:ascii="Times New Roman"/>
                <w:sz w:val="18"/>
              </w:rPr>
            </w:pPr>
          </w:p>
        </w:tc>
        <w:tc>
          <w:tcPr>
            <w:tcW w:w="4127" w:type="dxa"/>
            <w:gridSpan w:val="2"/>
          </w:tcPr>
          <w:p>
            <w:pPr>
              <w:pStyle w:val="TableParagraph"/>
              <w:spacing w:line="232" w:lineRule="exact"/>
              <w:ind w:left="56"/>
              <w:jc w:val="left"/>
              <w:rPr>
                <w:b/>
                <w:sz w:val="22"/>
              </w:rPr>
            </w:pPr>
            <w:r>
              <w:rPr>
                <w:b/>
                <w:sz w:val="22"/>
                <w:u w:val="thick"/>
              </w:rPr>
              <w:t>LIABILITIES AND NET ASSETS</w:t>
            </w:r>
          </w:p>
        </w:tc>
        <w:tc>
          <w:tcPr>
            <w:tcW w:w="1862" w:type="dxa"/>
            <w:vMerge w:val="restart"/>
          </w:tcPr>
          <w:p>
            <w:pPr>
              <w:pStyle w:val="TableParagraph"/>
              <w:jc w:val="left"/>
              <w:rPr>
                <w:rFonts w:ascii="Times New Roman"/>
                <w:sz w:val="20"/>
              </w:rPr>
            </w:pPr>
          </w:p>
        </w:tc>
      </w:tr>
      <w:tr>
        <w:trPr>
          <w:trHeight w:val="256" w:hRule="atLeast"/>
        </w:trPr>
        <w:tc>
          <w:tcPr>
            <w:tcW w:w="2744" w:type="dxa"/>
          </w:tcPr>
          <w:p>
            <w:pPr>
              <w:pStyle w:val="TableParagraph"/>
              <w:spacing w:line="237" w:lineRule="exact"/>
              <w:ind w:left="50"/>
              <w:jc w:val="left"/>
              <w:rPr>
                <w:sz w:val="22"/>
              </w:rPr>
            </w:pPr>
            <w:r>
              <w:rPr>
                <w:sz w:val="22"/>
              </w:rPr>
              <w:t>Current liabilities:</w:t>
            </w:r>
          </w:p>
        </w:tc>
        <w:tc>
          <w:tcPr>
            <w:tcW w:w="4127" w:type="dxa"/>
            <w:gridSpan w:val="2"/>
          </w:tcPr>
          <w:p>
            <w:pPr>
              <w:pStyle w:val="TableParagraph"/>
              <w:jc w:val="left"/>
              <w:rPr>
                <w:rFonts w:ascii="Times New Roman"/>
                <w:sz w:val="18"/>
              </w:rPr>
            </w:pPr>
          </w:p>
        </w:tc>
        <w:tc>
          <w:tcPr>
            <w:tcW w:w="1862" w:type="dxa"/>
            <w:vMerge/>
            <w:tcBorders>
              <w:top w:val="nil"/>
            </w:tcBorders>
          </w:tcPr>
          <w:p>
            <w:pPr>
              <w:rPr>
                <w:sz w:val="2"/>
                <w:szCs w:val="2"/>
              </w:rPr>
            </w:pPr>
          </w:p>
        </w:tc>
      </w:tr>
      <w:tr>
        <w:trPr>
          <w:trHeight w:val="256" w:hRule="atLeast"/>
        </w:trPr>
        <w:tc>
          <w:tcPr>
            <w:tcW w:w="2744" w:type="dxa"/>
          </w:tcPr>
          <w:p>
            <w:pPr>
              <w:pStyle w:val="TableParagraph"/>
              <w:spacing w:line="237" w:lineRule="exact"/>
              <w:ind w:left="318"/>
              <w:jc w:val="left"/>
              <w:rPr>
                <w:sz w:val="22"/>
              </w:rPr>
            </w:pPr>
            <w:r>
              <w:rPr>
                <w:sz w:val="22"/>
              </w:rPr>
              <w:t>Accounts payable</w:t>
            </w:r>
          </w:p>
        </w:tc>
        <w:tc>
          <w:tcPr>
            <w:tcW w:w="4127" w:type="dxa"/>
            <w:gridSpan w:val="2"/>
          </w:tcPr>
          <w:p>
            <w:pPr>
              <w:pStyle w:val="TableParagraph"/>
              <w:tabs>
                <w:tab w:pos="3096" w:val="left" w:leader="none"/>
              </w:tabs>
              <w:spacing w:line="237" w:lineRule="exact"/>
              <w:ind w:left="2322"/>
              <w:jc w:val="left"/>
              <w:rPr>
                <w:sz w:val="22"/>
              </w:rPr>
            </w:pPr>
            <w:r>
              <w:rPr>
                <w:sz w:val="22"/>
              </w:rPr>
              <w:t>$</w:t>
              <w:tab/>
              <w:t>101,907</w:t>
            </w:r>
          </w:p>
        </w:tc>
        <w:tc>
          <w:tcPr>
            <w:tcW w:w="1862" w:type="dxa"/>
          </w:tcPr>
          <w:p>
            <w:pPr>
              <w:pStyle w:val="TableParagraph"/>
              <w:spacing w:line="237" w:lineRule="exact"/>
              <w:ind w:right="56"/>
              <w:rPr>
                <w:sz w:val="22"/>
              </w:rPr>
            </w:pPr>
            <w:r>
              <w:rPr>
                <w:sz w:val="22"/>
              </w:rPr>
              <w:t>50,199</w:t>
            </w:r>
          </w:p>
        </w:tc>
      </w:tr>
      <w:tr>
        <w:trPr>
          <w:trHeight w:val="256" w:hRule="atLeast"/>
        </w:trPr>
        <w:tc>
          <w:tcPr>
            <w:tcW w:w="2744" w:type="dxa"/>
          </w:tcPr>
          <w:p>
            <w:pPr>
              <w:pStyle w:val="TableParagraph"/>
              <w:spacing w:line="237" w:lineRule="exact"/>
              <w:ind w:left="318"/>
              <w:jc w:val="left"/>
              <w:rPr>
                <w:sz w:val="22"/>
              </w:rPr>
            </w:pPr>
            <w:r>
              <w:rPr>
                <w:sz w:val="22"/>
              </w:rPr>
              <w:t>Accrued expenses</w:t>
            </w:r>
          </w:p>
        </w:tc>
        <w:tc>
          <w:tcPr>
            <w:tcW w:w="4127" w:type="dxa"/>
            <w:gridSpan w:val="2"/>
          </w:tcPr>
          <w:p>
            <w:pPr>
              <w:pStyle w:val="TableParagraph"/>
              <w:spacing w:line="237" w:lineRule="exact"/>
              <w:ind w:right="230"/>
              <w:rPr>
                <w:sz w:val="22"/>
              </w:rPr>
            </w:pPr>
            <w:r>
              <w:rPr>
                <w:sz w:val="22"/>
              </w:rPr>
              <w:t>238,819</w:t>
            </w:r>
          </w:p>
        </w:tc>
        <w:tc>
          <w:tcPr>
            <w:tcW w:w="1862" w:type="dxa"/>
          </w:tcPr>
          <w:p>
            <w:pPr>
              <w:pStyle w:val="TableParagraph"/>
              <w:spacing w:line="237" w:lineRule="exact"/>
              <w:ind w:right="57"/>
              <w:rPr>
                <w:sz w:val="22"/>
              </w:rPr>
            </w:pPr>
            <w:r>
              <w:rPr>
                <w:sz w:val="22"/>
              </w:rPr>
              <w:t>144,370</w:t>
            </w:r>
          </w:p>
        </w:tc>
      </w:tr>
      <w:tr>
        <w:trPr>
          <w:trHeight w:val="255" w:hRule="atLeast"/>
        </w:trPr>
        <w:tc>
          <w:tcPr>
            <w:tcW w:w="2744" w:type="dxa"/>
          </w:tcPr>
          <w:p>
            <w:pPr>
              <w:pStyle w:val="TableParagraph"/>
              <w:spacing w:line="236" w:lineRule="exact"/>
              <w:ind w:left="318"/>
              <w:jc w:val="left"/>
              <w:rPr>
                <w:sz w:val="22"/>
              </w:rPr>
            </w:pPr>
            <w:r>
              <w:rPr>
                <w:sz w:val="22"/>
              </w:rPr>
              <w:t>Due to subrecipients</w:t>
            </w:r>
          </w:p>
        </w:tc>
        <w:tc>
          <w:tcPr>
            <w:tcW w:w="4127" w:type="dxa"/>
            <w:gridSpan w:val="2"/>
          </w:tcPr>
          <w:p>
            <w:pPr>
              <w:pStyle w:val="TableParagraph"/>
              <w:spacing w:line="236" w:lineRule="exact"/>
              <w:ind w:right="230"/>
              <w:rPr>
                <w:sz w:val="22"/>
              </w:rPr>
            </w:pPr>
            <w:r>
              <w:rPr>
                <w:sz w:val="22"/>
              </w:rPr>
              <w:t>3,090,560</w:t>
            </w:r>
          </w:p>
        </w:tc>
        <w:tc>
          <w:tcPr>
            <w:tcW w:w="1862" w:type="dxa"/>
          </w:tcPr>
          <w:p>
            <w:pPr>
              <w:pStyle w:val="TableParagraph"/>
              <w:spacing w:line="236" w:lineRule="exact"/>
              <w:ind w:right="57"/>
              <w:rPr>
                <w:sz w:val="22"/>
              </w:rPr>
            </w:pPr>
            <w:r>
              <w:rPr>
                <w:sz w:val="22"/>
              </w:rPr>
              <w:t>3,649,378</w:t>
            </w:r>
          </w:p>
        </w:tc>
      </w:tr>
      <w:tr>
        <w:trPr>
          <w:trHeight w:val="272" w:hRule="atLeast"/>
        </w:trPr>
        <w:tc>
          <w:tcPr>
            <w:tcW w:w="2744" w:type="dxa"/>
          </w:tcPr>
          <w:p>
            <w:pPr>
              <w:pStyle w:val="TableParagraph"/>
              <w:spacing w:line="250" w:lineRule="exact"/>
              <w:ind w:left="318"/>
              <w:jc w:val="left"/>
              <w:rPr>
                <w:sz w:val="22"/>
              </w:rPr>
            </w:pPr>
            <w:r>
              <w:rPr>
                <w:sz w:val="22"/>
              </w:rPr>
              <w:t>Refundable advances</w:t>
            </w:r>
          </w:p>
        </w:tc>
        <w:tc>
          <w:tcPr>
            <w:tcW w:w="4127" w:type="dxa"/>
            <w:gridSpan w:val="2"/>
          </w:tcPr>
          <w:p>
            <w:pPr>
              <w:pStyle w:val="TableParagraph"/>
              <w:tabs>
                <w:tab w:pos="3340" w:val="left" w:leader="none"/>
              </w:tabs>
              <w:spacing w:line="250" w:lineRule="exact"/>
              <w:ind w:left="2322"/>
              <w:jc w:val="left"/>
              <w:rPr>
                <w:sz w:val="22"/>
              </w:rPr>
            </w:pPr>
            <w:r>
              <w:rPr>
                <w:w w:val="100"/>
                <w:sz w:val="22"/>
                <w:u w:val="single"/>
              </w:rPr>
              <w:t> </w:t>
            </w:r>
            <w:r>
              <w:rPr>
                <w:sz w:val="22"/>
                <w:u w:val="single"/>
              </w:rPr>
              <w:tab/>
              <w:t>3,843</w:t>
            </w:r>
          </w:p>
        </w:tc>
        <w:tc>
          <w:tcPr>
            <w:tcW w:w="1862" w:type="dxa"/>
          </w:tcPr>
          <w:p>
            <w:pPr>
              <w:pStyle w:val="TableParagraph"/>
              <w:tabs>
                <w:tab w:pos="1019" w:val="left" w:leader="none"/>
              </w:tabs>
              <w:spacing w:line="250" w:lineRule="exact"/>
              <w:ind w:right="57"/>
              <w:rPr>
                <w:sz w:val="22"/>
              </w:rPr>
            </w:pPr>
            <w:r>
              <w:rPr>
                <w:w w:val="100"/>
                <w:sz w:val="22"/>
                <w:u w:val="single"/>
              </w:rPr>
              <w:t> </w:t>
            </w:r>
            <w:r>
              <w:rPr>
                <w:sz w:val="22"/>
                <w:u w:val="single"/>
              </w:rPr>
              <w:tab/>
            </w:r>
            <w:r>
              <w:rPr>
                <w:spacing w:val="-1"/>
                <w:sz w:val="22"/>
                <w:u w:val="single"/>
              </w:rPr>
              <w:t>4,067</w:t>
            </w:r>
          </w:p>
        </w:tc>
      </w:tr>
      <w:tr>
        <w:trPr>
          <w:trHeight w:val="268" w:hRule="atLeast"/>
        </w:trPr>
        <w:tc>
          <w:tcPr>
            <w:tcW w:w="2744" w:type="dxa"/>
          </w:tcPr>
          <w:p>
            <w:pPr>
              <w:pStyle w:val="TableParagraph"/>
              <w:spacing w:line="233" w:lineRule="exact" w:before="15"/>
              <w:ind w:left="551"/>
              <w:jc w:val="left"/>
              <w:rPr>
                <w:sz w:val="22"/>
              </w:rPr>
            </w:pPr>
            <w:r>
              <w:rPr>
                <w:sz w:val="22"/>
              </w:rPr>
              <w:t>Total current liabilities</w:t>
            </w:r>
          </w:p>
        </w:tc>
        <w:tc>
          <w:tcPr>
            <w:tcW w:w="4127" w:type="dxa"/>
            <w:gridSpan w:val="2"/>
          </w:tcPr>
          <w:p>
            <w:pPr>
              <w:pStyle w:val="TableParagraph"/>
              <w:spacing w:line="233" w:lineRule="exact" w:before="15"/>
              <w:ind w:right="230"/>
              <w:rPr>
                <w:sz w:val="22"/>
              </w:rPr>
            </w:pPr>
            <w:r>
              <w:rPr>
                <w:sz w:val="22"/>
              </w:rPr>
              <w:t>3,435,129</w:t>
            </w:r>
          </w:p>
        </w:tc>
        <w:tc>
          <w:tcPr>
            <w:tcW w:w="1862" w:type="dxa"/>
          </w:tcPr>
          <w:p>
            <w:pPr>
              <w:pStyle w:val="TableParagraph"/>
              <w:spacing w:line="233" w:lineRule="exact" w:before="15"/>
              <w:ind w:right="57"/>
              <w:rPr>
                <w:sz w:val="22"/>
              </w:rPr>
            </w:pPr>
            <w:r>
              <w:rPr>
                <w:sz w:val="22"/>
              </w:rPr>
              <w:t>3,848,014</w:t>
            </w:r>
          </w:p>
        </w:tc>
      </w:tr>
      <w:tr>
        <w:trPr>
          <w:trHeight w:val="480" w:hRule="atLeast"/>
        </w:trPr>
        <w:tc>
          <w:tcPr>
            <w:tcW w:w="2744" w:type="dxa"/>
          </w:tcPr>
          <w:p>
            <w:pPr>
              <w:pStyle w:val="TableParagraph"/>
              <w:spacing w:before="205"/>
              <w:ind w:left="50"/>
              <w:jc w:val="left"/>
              <w:rPr>
                <w:sz w:val="22"/>
              </w:rPr>
            </w:pPr>
            <w:r>
              <w:rPr>
                <w:sz w:val="22"/>
              </w:rPr>
              <w:t>Deferred rent</w:t>
            </w:r>
          </w:p>
        </w:tc>
        <w:tc>
          <w:tcPr>
            <w:tcW w:w="4127" w:type="dxa"/>
            <w:gridSpan w:val="2"/>
          </w:tcPr>
          <w:p>
            <w:pPr>
              <w:pStyle w:val="TableParagraph"/>
              <w:tabs>
                <w:tab w:pos="3096" w:val="left" w:leader="none"/>
              </w:tabs>
              <w:spacing w:before="205"/>
              <w:ind w:left="2322"/>
              <w:jc w:val="left"/>
              <w:rPr>
                <w:sz w:val="22"/>
              </w:rPr>
            </w:pPr>
            <w:r>
              <w:rPr>
                <w:w w:val="100"/>
                <w:sz w:val="22"/>
                <w:u w:val="single"/>
              </w:rPr>
              <w:t> </w:t>
            </w:r>
            <w:r>
              <w:rPr>
                <w:sz w:val="22"/>
                <w:u w:val="single"/>
              </w:rPr>
              <w:tab/>
              <w:t>223,881</w:t>
            </w:r>
          </w:p>
        </w:tc>
        <w:tc>
          <w:tcPr>
            <w:tcW w:w="1862" w:type="dxa"/>
          </w:tcPr>
          <w:p>
            <w:pPr>
              <w:pStyle w:val="TableParagraph"/>
              <w:tabs>
                <w:tab w:pos="775" w:val="left" w:leader="none"/>
              </w:tabs>
              <w:spacing w:before="205"/>
              <w:ind w:right="56"/>
              <w:rPr>
                <w:sz w:val="22"/>
              </w:rPr>
            </w:pPr>
            <w:r>
              <w:rPr>
                <w:w w:val="100"/>
                <w:sz w:val="22"/>
                <w:u w:val="single"/>
              </w:rPr>
              <w:t> </w:t>
            </w:r>
            <w:r>
              <w:rPr>
                <w:sz w:val="22"/>
                <w:u w:val="single"/>
              </w:rPr>
              <w:tab/>
            </w:r>
            <w:r>
              <w:rPr>
                <w:spacing w:val="-1"/>
                <w:sz w:val="22"/>
                <w:u w:val="single"/>
              </w:rPr>
              <w:t>226,508</w:t>
            </w:r>
          </w:p>
        </w:tc>
      </w:tr>
      <w:tr>
        <w:trPr>
          <w:trHeight w:val="268" w:hRule="atLeast"/>
        </w:trPr>
        <w:tc>
          <w:tcPr>
            <w:tcW w:w="2744" w:type="dxa"/>
          </w:tcPr>
          <w:p>
            <w:pPr>
              <w:pStyle w:val="TableParagraph"/>
              <w:spacing w:line="233" w:lineRule="exact" w:before="15"/>
              <w:ind w:left="551"/>
              <w:jc w:val="left"/>
              <w:rPr>
                <w:sz w:val="22"/>
              </w:rPr>
            </w:pPr>
            <w:r>
              <w:rPr>
                <w:sz w:val="22"/>
              </w:rPr>
              <w:t>Total liabilities</w:t>
            </w:r>
          </w:p>
        </w:tc>
        <w:tc>
          <w:tcPr>
            <w:tcW w:w="4127" w:type="dxa"/>
            <w:gridSpan w:val="2"/>
          </w:tcPr>
          <w:p>
            <w:pPr>
              <w:pStyle w:val="TableParagraph"/>
              <w:tabs>
                <w:tab w:pos="2912" w:val="left" w:leader="none"/>
              </w:tabs>
              <w:spacing w:line="233" w:lineRule="exact" w:before="15"/>
              <w:ind w:left="2322"/>
              <w:jc w:val="left"/>
              <w:rPr>
                <w:sz w:val="22"/>
              </w:rPr>
            </w:pPr>
            <w:r>
              <w:rPr>
                <w:w w:val="100"/>
                <w:sz w:val="22"/>
                <w:u w:val="single"/>
              </w:rPr>
              <w:t> </w:t>
            </w:r>
            <w:r>
              <w:rPr>
                <w:sz w:val="22"/>
                <w:u w:val="single"/>
              </w:rPr>
              <w:tab/>
              <w:t>3,659,010</w:t>
            </w:r>
          </w:p>
        </w:tc>
        <w:tc>
          <w:tcPr>
            <w:tcW w:w="1862" w:type="dxa"/>
          </w:tcPr>
          <w:p>
            <w:pPr>
              <w:pStyle w:val="TableParagraph"/>
              <w:tabs>
                <w:tab w:pos="590" w:val="left" w:leader="none"/>
              </w:tabs>
              <w:spacing w:line="233" w:lineRule="exact" w:before="15"/>
              <w:ind w:right="57"/>
              <w:rPr>
                <w:sz w:val="22"/>
              </w:rPr>
            </w:pPr>
            <w:r>
              <w:rPr>
                <w:w w:val="100"/>
                <w:sz w:val="22"/>
                <w:u w:val="single"/>
              </w:rPr>
              <w:t> </w:t>
            </w:r>
            <w:r>
              <w:rPr>
                <w:sz w:val="22"/>
                <w:u w:val="single"/>
              </w:rPr>
              <w:tab/>
            </w:r>
            <w:r>
              <w:rPr>
                <w:spacing w:val="-1"/>
                <w:sz w:val="22"/>
                <w:u w:val="single"/>
              </w:rPr>
              <w:t>4,074,522</w:t>
            </w:r>
          </w:p>
        </w:tc>
      </w:tr>
      <w:tr>
        <w:trPr>
          <w:trHeight w:val="583" w:hRule="atLeast"/>
        </w:trPr>
        <w:tc>
          <w:tcPr>
            <w:tcW w:w="2744" w:type="dxa"/>
          </w:tcPr>
          <w:p>
            <w:pPr>
              <w:pStyle w:val="TableParagraph"/>
              <w:spacing w:before="8"/>
              <w:jc w:val="left"/>
              <w:rPr>
                <w:sz w:val="28"/>
              </w:rPr>
            </w:pPr>
          </w:p>
          <w:p>
            <w:pPr>
              <w:pStyle w:val="TableParagraph"/>
              <w:spacing w:line="233" w:lineRule="exact"/>
              <w:ind w:left="50"/>
              <w:jc w:val="left"/>
              <w:rPr>
                <w:sz w:val="22"/>
              </w:rPr>
            </w:pPr>
            <w:r>
              <w:rPr>
                <w:sz w:val="22"/>
              </w:rPr>
              <w:t>Net assets:</w:t>
            </w:r>
          </w:p>
        </w:tc>
        <w:tc>
          <w:tcPr>
            <w:tcW w:w="4127" w:type="dxa"/>
            <w:gridSpan w:val="2"/>
          </w:tcPr>
          <w:p>
            <w:pPr>
              <w:pStyle w:val="TableParagraph"/>
              <w:jc w:val="left"/>
              <w:rPr>
                <w:rFonts w:ascii="Times New Roman"/>
                <w:sz w:val="20"/>
              </w:rPr>
            </w:pPr>
          </w:p>
        </w:tc>
        <w:tc>
          <w:tcPr>
            <w:tcW w:w="1862" w:type="dxa"/>
          </w:tcPr>
          <w:p>
            <w:pPr>
              <w:pStyle w:val="TableParagraph"/>
              <w:jc w:val="left"/>
              <w:rPr>
                <w:rFonts w:ascii="Times New Roman"/>
                <w:sz w:val="20"/>
              </w:rPr>
            </w:pPr>
          </w:p>
        </w:tc>
      </w:tr>
      <w:tr>
        <w:trPr>
          <w:trHeight w:val="276" w:hRule="atLeast"/>
        </w:trPr>
        <w:tc>
          <w:tcPr>
            <w:tcW w:w="4251" w:type="dxa"/>
            <w:gridSpan w:val="2"/>
          </w:tcPr>
          <w:p>
            <w:pPr>
              <w:pStyle w:val="TableParagraph"/>
              <w:spacing w:line="247" w:lineRule="exact"/>
              <w:ind w:left="318"/>
              <w:jc w:val="left"/>
              <w:rPr>
                <w:sz w:val="22"/>
              </w:rPr>
            </w:pPr>
            <w:r>
              <w:rPr>
                <w:sz w:val="22"/>
              </w:rPr>
              <w:t>Without donor restrictions</w:t>
            </w:r>
          </w:p>
        </w:tc>
        <w:tc>
          <w:tcPr>
            <w:tcW w:w="2620" w:type="dxa"/>
          </w:tcPr>
          <w:p>
            <w:pPr>
              <w:pStyle w:val="TableParagraph"/>
              <w:tabs>
                <w:tab w:pos="590" w:val="left" w:leader="none"/>
              </w:tabs>
              <w:spacing w:line="247" w:lineRule="exact"/>
              <w:ind w:right="230"/>
              <w:rPr>
                <w:sz w:val="22"/>
              </w:rPr>
            </w:pPr>
            <w:r>
              <w:rPr>
                <w:w w:val="100"/>
                <w:sz w:val="22"/>
                <w:u w:val="single"/>
              </w:rPr>
              <w:t> </w:t>
            </w:r>
            <w:r>
              <w:rPr>
                <w:sz w:val="22"/>
                <w:u w:val="single"/>
              </w:rPr>
              <w:tab/>
            </w:r>
            <w:r>
              <w:rPr>
                <w:spacing w:val="-1"/>
                <w:sz w:val="22"/>
                <w:u w:val="single"/>
              </w:rPr>
              <w:t>3,039,388</w:t>
            </w:r>
          </w:p>
        </w:tc>
        <w:tc>
          <w:tcPr>
            <w:tcW w:w="1862" w:type="dxa"/>
          </w:tcPr>
          <w:p>
            <w:pPr>
              <w:pStyle w:val="TableParagraph"/>
              <w:tabs>
                <w:tab w:pos="590" w:val="left" w:leader="none"/>
              </w:tabs>
              <w:spacing w:line="247" w:lineRule="exact"/>
              <w:ind w:right="57"/>
              <w:rPr>
                <w:sz w:val="22"/>
              </w:rPr>
            </w:pPr>
            <w:r>
              <w:rPr>
                <w:w w:val="100"/>
                <w:sz w:val="22"/>
                <w:u w:val="single"/>
              </w:rPr>
              <w:t> </w:t>
            </w:r>
            <w:r>
              <w:rPr>
                <w:sz w:val="22"/>
                <w:u w:val="single"/>
              </w:rPr>
              <w:tab/>
            </w:r>
            <w:r>
              <w:rPr>
                <w:spacing w:val="-1"/>
                <w:sz w:val="22"/>
                <w:u w:val="single"/>
              </w:rPr>
              <w:t>2,422,739</w:t>
            </w:r>
          </w:p>
        </w:tc>
      </w:tr>
      <w:tr>
        <w:trPr>
          <w:trHeight w:val="290" w:hRule="atLeast"/>
        </w:trPr>
        <w:tc>
          <w:tcPr>
            <w:tcW w:w="4251" w:type="dxa"/>
            <w:gridSpan w:val="2"/>
          </w:tcPr>
          <w:p>
            <w:pPr>
              <w:pStyle w:val="TableParagraph"/>
              <w:spacing w:before="15"/>
              <w:ind w:left="551"/>
              <w:jc w:val="left"/>
              <w:rPr>
                <w:sz w:val="22"/>
              </w:rPr>
            </w:pPr>
            <w:r>
              <w:rPr>
                <w:sz w:val="22"/>
              </w:rPr>
              <w:t>Total net assets</w:t>
            </w:r>
          </w:p>
        </w:tc>
        <w:tc>
          <w:tcPr>
            <w:tcW w:w="2620" w:type="dxa"/>
          </w:tcPr>
          <w:p>
            <w:pPr>
              <w:pStyle w:val="TableParagraph"/>
              <w:tabs>
                <w:tab w:pos="590" w:val="left" w:leader="none"/>
              </w:tabs>
              <w:spacing w:before="15"/>
              <w:ind w:right="230"/>
              <w:rPr>
                <w:sz w:val="22"/>
              </w:rPr>
            </w:pPr>
            <w:r>
              <w:rPr>
                <w:w w:val="100"/>
                <w:sz w:val="22"/>
                <w:u w:val="single"/>
              </w:rPr>
              <w:t> </w:t>
            </w:r>
            <w:r>
              <w:rPr>
                <w:sz w:val="22"/>
                <w:u w:val="single"/>
              </w:rPr>
              <w:tab/>
            </w:r>
            <w:r>
              <w:rPr>
                <w:spacing w:val="-1"/>
                <w:sz w:val="22"/>
                <w:u w:val="single"/>
              </w:rPr>
              <w:t>3,039,388</w:t>
            </w:r>
          </w:p>
        </w:tc>
        <w:tc>
          <w:tcPr>
            <w:tcW w:w="1862" w:type="dxa"/>
          </w:tcPr>
          <w:p>
            <w:pPr>
              <w:pStyle w:val="TableParagraph"/>
              <w:tabs>
                <w:tab w:pos="590" w:val="left" w:leader="none"/>
              </w:tabs>
              <w:spacing w:before="15"/>
              <w:ind w:right="57"/>
              <w:rPr>
                <w:sz w:val="22"/>
              </w:rPr>
            </w:pPr>
            <w:r>
              <w:rPr>
                <w:w w:val="100"/>
                <w:sz w:val="22"/>
                <w:u w:val="single"/>
              </w:rPr>
              <w:t> </w:t>
            </w:r>
            <w:r>
              <w:rPr>
                <w:sz w:val="22"/>
                <w:u w:val="single"/>
              </w:rPr>
              <w:tab/>
            </w:r>
            <w:r>
              <w:rPr>
                <w:spacing w:val="-1"/>
                <w:sz w:val="22"/>
                <w:u w:val="single"/>
              </w:rPr>
              <w:t>2,422,739</w:t>
            </w:r>
          </w:p>
        </w:tc>
      </w:tr>
      <w:tr>
        <w:trPr>
          <w:trHeight w:val="305" w:hRule="atLeast"/>
        </w:trPr>
        <w:tc>
          <w:tcPr>
            <w:tcW w:w="4251" w:type="dxa"/>
            <w:gridSpan w:val="2"/>
          </w:tcPr>
          <w:p>
            <w:pPr>
              <w:pStyle w:val="TableParagraph"/>
              <w:spacing w:before="15"/>
              <w:ind w:left="551"/>
              <w:jc w:val="left"/>
              <w:rPr>
                <w:sz w:val="22"/>
              </w:rPr>
            </w:pPr>
            <w:r>
              <w:rPr>
                <w:sz w:val="22"/>
              </w:rPr>
              <w:t>Total liabilities and net assets</w:t>
            </w:r>
          </w:p>
        </w:tc>
        <w:tc>
          <w:tcPr>
            <w:tcW w:w="2620" w:type="dxa"/>
          </w:tcPr>
          <w:p>
            <w:pPr>
              <w:pStyle w:val="TableParagraph"/>
              <w:tabs>
                <w:tab w:pos="589" w:val="left" w:leader="none"/>
              </w:tabs>
              <w:spacing w:before="15"/>
              <w:ind w:right="231"/>
              <w:rPr>
                <w:sz w:val="22"/>
              </w:rPr>
            </w:pPr>
            <w:r>
              <w:rPr>
                <w:sz w:val="22"/>
                <w:u w:val="single"/>
              </w:rPr>
              <w:t>$</w:t>
              <w:tab/>
            </w:r>
            <w:r>
              <w:rPr>
                <w:spacing w:val="-1"/>
                <w:sz w:val="22"/>
                <w:u w:val="single"/>
              </w:rPr>
              <w:t>6,698,398</w:t>
            </w:r>
          </w:p>
        </w:tc>
        <w:tc>
          <w:tcPr>
            <w:tcW w:w="1862" w:type="dxa"/>
          </w:tcPr>
          <w:p>
            <w:pPr>
              <w:pStyle w:val="TableParagraph"/>
              <w:spacing w:before="15"/>
              <w:ind w:right="57"/>
              <w:rPr>
                <w:sz w:val="22"/>
              </w:rPr>
            </w:pPr>
            <w:r>
              <w:rPr>
                <w:sz w:val="22"/>
              </w:rPr>
              <w:t>6,497,261</w:t>
            </w:r>
          </w:p>
        </w:tc>
      </w:tr>
    </w:tbl>
    <w:p>
      <w:pPr>
        <w:spacing w:after="0"/>
        <w:rPr>
          <w:sz w:val="22"/>
        </w:rPr>
        <w:sectPr>
          <w:headerReference w:type="default" r:id="rId7"/>
          <w:footerReference w:type="default" r:id="rId8"/>
          <w:pgSz w:w="12240" w:h="15840"/>
          <w:pgMar w:header="446" w:footer="969" w:top="720" w:bottom="1160" w:left="1480" w:right="1320"/>
          <w:pgNumType w:start="1"/>
        </w:sectPr>
      </w:pPr>
    </w:p>
    <w:p>
      <w:pPr>
        <w:pStyle w:val="BodyText"/>
        <w:spacing w:before="8"/>
        <w:rPr>
          <w:sz w:val="16"/>
        </w:rPr>
      </w:pPr>
      <w:r>
        <w:rPr/>
        <w:pict>
          <v:line style="position:absolute;mso-position-horizontal-relative:page;mso-position-vertical-relative:page;z-index:251663360" from="342.959991pt,693.299988pt" to="418.799991pt,693.299988pt" stroked="true" strokeweight=".600010pt" strokecolor="#000000">
            <v:stroke dashstyle="solid"/>
            <w10:wrap type="none"/>
          </v:line>
        </w:pict>
      </w:r>
      <w:r>
        <w:rPr/>
        <w:pict>
          <v:shape style="position:absolute;margin-left:441.119995pt;margin-top:692.099976pt;width:79.45pt;height:1.2pt;mso-position-horizontal-relative:page;mso-position-vertical-relative:page;z-index:251664384" coordorigin="8822,13842" coordsize="1589,24" path="m8822,13842l10411,13842m8822,13866l10411,13866e" filled="false" stroked="true" strokeweight=".600010pt" strokecolor="#000000">
            <v:path arrowok="t"/>
            <v:stroke dashstyle="solid"/>
            <w10:wrap type="none"/>
          </v:shape>
        </w:pict>
      </w:r>
    </w:p>
    <w:p>
      <w:pPr>
        <w:pStyle w:val="Heading2"/>
        <w:spacing w:before="93"/>
        <w:ind w:left="1992" w:right="2138"/>
        <w:jc w:val="center"/>
      </w:pPr>
      <w:r>
        <w:rPr/>
        <w:t>Statement of Activities and Changes in Net Assets</w:t>
      </w:r>
    </w:p>
    <w:p>
      <w:pPr>
        <w:pStyle w:val="BodyText"/>
        <w:spacing w:line="259" w:lineRule="auto" w:before="23"/>
        <w:ind w:left="3007" w:right="3165" w:firstLine="1"/>
        <w:jc w:val="center"/>
      </w:pPr>
      <w:r>
        <w:rPr/>
        <w:t>Year Ended December 31, 2020 (with comparative totals for 2019)</w:t>
      </w:r>
    </w:p>
    <w:p>
      <w:pPr>
        <w:pStyle w:val="BodyText"/>
        <w:spacing w:before="5"/>
      </w:pPr>
    </w:p>
    <w:p>
      <w:pPr>
        <w:pStyle w:val="BodyText"/>
        <w:tabs>
          <w:tab w:pos="5892" w:val="left" w:leader="none"/>
          <w:tab w:pos="6895" w:val="left" w:leader="none"/>
          <w:tab w:pos="7342" w:val="left" w:leader="none"/>
          <w:tab w:pos="7891" w:val="left" w:leader="none"/>
          <w:tab w:pos="8931" w:val="left" w:leader="none"/>
        </w:tabs>
        <w:spacing w:before="94"/>
        <w:ind w:left="5379"/>
      </w:pPr>
      <w:r>
        <w:rPr>
          <w:w w:val="100"/>
          <w:u w:val="single"/>
        </w:rPr>
        <w:t> </w:t>
      </w:r>
      <w:r>
        <w:rPr>
          <w:u w:val="single"/>
        </w:rPr>
        <w:tab/>
        <w:t>2020</w:t>
        <w:tab/>
      </w:r>
      <w:r>
        <w:rPr/>
        <w:tab/>
      </w:r>
      <w:r>
        <w:rPr>
          <w:u w:val="single"/>
        </w:rPr>
        <w:t> </w:t>
        <w:tab/>
        <w:t>2019</w:t>
        <w:tab/>
      </w:r>
    </w:p>
    <w:p>
      <w:pPr>
        <w:pStyle w:val="Heading2"/>
        <w:spacing w:before="37"/>
        <w:ind w:left="224"/>
      </w:pPr>
      <w:r>
        <w:rPr/>
        <w:t>Support and revenues</w:t>
      </w:r>
    </w:p>
    <w:p>
      <w:pPr>
        <w:pStyle w:val="BodyText"/>
        <w:spacing w:before="40" w:after="10"/>
        <w:ind w:left="408"/>
      </w:pPr>
      <w:r>
        <w:rPr/>
        <w:t>Public support</w:t>
      </w:r>
    </w:p>
    <w:tbl>
      <w:tblPr>
        <w:tblW w:w="0" w:type="auto"/>
        <w:jc w:val="left"/>
        <w:tblInd w:w="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72"/>
        <w:gridCol w:w="2781"/>
        <w:gridCol w:w="1854"/>
      </w:tblGrid>
      <w:tr>
        <w:trPr>
          <w:trHeight w:val="251" w:hRule="atLeast"/>
        </w:trPr>
        <w:tc>
          <w:tcPr>
            <w:tcW w:w="3972" w:type="dxa"/>
          </w:tcPr>
          <w:p>
            <w:pPr>
              <w:pStyle w:val="TableParagraph"/>
              <w:spacing w:line="232" w:lineRule="exact"/>
              <w:ind w:left="234"/>
              <w:jc w:val="left"/>
              <w:rPr>
                <w:sz w:val="22"/>
              </w:rPr>
            </w:pPr>
            <w:r>
              <w:rPr>
                <w:sz w:val="22"/>
              </w:rPr>
              <w:t>Federal grants</w:t>
            </w:r>
          </w:p>
        </w:tc>
        <w:tc>
          <w:tcPr>
            <w:tcW w:w="2781" w:type="dxa"/>
          </w:tcPr>
          <w:p>
            <w:pPr>
              <w:pStyle w:val="TableParagraph"/>
              <w:tabs>
                <w:tab w:pos="396" w:val="left" w:leader="none"/>
              </w:tabs>
              <w:spacing w:line="232" w:lineRule="exact"/>
              <w:ind w:right="229"/>
              <w:rPr>
                <w:sz w:val="22"/>
              </w:rPr>
            </w:pPr>
            <w:r>
              <w:rPr>
                <w:sz w:val="22"/>
              </w:rPr>
              <w:t>$</w:t>
              <w:tab/>
            </w:r>
            <w:r>
              <w:rPr>
                <w:spacing w:val="-1"/>
                <w:sz w:val="22"/>
              </w:rPr>
              <w:t>10,442,531</w:t>
            </w:r>
          </w:p>
        </w:tc>
        <w:tc>
          <w:tcPr>
            <w:tcW w:w="1854" w:type="dxa"/>
          </w:tcPr>
          <w:p>
            <w:pPr>
              <w:pStyle w:val="TableParagraph"/>
              <w:spacing w:line="232" w:lineRule="exact"/>
              <w:ind w:right="48"/>
              <w:rPr>
                <w:sz w:val="22"/>
              </w:rPr>
            </w:pPr>
            <w:r>
              <w:rPr>
                <w:sz w:val="22"/>
              </w:rPr>
              <w:t>9,334,396</w:t>
            </w:r>
          </w:p>
        </w:tc>
      </w:tr>
      <w:tr>
        <w:trPr>
          <w:trHeight w:val="256" w:hRule="atLeast"/>
        </w:trPr>
        <w:tc>
          <w:tcPr>
            <w:tcW w:w="3972" w:type="dxa"/>
          </w:tcPr>
          <w:p>
            <w:pPr>
              <w:pStyle w:val="TableParagraph"/>
              <w:spacing w:line="237" w:lineRule="exact"/>
              <w:ind w:left="234"/>
              <w:jc w:val="left"/>
              <w:rPr>
                <w:sz w:val="22"/>
              </w:rPr>
            </w:pPr>
            <w:r>
              <w:rPr>
                <w:sz w:val="22"/>
              </w:rPr>
              <w:t>State grants</w:t>
            </w:r>
          </w:p>
        </w:tc>
        <w:tc>
          <w:tcPr>
            <w:tcW w:w="2781" w:type="dxa"/>
          </w:tcPr>
          <w:p>
            <w:pPr>
              <w:pStyle w:val="TableParagraph"/>
              <w:spacing w:line="237" w:lineRule="exact"/>
              <w:ind w:right="231"/>
              <w:rPr>
                <w:sz w:val="22"/>
              </w:rPr>
            </w:pPr>
            <w:r>
              <w:rPr>
                <w:sz w:val="22"/>
              </w:rPr>
              <w:t>11,686,230</w:t>
            </w:r>
          </w:p>
        </w:tc>
        <w:tc>
          <w:tcPr>
            <w:tcW w:w="1854" w:type="dxa"/>
          </w:tcPr>
          <w:p>
            <w:pPr>
              <w:pStyle w:val="TableParagraph"/>
              <w:spacing w:line="237" w:lineRule="exact"/>
              <w:ind w:right="49"/>
              <w:rPr>
                <w:sz w:val="22"/>
              </w:rPr>
            </w:pPr>
            <w:r>
              <w:rPr>
                <w:sz w:val="22"/>
              </w:rPr>
              <w:t>10,902,621</w:t>
            </w:r>
          </w:p>
        </w:tc>
      </w:tr>
      <w:tr>
        <w:trPr>
          <w:trHeight w:val="256" w:hRule="atLeast"/>
        </w:trPr>
        <w:tc>
          <w:tcPr>
            <w:tcW w:w="3972" w:type="dxa"/>
          </w:tcPr>
          <w:p>
            <w:pPr>
              <w:pStyle w:val="TableParagraph"/>
              <w:spacing w:line="237" w:lineRule="exact"/>
              <w:ind w:left="234"/>
              <w:jc w:val="left"/>
              <w:rPr>
                <w:sz w:val="22"/>
              </w:rPr>
            </w:pPr>
            <w:r>
              <w:rPr>
                <w:sz w:val="22"/>
              </w:rPr>
              <w:t>Local grants</w:t>
            </w:r>
          </w:p>
        </w:tc>
        <w:tc>
          <w:tcPr>
            <w:tcW w:w="2781" w:type="dxa"/>
          </w:tcPr>
          <w:p>
            <w:pPr>
              <w:pStyle w:val="TableParagraph"/>
              <w:spacing w:line="237" w:lineRule="exact"/>
              <w:ind w:right="230"/>
              <w:rPr>
                <w:sz w:val="22"/>
              </w:rPr>
            </w:pPr>
            <w:r>
              <w:rPr>
                <w:sz w:val="22"/>
              </w:rPr>
              <w:t>3,096,541</w:t>
            </w:r>
          </w:p>
        </w:tc>
        <w:tc>
          <w:tcPr>
            <w:tcW w:w="1854" w:type="dxa"/>
          </w:tcPr>
          <w:p>
            <w:pPr>
              <w:pStyle w:val="TableParagraph"/>
              <w:spacing w:line="237" w:lineRule="exact"/>
              <w:ind w:right="49"/>
              <w:rPr>
                <w:sz w:val="22"/>
              </w:rPr>
            </w:pPr>
            <w:r>
              <w:rPr>
                <w:sz w:val="22"/>
              </w:rPr>
              <w:t>2,252,596</w:t>
            </w:r>
          </w:p>
        </w:tc>
      </w:tr>
      <w:tr>
        <w:trPr>
          <w:trHeight w:val="255" w:hRule="atLeast"/>
        </w:trPr>
        <w:tc>
          <w:tcPr>
            <w:tcW w:w="3972" w:type="dxa"/>
          </w:tcPr>
          <w:p>
            <w:pPr>
              <w:pStyle w:val="TableParagraph"/>
              <w:spacing w:line="236" w:lineRule="exact"/>
              <w:ind w:left="50"/>
              <w:jc w:val="left"/>
              <w:rPr>
                <w:sz w:val="22"/>
              </w:rPr>
            </w:pPr>
            <w:r>
              <w:rPr>
                <w:sz w:val="22"/>
              </w:rPr>
              <w:t>Other revenue</w:t>
            </w:r>
          </w:p>
        </w:tc>
        <w:tc>
          <w:tcPr>
            <w:tcW w:w="2781" w:type="dxa"/>
          </w:tcPr>
          <w:p>
            <w:pPr>
              <w:pStyle w:val="TableParagraph"/>
              <w:spacing w:line="236" w:lineRule="exact"/>
              <w:ind w:right="229"/>
              <w:rPr>
                <w:sz w:val="22"/>
              </w:rPr>
            </w:pPr>
            <w:r>
              <w:rPr>
                <w:sz w:val="22"/>
              </w:rPr>
              <w:t>104,903</w:t>
            </w:r>
          </w:p>
        </w:tc>
        <w:tc>
          <w:tcPr>
            <w:tcW w:w="1854" w:type="dxa"/>
          </w:tcPr>
          <w:p>
            <w:pPr>
              <w:pStyle w:val="TableParagraph"/>
              <w:spacing w:line="236" w:lineRule="exact"/>
              <w:ind w:right="48"/>
              <w:rPr>
                <w:sz w:val="22"/>
              </w:rPr>
            </w:pPr>
            <w:r>
              <w:rPr>
                <w:sz w:val="22"/>
              </w:rPr>
              <w:t>169,383</w:t>
            </w:r>
          </w:p>
        </w:tc>
      </w:tr>
      <w:tr>
        <w:trPr>
          <w:trHeight w:val="272" w:hRule="atLeast"/>
        </w:trPr>
        <w:tc>
          <w:tcPr>
            <w:tcW w:w="3972" w:type="dxa"/>
          </w:tcPr>
          <w:p>
            <w:pPr>
              <w:pStyle w:val="TableParagraph"/>
              <w:spacing w:line="250" w:lineRule="exact"/>
              <w:ind w:left="50"/>
              <w:jc w:val="left"/>
              <w:rPr>
                <w:sz w:val="22"/>
              </w:rPr>
            </w:pPr>
            <w:r>
              <w:rPr>
                <w:sz w:val="22"/>
              </w:rPr>
              <w:t>In-kind</w:t>
            </w:r>
          </w:p>
        </w:tc>
        <w:tc>
          <w:tcPr>
            <w:tcW w:w="2781" w:type="dxa"/>
          </w:tcPr>
          <w:p>
            <w:pPr>
              <w:pStyle w:val="TableParagraph"/>
              <w:tabs>
                <w:tab w:pos="703" w:val="left" w:leader="none"/>
              </w:tabs>
              <w:spacing w:line="250" w:lineRule="exact"/>
              <w:ind w:right="229"/>
              <w:rPr>
                <w:sz w:val="22"/>
              </w:rPr>
            </w:pPr>
            <w:r>
              <w:rPr>
                <w:w w:val="100"/>
                <w:sz w:val="22"/>
                <w:u w:val="single"/>
              </w:rPr>
              <w:t> </w:t>
            </w:r>
            <w:r>
              <w:rPr>
                <w:sz w:val="22"/>
                <w:u w:val="single"/>
              </w:rPr>
              <w:tab/>
            </w:r>
            <w:r>
              <w:rPr>
                <w:spacing w:val="-1"/>
                <w:sz w:val="22"/>
                <w:u w:val="single"/>
              </w:rPr>
              <w:t>363,466</w:t>
            </w:r>
          </w:p>
        </w:tc>
        <w:tc>
          <w:tcPr>
            <w:tcW w:w="1854" w:type="dxa"/>
          </w:tcPr>
          <w:p>
            <w:pPr>
              <w:pStyle w:val="TableParagraph"/>
              <w:tabs>
                <w:tab w:pos="775" w:val="left" w:leader="none"/>
              </w:tabs>
              <w:spacing w:line="250" w:lineRule="exact"/>
              <w:ind w:right="48"/>
              <w:rPr>
                <w:sz w:val="22"/>
              </w:rPr>
            </w:pPr>
            <w:r>
              <w:rPr>
                <w:w w:val="100"/>
                <w:sz w:val="22"/>
                <w:u w:val="single"/>
              </w:rPr>
              <w:t> </w:t>
            </w:r>
            <w:r>
              <w:rPr>
                <w:sz w:val="22"/>
                <w:u w:val="single"/>
              </w:rPr>
              <w:tab/>
            </w:r>
            <w:r>
              <w:rPr>
                <w:spacing w:val="-1"/>
                <w:sz w:val="22"/>
                <w:u w:val="single"/>
              </w:rPr>
              <w:t>538,129</w:t>
            </w:r>
          </w:p>
        </w:tc>
      </w:tr>
      <w:tr>
        <w:trPr>
          <w:trHeight w:val="268" w:hRule="atLeast"/>
        </w:trPr>
        <w:tc>
          <w:tcPr>
            <w:tcW w:w="3972" w:type="dxa"/>
          </w:tcPr>
          <w:p>
            <w:pPr>
              <w:pStyle w:val="TableParagraph"/>
              <w:spacing w:line="233" w:lineRule="exact" w:before="15"/>
              <w:ind w:left="234"/>
              <w:jc w:val="left"/>
              <w:rPr>
                <w:sz w:val="22"/>
              </w:rPr>
            </w:pPr>
            <w:r>
              <w:rPr>
                <w:sz w:val="22"/>
              </w:rPr>
              <w:t>Total support and revenues</w:t>
            </w:r>
          </w:p>
        </w:tc>
        <w:tc>
          <w:tcPr>
            <w:tcW w:w="2781" w:type="dxa"/>
          </w:tcPr>
          <w:p>
            <w:pPr>
              <w:pStyle w:val="TableParagraph"/>
              <w:tabs>
                <w:tab w:pos="396" w:val="left" w:leader="none"/>
              </w:tabs>
              <w:spacing w:line="233" w:lineRule="exact" w:before="15"/>
              <w:ind w:right="229"/>
              <w:rPr>
                <w:sz w:val="22"/>
              </w:rPr>
            </w:pPr>
            <w:r>
              <w:rPr>
                <w:w w:val="100"/>
                <w:sz w:val="22"/>
                <w:u w:val="single"/>
              </w:rPr>
              <w:t> </w:t>
            </w:r>
            <w:r>
              <w:rPr>
                <w:sz w:val="22"/>
                <w:u w:val="single"/>
              </w:rPr>
              <w:tab/>
            </w:r>
            <w:r>
              <w:rPr>
                <w:spacing w:val="-1"/>
                <w:sz w:val="22"/>
                <w:u w:val="single"/>
              </w:rPr>
              <w:t>25,693,671</w:t>
            </w:r>
          </w:p>
        </w:tc>
        <w:tc>
          <w:tcPr>
            <w:tcW w:w="1854" w:type="dxa"/>
          </w:tcPr>
          <w:p>
            <w:pPr>
              <w:pStyle w:val="TableParagraph"/>
              <w:tabs>
                <w:tab w:pos="467" w:val="left" w:leader="none"/>
              </w:tabs>
              <w:spacing w:line="233" w:lineRule="exact" w:before="15"/>
              <w:ind w:right="48"/>
              <w:rPr>
                <w:sz w:val="22"/>
              </w:rPr>
            </w:pPr>
            <w:r>
              <w:rPr>
                <w:w w:val="100"/>
                <w:sz w:val="22"/>
                <w:u w:val="single"/>
              </w:rPr>
              <w:t> </w:t>
            </w:r>
            <w:r>
              <w:rPr>
                <w:sz w:val="22"/>
                <w:u w:val="single"/>
              </w:rPr>
              <w:tab/>
            </w:r>
            <w:r>
              <w:rPr>
                <w:spacing w:val="-1"/>
                <w:sz w:val="22"/>
                <w:u w:val="single"/>
              </w:rPr>
              <w:t>23,197,125</w:t>
            </w:r>
          </w:p>
        </w:tc>
      </w:tr>
    </w:tbl>
    <w:p>
      <w:pPr>
        <w:pStyle w:val="BodyText"/>
        <w:spacing w:before="11"/>
        <w:rPr>
          <w:sz w:val="10"/>
        </w:rPr>
      </w:pPr>
    </w:p>
    <w:p>
      <w:pPr>
        <w:pStyle w:val="Heading2"/>
        <w:spacing w:before="93"/>
        <w:ind w:left="223"/>
      </w:pPr>
      <w:r>
        <w:rPr/>
        <w:t>Expenses</w:t>
      </w:r>
    </w:p>
    <w:p>
      <w:pPr>
        <w:pStyle w:val="BodyText"/>
        <w:spacing w:before="4" w:after="11"/>
        <w:ind w:left="408"/>
      </w:pPr>
      <w:r>
        <w:rPr/>
        <w:t>Program services:</w:t>
      </w:r>
    </w:p>
    <w:tbl>
      <w:tblPr>
        <w:tblW w:w="0" w:type="auto"/>
        <w:jc w:val="left"/>
        <w:tblInd w:w="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15"/>
        <w:gridCol w:w="1923"/>
        <w:gridCol w:w="1862"/>
      </w:tblGrid>
      <w:tr>
        <w:trPr>
          <w:trHeight w:val="251" w:hRule="atLeast"/>
        </w:trPr>
        <w:tc>
          <w:tcPr>
            <w:tcW w:w="5015" w:type="dxa"/>
          </w:tcPr>
          <w:p>
            <w:pPr>
              <w:pStyle w:val="TableParagraph"/>
              <w:spacing w:line="232" w:lineRule="exact"/>
              <w:ind w:left="419"/>
              <w:jc w:val="left"/>
              <w:rPr>
                <w:sz w:val="22"/>
              </w:rPr>
            </w:pPr>
            <w:r>
              <w:rPr>
                <w:sz w:val="22"/>
              </w:rPr>
              <w:t>DOEA pass through programs</w:t>
            </w:r>
          </w:p>
        </w:tc>
        <w:tc>
          <w:tcPr>
            <w:tcW w:w="1923" w:type="dxa"/>
          </w:tcPr>
          <w:p>
            <w:pPr>
              <w:pStyle w:val="TableParagraph"/>
              <w:spacing w:line="232" w:lineRule="exact"/>
              <w:ind w:right="230"/>
              <w:rPr>
                <w:sz w:val="22"/>
              </w:rPr>
            </w:pPr>
            <w:r>
              <w:rPr>
                <w:sz w:val="22"/>
              </w:rPr>
              <w:t>20,362,117</w:t>
            </w:r>
          </w:p>
        </w:tc>
        <w:tc>
          <w:tcPr>
            <w:tcW w:w="1862" w:type="dxa"/>
          </w:tcPr>
          <w:p>
            <w:pPr>
              <w:pStyle w:val="TableParagraph"/>
              <w:spacing w:line="232" w:lineRule="exact"/>
              <w:ind w:right="56"/>
              <w:rPr>
                <w:sz w:val="22"/>
              </w:rPr>
            </w:pPr>
            <w:r>
              <w:rPr>
                <w:sz w:val="22"/>
              </w:rPr>
              <w:t>18,326,925</w:t>
            </w:r>
          </w:p>
        </w:tc>
      </w:tr>
      <w:tr>
        <w:trPr>
          <w:trHeight w:val="256" w:hRule="atLeast"/>
        </w:trPr>
        <w:tc>
          <w:tcPr>
            <w:tcW w:w="5015" w:type="dxa"/>
          </w:tcPr>
          <w:p>
            <w:pPr>
              <w:pStyle w:val="TableParagraph"/>
              <w:spacing w:line="237" w:lineRule="exact"/>
              <w:ind w:left="419"/>
              <w:jc w:val="left"/>
              <w:rPr>
                <w:sz w:val="22"/>
              </w:rPr>
            </w:pPr>
            <w:r>
              <w:rPr>
                <w:sz w:val="22"/>
              </w:rPr>
              <w:t>Information and referral</w:t>
            </w:r>
          </w:p>
        </w:tc>
        <w:tc>
          <w:tcPr>
            <w:tcW w:w="1923" w:type="dxa"/>
          </w:tcPr>
          <w:p>
            <w:pPr>
              <w:pStyle w:val="TableParagraph"/>
              <w:spacing w:line="237" w:lineRule="exact"/>
              <w:ind w:right="229"/>
              <w:rPr>
                <w:sz w:val="22"/>
              </w:rPr>
            </w:pPr>
            <w:r>
              <w:rPr>
                <w:sz w:val="22"/>
              </w:rPr>
              <w:t>309,943</w:t>
            </w:r>
          </w:p>
        </w:tc>
        <w:tc>
          <w:tcPr>
            <w:tcW w:w="1862" w:type="dxa"/>
          </w:tcPr>
          <w:p>
            <w:pPr>
              <w:pStyle w:val="TableParagraph"/>
              <w:spacing w:line="237" w:lineRule="exact"/>
              <w:ind w:right="56"/>
              <w:rPr>
                <w:sz w:val="22"/>
              </w:rPr>
            </w:pPr>
            <w:r>
              <w:rPr>
                <w:sz w:val="22"/>
              </w:rPr>
              <w:t>506,715</w:t>
            </w:r>
          </w:p>
        </w:tc>
      </w:tr>
      <w:tr>
        <w:trPr>
          <w:trHeight w:val="256" w:hRule="atLeast"/>
        </w:trPr>
        <w:tc>
          <w:tcPr>
            <w:tcW w:w="5015" w:type="dxa"/>
          </w:tcPr>
          <w:p>
            <w:pPr>
              <w:pStyle w:val="TableParagraph"/>
              <w:spacing w:line="237" w:lineRule="exact"/>
              <w:ind w:left="419"/>
              <w:jc w:val="left"/>
              <w:rPr>
                <w:sz w:val="22"/>
              </w:rPr>
            </w:pPr>
            <w:r>
              <w:rPr>
                <w:sz w:val="22"/>
              </w:rPr>
              <w:t>Outreach</w:t>
            </w:r>
          </w:p>
        </w:tc>
        <w:tc>
          <w:tcPr>
            <w:tcW w:w="1923" w:type="dxa"/>
          </w:tcPr>
          <w:p>
            <w:pPr>
              <w:pStyle w:val="TableParagraph"/>
              <w:spacing w:line="237" w:lineRule="exact"/>
              <w:ind w:right="229"/>
              <w:rPr>
                <w:sz w:val="22"/>
              </w:rPr>
            </w:pPr>
            <w:r>
              <w:rPr>
                <w:sz w:val="22"/>
              </w:rPr>
              <w:t>29,904</w:t>
            </w:r>
          </w:p>
        </w:tc>
        <w:tc>
          <w:tcPr>
            <w:tcW w:w="1862" w:type="dxa"/>
          </w:tcPr>
          <w:p>
            <w:pPr>
              <w:pStyle w:val="TableParagraph"/>
              <w:spacing w:line="237" w:lineRule="exact"/>
              <w:ind w:right="56"/>
              <w:rPr>
                <w:sz w:val="22"/>
              </w:rPr>
            </w:pPr>
            <w:r>
              <w:rPr>
                <w:sz w:val="22"/>
              </w:rPr>
              <w:t>64,624</w:t>
            </w:r>
          </w:p>
        </w:tc>
      </w:tr>
      <w:tr>
        <w:trPr>
          <w:trHeight w:val="256" w:hRule="atLeast"/>
        </w:trPr>
        <w:tc>
          <w:tcPr>
            <w:tcW w:w="5015" w:type="dxa"/>
          </w:tcPr>
          <w:p>
            <w:pPr>
              <w:pStyle w:val="TableParagraph"/>
              <w:spacing w:line="237" w:lineRule="exact"/>
              <w:ind w:left="419"/>
              <w:jc w:val="left"/>
              <w:rPr>
                <w:sz w:val="22"/>
              </w:rPr>
            </w:pPr>
            <w:r>
              <w:rPr>
                <w:sz w:val="22"/>
              </w:rPr>
              <w:t>Screening and assessment</w:t>
            </w:r>
          </w:p>
        </w:tc>
        <w:tc>
          <w:tcPr>
            <w:tcW w:w="1923" w:type="dxa"/>
          </w:tcPr>
          <w:p>
            <w:pPr>
              <w:pStyle w:val="TableParagraph"/>
              <w:spacing w:line="237" w:lineRule="exact"/>
              <w:ind w:right="230"/>
              <w:rPr>
                <w:sz w:val="22"/>
              </w:rPr>
            </w:pPr>
            <w:r>
              <w:rPr>
                <w:sz w:val="22"/>
              </w:rPr>
              <w:t>110,876</w:t>
            </w:r>
          </w:p>
        </w:tc>
        <w:tc>
          <w:tcPr>
            <w:tcW w:w="1862" w:type="dxa"/>
          </w:tcPr>
          <w:p>
            <w:pPr>
              <w:pStyle w:val="TableParagraph"/>
              <w:spacing w:line="237" w:lineRule="exact"/>
              <w:ind w:right="56"/>
              <w:rPr>
                <w:sz w:val="22"/>
              </w:rPr>
            </w:pPr>
            <w:r>
              <w:rPr>
                <w:sz w:val="22"/>
              </w:rPr>
              <w:t>242,605</w:t>
            </w:r>
          </w:p>
        </w:tc>
      </w:tr>
      <w:tr>
        <w:trPr>
          <w:trHeight w:val="256" w:hRule="atLeast"/>
        </w:trPr>
        <w:tc>
          <w:tcPr>
            <w:tcW w:w="5015" w:type="dxa"/>
          </w:tcPr>
          <w:p>
            <w:pPr>
              <w:pStyle w:val="TableParagraph"/>
              <w:spacing w:line="237" w:lineRule="exact"/>
              <w:ind w:left="419"/>
              <w:jc w:val="left"/>
              <w:rPr>
                <w:sz w:val="22"/>
              </w:rPr>
            </w:pPr>
            <w:r>
              <w:rPr>
                <w:sz w:val="22"/>
              </w:rPr>
              <w:t>OAA intake</w:t>
            </w:r>
          </w:p>
        </w:tc>
        <w:tc>
          <w:tcPr>
            <w:tcW w:w="1923" w:type="dxa"/>
          </w:tcPr>
          <w:p>
            <w:pPr>
              <w:pStyle w:val="TableParagraph"/>
              <w:spacing w:line="237" w:lineRule="exact"/>
              <w:ind w:right="230"/>
              <w:rPr>
                <w:sz w:val="22"/>
              </w:rPr>
            </w:pPr>
            <w:r>
              <w:rPr>
                <w:sz w:val="22"/>
              </w:rPr>
              <w:t>56,524</w:t>
            </w:r>
          </w:p>
        </w:tc>
        <w:tc>
          <w:tcPr>
            <w:tcW w:w="1862" w:type="dxa"/>
          </w:tcPr>
          <w:p>
            <w:pPr>
              <w:pStyle w:val="TableParagraph"/>
              <w:spacing w:line="237" w:lineRule="exact"/>
              <w:ind w:right="55"/>
              <w:rPr>
                <w:sz w:val="22"/>
              </w:rPr>
            </w:pPr>
            <w:r>
              <w:rPr>
                <w:sz w:val="22"/>
              </w:rPr>
              <w:t>156,452</w:t>
            </w:r>
          </w:p>
        </w:tc>
      </w:tr>
      <w:tr>
        <w:trPr>
          <w:trHeight w:val="256" w:hRule="atLeast"/>
        </w:trPr>
        <w:tc>
          <w:tcPr>
            <w:tcW w:w="5015" w:type="dxa"/>
          </w:tcPr>
          <w:p>
            <w:pPr>
              <w:pStyle w:val="TableParagraph"/>
              <w:spacing w:line="237" w:lineRule="exact"/>
              <w:ind w:left="419"/>
              <w:jc w:val="left"/>
              <w:rPr>
                <w:sz w:val="22"/>
              </w:rPr>
            </w:pPr>
            <w:r>
              <w:rPr>
                <w:sz w:val="22"/>
              </w:rPr>
              <w:t>Community Care for the Elderly (CCE) intake</w:t>
            </w:r>
          </w:p>
        </w:tc>
        <w:tc>
          <w:tcPr>
            <w:tcW w:w="1923" w:type="dxa"/>
          </w:tcPr>
          <w:p>
            <w:pPr>
              <w:pStyle w:val="TableParagraph"/>
              <w:spacing w:line="237" w:lineRule="exact"/>
              <w:ind w:right="230"/>
              <w:rPr>
                <w:sz w:val="22"/>
              </w:rPr>
            </w:pPr>
            <w:r>
              <w:rPr>
                <w:sz w:val="22"/>
              </w:rPr>
              <w:t>374,568</w:t>
            </w:r>
          </w:p>
        </w:tc>
        <w:tc>
          <w:tcPr>
            <w:tcW w:w="1862" w:type="dxa"/>
          </w:tcPr>
          <w:p>
            <w:pPr>
              <w:pStyle w:val="TableParagraph"/>
              <w:spacing w:line="237" w:lineRule="exact"/>
              <w:ind w:right="56"/>
              <w:rPr>
                <w:sz w:val="22"/>
              </w:rPr>
            </w:pPr>
            <w:r>
              <w:rPr>
                <w:sz w:val="22"/>
              </w:rPr>
              <w:t>331,422</w:t>
            </w:r>
          </w:p>
        </w:tc>
      </w:tr>
      <w:tr>
        <w:trPr>
          <w:trHeight w:val="256" w:hRule="atLeast"/>
        </w:trPr>
        <w:tc>
          <w:tcPr>
            <w:tcW w:w="5015" w:type="dxa"/>
          </w:tcPr>
          <w:p>
            <w:pPr>
              <w:pStyle w:val="TableParagraph"/>
              <w:spacing w:line="237" w:lineRule="exact"/>
              <w:ind w:left="419"/>
              <w:jc w:val="left"/>
              <w:rPr>
                <w:sz w:val="22"/>
              </w:rPr>
            </w:pPr>
            <w:r>
              <w:rPr>
                <w:sz w:val="22"/>
              </w:rPr>
              <w:t>Alzheimer's Disease Initiative (ADI) intake</w:t>
            </w:r>
          </w:p>
        </w:tc>
        <w:tc>
          <w:tcPr>
            <w:tcW w:w="1923" w:type="dxa"/>
          </w:tcPr>
          <w:p>
            <w:pPr>
              <w:pStyle w:val="TableParagraph"/>
              <w:spacing w:line="237" w:lineRule="exact"/>
              <w:ind w:right="229"/>
              <w:rPr>
                <w:sz w:val="22"/>
              </w:rPr>
            </w:pPr>
            <w:r>
              <w:rPr>
                <w:sz w:val="22"/>
              </w:rPr>
              <w:t>75,100</w:t>
            </w:r>
          </w:p>
        </w:tc>
        <w:tc>
          <w:tcPr>
            <w:tcW w:w="1862" w:type="dxa"/>
          </w:tcPr>
          <w:p>
            <w:pPr>
              <w:pStyle w:val="TableParagraph"/>
              <w:spacing w:line="237" w:lineRule="exact"/>
              <w:ind w:right="56"/>
              <w:rPr>
                <w:sz w:val="22"/>
              </w:rPr>
            </w:pPr>
            <w:r>
              <w:rPr>
                <w:sz w:val="22"/>
              </w:rPr>
              <w:t>85,092</w:t>
            </w:r>
          </w:p>
        </w:tc>
      </w:tr>
      <w:tr>
        <w:trPr>
          <w:trHeight w:val="256" w:hRule="atLeast"/>
        </w:trPr>
        <w:tc>
          <w:tcPr>
            <w:tcW w:w="5015" w:type="dxa"/>
          </w:tcPr>
          <w:p>
            <w:pPr>
              <w:pStyle w:val="TableParagraph"/>
              <w:spacing w:line="237" w:lineRule="exact"/>
              <w:ind w:left="419"/>
              <w:jc w:val="left"/>
              <w:rPr>
                <w:sz w:val="22"/>
              </w:rPr>
            </w:pPr>
            <w:r>
              <w:rPr>
                <w:sz w:val="22"/>
              </w:rPr>
              <w:t>Emergency Home Energy Assistance</w:t>
            </w:r>
          </w:p>
        </w:tc>
        <w:tc>
          <w:tcPr>
            <w:tcW w:w="1923" w:type="dxa"/>
          </w:tcPr>
          <w:p>
            <w:pPr>
              <w:pStyle w:val="TableParagraph"/>
              <w:jc w:val="left"/>
              <w:rPr>
                <w:rFonts w:ascii="Times New Roman"/>
                <w:sz w:val="18"/>
              </w:rPr>
            </w:pPr>
          </w:p>
        </w:tc>
        <w:tc>
          <w:tcPr>
            <w:tcW w:w="1862" w:type="dxa"/>
          </w:tcPr>
          <w:p>
            <w:pPr>
              <w:pStyle w:val="TableParagraph"/>
              <w:jc w:val="left"/>
              <w:rPr>
                <w:rFonts w:ascii="Times New Roman"/>
                <w:sz w:val="18"/>
              </w:rPr>
            </w:pPr>
          </w:p>
        </w:tc>
      </w:tr>
      <w:tr>
        <w:trPr>
          <w:trHeight w:val="251" w:hRule="atLeast"/>
        </w:trPr>
        <w:tc>
          <w:tcPr>
            <w:tcW w:w="5015" w:type="dxa"/>
          </w:tcPr>
          <w:p>
            <w:pPr>
              <w:pStyle w:val="TableParagraph"/>
              <w:spacing w:line="232" w:lineRule="exact"/>
              <w:ind w:left="787"/>
              <w:jc w:val="left"/>
              <w:rPr>
                <w:sz w:val="22"/>
              </w:rPr>
            </w:pPr>
            <w:r>
              <w:rPr>
                <w:sz w:val="22"/>
              </w:rPr>
              <w:t>Program (EHEAP)</w:t>
            </w:r>
          </w:p>
        </w:tc>
        <w:tc>
          <w:tcPr>
            <w:tcW w:w="1923" w:type="dxa"/>
          </w:tcPr>
          <w:p>
            <w:pPr>
              <w:pStyle w:val="TableParagraph"/>
              <w:spacing w:line="232" w:lineRule="exact"/>
              <w:ind w:right="229"/>
              <w:rPr>
                <w:sz w:val="22"/>
              </w:rPr>
            </w:pPr>
            <w:r>
              <w:rPr>
                <w:sz w:val="22"/>
              </w:rPr>
              <w:t>23,791</w:t>
            </w:r>
          </w:p>
        </w:tc>
        <w:tc>
          <w:tcPr>
            <w:tcW w:w="1862" w:type="dxa"/>
          </w:tcPr>
          <w:p>
            <w:pPr>
              <w:pStyle w:val="TableParagraph"/>
              <w:spacing w:line="232" w:lineRule="exact"/>
              <w:ind w:right="56"/>
              <w:rPr>
                <w:sz w:val="22"/>
              </w:rPr>
            </w:pPr>
            <w:r>
              <w:rPr>
                <w:sz w:val="22"/>
              </w:rPr>
              <w:t>35,473</w:t>
            </w:r>
          </w:p>
        </w:tc>
      </w:tr>
      <w:tr>
        <w:trPr>
          <w:trHeight w:val="256" w:hRule="atLeast"/>
        </w:trPr>
        <w:tc>
          <w:tcPr>
            <w:tcW w:w="5015" w:type="dxa"/>
          </w:tcPr>
          <w:p>
            <w:pPr>
              <w:pStyle w:val="TableParagraph"/>
              <w:spacing w:line="233" w:lineRule="exact" w:before="3"/>
              <w:ind w:left="419"/>
              <w:jc w:val="left"/>
              <w:rPr>
                <w:sz w:val="22"/>
              </w:rPr>
            </w:pPr>
            <w:r>
              <w:rPr>
                <w:sz w:val="22"/>
              </w:rPr>
              <w:t>Serving Health Insurance Needs of</w:t>
            </w:r>
          </w:p>
        </w:tc>
        <w:tc>
          <w:tcPr>
            <w:tcW w:w="1923" w:type="dxa"/>
          </w:tcPr>
          <w:p>
            <w:pPr>
              <w:pStyle w:val="TableParagraph"/>
              <w:jc w:val="left"/>
              <w:rPr>
                <w:rFonts w:ascii="Times New Roman"/>
                <w:sz w:val="18"/>
              </w:rPr>
            </w:pPr>
          </w:p>
        </w:tc>
        <w:tc>
          <w:tcPr>
            <w:tcW w:w="1862" w:type="dxa"/>
          </w:tcPr>
          <w:p>
            <w:pPr>
              <w:pStyle w:val="TableParagraph"/>
              <w:jc w:val="left"/>
              <w:rPr>
                <w:rFonts w:ascii="Times New Roman"/>
                <w:sz w:val="18"/>
              </w:rPr>
            </w:pPr>
          </w:p>
        </w:tc>
      </w:tr>
      <w:tr>
        <w:trPr>
          <w:trHeight w:val="261" w:hRule="atLeast"/>
        </w:trPr>
        <w:tc>
          <w:tcPr>
            <w:tcW w:w="5015" w:type="dxa"/>
          </w:tcPr>
          <w:p>
            <w:pPr>
              <w:pStyle w:val="TableParagraph"/>
              <w:spacing w:line="232" w:lineRule="exact"/>
              <w:ind w:left="787"/>
              <w:jc w:val="left"/>
              <w:rPr>
                <w:sz w:val="22"/>
              </w:rPr>
            </w:pPr>
            <w:r>
              <w:rPr>
                <w:sz w:val="22"/>
              </w:rPr>
              <w:t>Elders (SHINE)</w:t>
            </w:r>
          </w:p>
        </w:tc>
        <w:tc>
          <w:tcPr>
            <w:tcW w:w="1923" w:type="dxa"/>
          </w:tcPr>
          <w:p>
            <w:pPr>
              <w:pStyle w:val="TableParagraph"/>
              <w:spacing w:line="232" w:lineRule="exact"/>
              <w:ind w:right="229"/>
              <w:rPr>
                <w:sz w:val="22"/>
              </w:rPr>
            </w:pPr>
            <w:r>
              <w:rPr>
                <w:sz w:val="22"/>
              </w:rPr>
              <w:t>264,186</w:t>
            </w:r>
          </w:p>
        </w:tc>
        <w:tc>
          <w:tcPr>
            <w:tcW w:w="1862" w:type="dxa"/>
          </w:tcPr>
          <w:p>
            <w:pPr>
              <w:pStyle w:val="TableParagraph"/>
              <w:spacing w:line="232" w:lineRule="exact"/>
              <w:ind w:right="56"/>
              <w:rPr>
                <w:sz w:val="22"/>
              </w:rPr>
            </w:pPr>
            <w:r>
              <w:rPr>
                <w:sz w:val="22"/>
              </w:rPr>
              <w:t>238,267</w:t>
            </w:r>
          </w:p>
        </w:tc>
      </w:tr>
      <w:tr>
        <w:trPr>
          <w:trHeight w:val="256" w:hRule="atLeast"/>
        </w:trPr>
        <w:tc>
          <w:tcPr>
            <w:tcW w:w="5015" w:type="dxa"/>
          </w:tcPr>
          <w:p>
            <w:pPr>
              <w:pStyle w:val="TableParagraph"/>
              <w:spacing w:line="237" w:lineRule="exact"/>
              <w:ind w:left="419"/>
              <w:jc w:val="left"/>
              <w:rPr>
                <w:sz w:val="22"/>
              </w:rPr>
            </w:pPr>
            <w:r>
              <w:rPr>
                <w:sz w:val="22"/>
              </w:rPr>
              <w:t>Title VII Elder Abuse</w:t>
            </w:r>
          </w:p>
        </w:tc>
        <w:tc>
          <w:tcPr>
            <w:tcW w:w="1923" w:type="dxa"/>
          </w:tcPr>
          <w:p>
            <w:pPr>
              <w:pStyle w:val="TableParagraph"/>
              <w:spacing w:line="237" w:lineRule="exact"/>
              <w:ind w:right="229"/>
              <w:rPr>
                <w:sz w:val="22"/>
              </w:rPr>
            </w:pPr>
            <w:r>
              <w:rPr>
                <w:sz w:val="22"/>
              </w:rPr>
              <w:t>18,836</w:t>
            </w:r>
          </w:p>
        </w:tc>
        <w:tc>
          <w:tcPr>
            <w:tcW w:w="1862" w:type="dxa"/>
          </w:tcPr>
          <w:p>
            <w:pPr>
              <w:pStyle w:val="TableParagraph"/>
              <w:spacing w:line="237" w:lineRule="exact"/>
              <w:ind w:right="56"/>
              <w:rPr>
                <w:sz w:val="22"/>
              </w:rPr>
            </w:pPr>
            <w:r>
              <w:rPr>
                <w:sz w:val="22"/>
              </w:rPr>
              <w:t>21,380</w:t>
            </w:r>
          </w:p>
        </w:tc>
      </w:tr>
      <w:tr>
        <w:trPr>
          <w:trHeight w:val="256" w:hRule="atLeast"/>
        </w:trPr>
        <w:tc>
          <w:tcPr>
            <w:tcW w:w="5015" w:type="dxa"/>
          </w:tcPr>
          <w:p>
            <w:pPr>
              <w:pStyle w:val="TableParagraph"/>
              <w:spacing w:line="237" w:lineRule="exact"/>
              <w:ind w:left="419"/>
              <w:jc w:val="left"/>
              <w:rPr>
                <w:sz w:val="22"/>
              </w:rPr>
            </w:pPr>
            <w:r>
              <w:rPr>
                <w:sz w:val="22"/>
              </w:rPr>
              <w:t>Medicaid specialist</w:t>
            </w:r>
          </w:p>
        </w:tc>
        <w:tc>
          <w:tcPr>
            <w:tcW w:w="1923" w:type="dxa"/>
          </w:tcPr>
          <w:p>
            <w:pPr>
              <w:pStyle w:val="TableParagraph"/>
              <w:spacing w:line="237" w:lineRule="exact"/>
              <w:ind w:right="229"/>
              <w:rPr>
                <w:sz w:val="22"/>
              </w:rPr>
            </w:pPr>
            <w:r>
              <w:rPr>
                <w:sz w:val="22"/>
              </w:rPr>
              <w:t>154,123</w:t>
            </w:r>
          </w:p>
        </w:tc>
        <w:tc>
          <w:tcPr>
            <w:tcW w:w="1862" w:type="dxa"/>
          </w:tcPr>
          <w:p>
            <w:pPr>
              <w:pStyle w:val="TableParagraph"/>
              <w:spacing w:line="237" w:lineRule="exact"/>
              <w:ind w:right="56"/>
              <w:rPr>
                <w:sz w:val="22"/>
              </w:rPr>
            </w:pPr>
            <w:r>
              <w:rPr>
                <w:sz w:val="22"/>
              </w:rPr>
              <w:t>198,522</w:t>
            </w:r>
          </w:p>
        </w:tc>
      </w:tr>
      <w:tr>
        <w:trPr>
          <w:trHeight w:val="256" w:hRule="atLeast"/>
        </w:trPr>
        <w:tc>
          <w:tcPr>
            <w:tcW w:w="5015" w:type="dxa"/>
          </w:tcPr>
          <w:p>
            <w:pPr>
              <w:pStyle w:val="TableParagraph"/>
              <w:spacing w:line="237" w:lineRule="exact"/>
              <w:ind w:left="419"/>
              <w:jc w:val="left"/>
              <w:rPr>
                <w:sz w:val="22"/>
              </w:rPr>
            </w:pPr>
            <w:r>
              <w:rPr>
                <w:sz w:val="22"/>
              </w:rPr>
              <w:t>Aging and Disability Resource Center</w:t>
            </w:r>
          </w:p>
        </w:tc>
        <w:tc>
          <w:tcPr>
            <w:tcW w:w="1923" w:type="dxa"/>
          </w:tcPr>
          <w:p>
            <w:pPr>
              <w:pStyle w:val="TableParagraph"/>
              <w:spacing w:line="237" w:lineRule="exact"/>
              <w:ind w:right="229"/>
              <w:rPr>
                <w:sz w:val="22"/>
              </w:rPr>
            </w:pPr>
            <w:r>
              <w:rPr>
                <w:sz w:val="22"/>
              </w:rPr>
              <w:t>348,154</w:t>
            </w:r>
          </w:p>
        </w:tc>
        <w:tc>
          <w:tcPr>
            <w:tcW w:w="1862" w:type="dxa"/>
          </w:tcPr>
          <w:p>
            <w:pPr>
              <w:pStyle w:val="TableParagraph"/>
              <w:spacing w:line="237" w:lineRule="exact"/>
              <w:ind w:right="56"/>
              <w:rPr>
                <w:sz w:val="22"/>
              </w:rPr>
            </w:pPr>
            <w:r>
              <w:rPr>
                <w:sz w:val="22"/>
              </w:rPr>
              <w:t>310,292</w:t>
            </w:r>
          </w:p>
        </w:tc>
      </w:tr>
      <w:tr>
        <w:trPr>
          <w:trHeight w:val="256" w:hRule="atLeast"/>
        </w:trPr>
        <w:tc>
          <w:tcPr>
            <w:tcW w:w="5015" w:type="dxa"/>
          </w:tcPr>
          <w:p>
            <w:pPr>
              <w:pStyle w:val="TableParagraph"/>
              <w:spacing w:line="237" w:lineRule="exact"/>
              <w:ind w:left="419"/>
              <w:jc w:val="left"/>
              <w:rPr>
                <w:sz w:val="22"/>
              </w:rPr>
            </w:pPr>
            <w:r>
              <w:rPr>
                <w:sz w:val="22"/>
              </w:rPr>
              <w:t>Victims of Crime Advocates (VOCA)</w:t>
            </w:r>
          </w:p>
        </w:tc>
        <w:tc>
          <w:tcPr>
            <w:tcW w:w="1923" w:type="dxa"/>
          </w:tcPr>
          <w:p>
            <w:pPr>
              <w:pStyle w:val="TableParagraph"/>
              <w:spacing w:line="237" w:lineRule="exact"/>
              <w:ind w:right="230"/>
              <w:rPr>
                <w:sz w:val="22"/>
              </w:rPr>
            </w:pPr>
            <w:r>
              <w:rPr>
                <w:sz w:val="22"/>
              </w:rPr>
              <w:t>216,810</w:t>
            </w:r>
          </w:p>
        </w:tc>
        <w:tc>
          <w:tcPr>
            <w:tcW w:w="1862" w:type="dxa"/>
          </w:tcPr>
          <w:p>
            <w:pPr>
              <w:pStyle w:val="TableParagraph"/>
              <w:spacing w:line="237" w:lineRule="exact"/>
              <w:ind w:right="56"/>
              <w:rPr>
                <w:sz w:val="22"/>
              </w:rPr>
            </w:pPr>
            <w:r>
              <w:rPr>
                <w:sz w:val="22"/>
              </w:rPr>
              <w:t>248,887</w:t>
            </w:r>
          </w:p>
        </w:tc>
      </w:tr>
      <w:tr>
        <w:trPr>
          <w:trHeight w:val="256" w:hRule="atLeast"/>
        </w:trPr>
        <w:tc>
          <w:tcPr>
            <w:tcW w:w="5015" w:type="dxa"/>
          </w:tcPr>
          <w:p>
            <w:pPr>
              <w:pStyle w:val="TableParagraph"/>
              <w:spacing w:line="237" w:lineRule="exact"/>
              <w:ind w:left="419"/>
              <w:jc w:val="left"/>
              <w:rPr>
                <w:sz w:val="22"/>
              </w:rPr>
            </w:pPr>
            <w:r>
              <w:rPr>
                <w:sz w:val="22"/>
              </w:rPr>
              <w:t>Thrive</w:t>
            </w:r>
          </w:p>
        </w:tc>
        <w:tc>
          <w:tcPr>
            <w:tcW w:w="1923" w:type="dxa"/>
          </w:tcPr>
          <w:p>
            <w:pPr>
              <w:pStyle w:val="TableParagraph"/>
              <w:spacing w:line="237" w:lineRule="exact"/>
              <w:ind w:right="229"/>
              <w:rPr>
                <w:sz w:val="22"/>
              </w:rPr>
            </w:pPr>
            <w:r>
              <w:rPr>
                <w:sz w:val="22"/>
              </w:rPr>
              <w:t>43,760</w:t>
            </w:r>
          </w:p>
        </w:tc>
        <w:tc>
          <w:tcPr>
            <w:tcW w:w="1862" w:type="dxa"/>
          </w:tcPr>
          <w:p>
            <w:pPr>
              <w:pStyle w:val="TableParagraph"/>
              <w:spacing w:line="237" w:lineRule="exact"/>
              <w:ind w:right="56"/>
              <w:rPr>
                <w:sz w:val="22"/>
              </w:rPr>
            </w:pPr>
            <w:r>
              <w:rPr>
                <w:sz w:val="22"/>
              </w:rPr>
              <w:t>18,029</w:t>
            </w:r>
          </w:p>
        </w:tc>
      </w:tr>
      <w:tr>
        <w:trPr>
          <w:trHeight w:val="256" w:hRule="atLeast"/>
        </w:trPr>
        <w:tc>
          <w:tcPr>
            <w:tcW w:w="5015" w:type="dxa"/>
          </w:tcPr>
          <w:p>
            <w:pPr>
              <w:pStyle w:val="TableParagraph"/>
              <w:spacing w:line="237" w:lineRule="exact"/>
              <w:ind w:left="419"/>
              <w:jc w:val="left"/>
              <w:rPr>
                <w:sz w:val="22"/>
              </w:rPr>
            </w:pPr>
            <w:r>
              <w:rPr>
                <w:sz w:val="22"/>
                <w:u w:val="single"/>
              </w:rPr>
              <w:t>CARES Act</w:t>
            </w:r>
          </w:p>
        </w:tc>
        <w:tc>
          <w:tcPr>
            <w:tcW w:w="1923" w:type="dxa"/>
          </w:tcPr>
          <w:p>
            <w:pPr>
              <w:pStyle w:val="TableParagraph"/>
              <w:jc w:val="left"/>
              <w:rPr>
                <w:rFonts w:ascii="Times New Roman"/>
                <w:sz w:val="18"/>
              </w:rPr>
            </w:pPr>
          </w:p>
        </w:tc>
        <w:tc>
          <w:tcPr>
            <w:tcW w:w="1862" w:type="dxa"/>
          </w:tcPr>
          <w:p>
            <w:pPr>
              <w:pStyle w:val="TableParagraph"/>
              <w:jc w:val="left"/>
              <w:rPr>
                <w:rFonts w:ascii="Times New Roman"/>
                <w:sz w:val="18"/>
              </w:rPr>
            </w:pPr>
          </w:p>
        </w:tc>
      </w:tr>
      <w:tr>
        <w:trPr>
          <w:trHeight w:val="256" w:hRule="atLeast"/>
        </w:trPr>
        <w:tc>
          <w:tcPr>
            <w:tcW w:w="5015" w:type="dxa"/>
          </w:tcPr>
          <w:p>
            <w:pPr>
              <w:pStyle w:val="TableParagraph"/>
              <w:spacing w:line="237" w:lineRule="exact"/>
              <w:ind w:left="542"/>
              <w:jc w:val="left"/>
              <w:rPr>
                <w:sz w:val="22"/>
              </w:rPr>
            </w:pPr>
            <w:r>
              <w:rPr>
                <w:sz w:val="22"/>
              </w:rPr>
              <w:t>Information and referral</w:t>
            </w:r>
          </w:p>
        </w:tc>
        <w:tc>
          <w:tcPr>
            <w:tcW w:w="1923" w:type="dxa"/>
          </w:tcPr>
          <w:p>
            <w:pPr>
              <w:pStyle w:val="TableParagraph"/>
              <w:spacing w:line="237" w:lineRule="exact"/>
              <w:ind w:right="228"/>
              <w:rPr>
                <w:sz w:val="22"/>
              </w:rPr>
            </w:pPr>
            <w:r>
              <w:rPr>
                <w:sz w:val="22"/>
              </w:rPr>
              <w:t>152,039</w:t>
            </w:r>
          </w:p>
        </w:tc>
        <w:tc>
          <w:tcPr>
            <w:tcW w:w="1862" w:type="dxa"/>
          </w:tcPr>
          <w:p>
            <w:pPr>
              <w:pStyle w:val="TableParagraph"/>
              <w:spacing w:line="237" w:lineRule="exact"/>
              <w:ind w:right="58"/>
              <w:rPr>
                <w:sz w:val="22"/>
              </w:rPr>
            </w:pPr>
            <w:r>
              <w:rPr>
                <w:w w:val="100"/>
                <w:sz w:val="22"/>
              </w:rPr>
              <w:t>-</w:t>
            </w:r>
          </w:p>
        </w:tc>
      </w:tr>
      <w:tr>
        <w:trPr>
          <w:trHeight w:val="256" w:hRule="atLeast"/>
        </w:trPr>
        <w:tc>
          <w:tcPr>
            <w:tcW w:w="5015" w:type="dxa"/>
          </w:tcPr>
          <w:p>
            <w:pPr>
              <w:pStyle w:val="TableParagraph"/>
              <w:spacing w:line="237" w:lineRule="exact"/>
              <w:ind w:left="542"/>
              <w:jc w:val="left"/>
              <w:rPr>
                <w:sz w:val="22"/>
              </w:rPr>
            </w:pPr>
            <w:r>
              <w:rPr>
                <w:sz w:val="22"/>
              </w:rPr>
              <w:t>Intake</w:t>
            </w:r>
          </w:p>
        </w:tc>
        <w:tc>
          <w:tcPr>
            <w:tcW w:w="1923" w:type="dxa"/>
          </w:tcPr>
          <w:p>
            <w:pPr>
              <w:pStyle w:val="TableParagraph"/>
              <w:spacing w:line="237" w:lineRule="exact"/>
              <w:ind w:right="229"/>
              <w:rPr>
                <w:sz w:val="22"/>
              </w:rPr>
            </w:pPr>
            <w:r>
              <w:rPr>
                <w:sz w:val="22"/>
              </w:rPr>
              <w:t>37,338</w:t>
            </w:r>
          </w:p>
        </w:tc>
        <w:tc>
          <w:tcPr>
            <w:tcW w:w="1862" w:type="dxa"/>
          </w:tcPr>
          <w:p>
            <w:pPr>
              <w:pStyle w:val="TableParagraph"/>
              <w:spacing w:line="237" w:lineRule="exact"/>
              <w:ind w:right="57"/>
              <w:rPr>
                <w:sz w:val="22"/>
              </w:rPr>
            </w:pPr>
            <w:r>
              <w:rPr>
                <w:w w:val="100"/>
                <w:sz w:val="22"/>
              </w:rPr>
              <w:t>-</w:t>
            </w:r>
          </w:p>
        </w:tc>
      </w:tr>
      <w:tr>
        <w:trPr>
          <w:trHeight w:val="256" w:hRule="atLeast"/>
        </w:trPr>
        <w:tc>
          <w:tcPr>
            <w:tcW w:w="5015" w:type="dxa"/>
          </w:tcPr>
          <w:p>
            <w:pPr>
              <w:pStyle w:val="TableParagraph"/>
              <w:spacing w:line="237" w:lineRule="exact"/>
              <w:ind w:left="542"/>
              <w:jc w:val="left"/>
              <w:rPr>
                <w:sz w:val="22"/>
              </w:rPr>
            </w:pPr>
            <w:r>
              <w:rPr>
                <w:sz w:val="22"/>
              </w:rPr>
              <w:t>Outreach</w:t>
            </w:r>
          </w:p>
        </w:tc>
        <w:tc>
          <w:tcPr>
            <w:tcW w:w="1923" w:type="dxa"/>
          </w:tcPr>
          <w:p>
            <w:pPr>
              <w:pStyle w:val="TableParagraph"/>
              <w:spacing w:line="237" w:lineRule="exact"/>
              <w:ind w:right="229"/>
              <w:rPr>
                <w:sz w:val="22"/>
              </w:rPr>
            </w:pPr>
            <w:r>
              <w:rPr>
                <w:sz w:val="22"/>
              </w:rPr>
              <w:t>23,900</w:t>
            </w:r>
          </w:p>
        </w:tc>
        <w:tc>
          <w:tcPr>
            <w:tcW w:w="1862" w:type="dxa"/>
          </w:tcPr>
          <w:p>
            <w:pPr>
              <w:pStyle w:val="TableParagraph"/>
              <w:spacing w:line="237" w:lineRule="exact"/>
              <w:ind w:right="57"/>
              <w:rPr>
                <w:sz w:val="22"/>
              </w:rPr>
            </w:pPr>
            <w:r>
              <w:rPr>
                <w:w w:val="100"/>
                <w:sz w:val="22"/>
              </w:rPr>
              <w:t>-</w:t>
            </w:r>
          </w:p>
        </w:tc>
      </w:tr>
      <w:tr>
        <w:trPr>
          <w:trHeight w:val="256" w:hRule="atLeast"/>
        </w:trPr>
        <w:tc>
          <w:tcPr>
            <w:tcW w:w="5015" w:type="dxa"/>
          </w:tcPr>
          <w:p>
            <w:pPr>
              <w:pStyle w:val="TableParagraph"/>
              <w:spacing w:line="237" w:lineRule="exact"/>
              <w:ind w:left="542"/>
              <w:jc w:val="left"/>
              <w:rPr>
                <w:sz w:val="22"/>
              </w:rPr>
            </w:pPr>
            <w:r>
              <w:rPr>
                <w:sz w:val="22"/>
              </w:rPr>
              <w:t>IIIE</w:t>
            </w:r>
          </w:p>
        </w:tc>
        <w:tc>
          <w:tcPr>
            <w:tcW w:w="1923" w:type="dxa"/>
          </w:tcPr>
          <w:p>
            <w:pPr>
              <w:pStyle w:val="TableParagraph"/>
              <w:spacing w:line="237" w:lineRule="exact"/>
              <w:ind w:right="229"/>
              <w:rPr>
                <w:sz w:val="22"/>
              </w:rPr>
            </w:pPr>
            <w:r>
              <w:rPr>
                <w:sz w:val="22"/>
              </w:rPr>
              <w:t>124,202</w:t>
            </w:r>
          </w:p>
        </w:tc>
        <w:tc>
          <w:tcPr>
            <w:tcW w:w="1862" w:type="dxa"/>
          </w:tcPr>
          <w:p>
            <w:pPr>
              <w:pStyle w:val="TableParagraph"/>
              <w:spacing w:line="237" w:lineRule="exact"/>
              <w:ind w:right="58"/>
              <w:rPr>
                <w:sz w:val="22"/>
              </w:rPr>
            </w:pPr>
            <w:r>
              <w:rPr>
                <w:w w:val="100"/>
                <w:sz w:val="22"/>
              </w:rPr>
              <w:t>-</w:t>
            </w:r>
          </w:p>
        </w:tc>
      </w:tr>
      <w:tr>
        <w:trPr>
          <w:trHeight w:val="255" w:hRule="atLeast"/>
        </w:trPr>
        <w:tc>
          <w:tcPr>
            <w:tcW w:w="5015" w:type="dxa"/>
          </w:tcPr>
          <w:p>
            <w:pPr>
              <w:pStyle w:val="TableParagraph"/>
              <w:spacing w:line="236" w:lineRule="exact"/>
              <w:ind w:left="419"/>
              <w:jc w:val="left"/>
              <w:rPr>
                <w:sz w:val="22"/>
              </w:rPr>
            </w:pPr>
            <w:r>
              <w:rPr>
                <w:sz w:val="22"/>
              </w:rPr>
              <w:t>ADRC - No wrong doors project</w:t>
            </w:r>
          </w:p>
        </w:tc>
        <w:tc>
          <w:tcPr>
            <w:tcW w:w="1923" w:type="dxa"/>
          </w:tcPr>
          <w:p>
            <w:pPr>
              <w:pStyle w:val="TableParagraph"/>
              <w:spacing w:line="236" w:lineRule="exact"/>
              <w:ind w:right="230"/>
              <w:rPr>
                <w:sz w:val="22"/>
              </w:rPr>
            </w:pPr>
            <w:r>
              <w:rPr>
                <w:sz w:val="22"/>
              </w:rPr>
              <w:t>48,540</w:t>
            </w:r>
          </w:p>
        </w:tc>
        <w:tc>
          <w:tcPr>
            <w:tcW w:w="1862" w:type="dxa"/>
          </w:tcPr>
          <w:p>
            <w:pPr>
              <w:pStyle w:val="TableParagraph"/>
              <w:spacing w:line="236" w:lineRule="exact"/>
              <w:ind w:right="57"/>
              <w:rPr>
                <w:sz w:val="22"/>
              </w:rPr>
            </w:pPr>
            <w:r>
              <w:rPr>
                <w:w w:val="100"/>
                <w:sz w:val="22"/>
              </w:rPr>
              <w:t>-</w:t>
            </w:r>
          </w:p>
        </w:tc>
      </w:tr>
      <w:tr>
        <w:trPr>
          <w:trHeight w:val="273" w:hRule="atLeast"/>
        </w:trPr>
        <w:tc>
          <w:tcPr>
            <w:tcW w:w="5015" w:type="dxa"/>
          </w:tcPr>
          <w:p>
            <w:pPr>
              <w:pStyle w:val="TableParagraph"/>
              <w:spacing w:line="250" w:lineRule="exact"/>
              <w:ind w:left="419"/>
              <w:jc w:val="left"/>
              <w:rPr>
                <w:sz w:val="22"/>
              </w:rPr>
            </w:pPr>
            <w:r>
              <w:rPr>
                <w:sz w:val="22"/>
              </w:rPr>
              <w:t>Other programs</w:t>
            </w:r>
          </w:p>
        </w:tc>
        <w:tc>
          <w:tcPr>
            <w:tcW w:w="1923" w:type="dxa"/>
          </w:tcPr>
          <w:p>
            <w:pPr>
              <w:pStyle w:val="TableParagraph"/>
              <w:tabs>
                <w:tab w:pos="703" w:val="left" w:leader="none"/>
              </w:tabs>
              <w:spacing w:line="250" w:lineRule="exact"/>
              <w:ind w:right="229"/>
              <w:rPr>
                <w:sz w:val="22"/>
              </w:rPr>
            </w:pPr>
            <w:r>
              <w:rPr>
                <w:w w:val="100"/>
                <w:sz w:val="22"/>
                <w:u w:val="single"/>
              </w:rPr>
              <w:t> </w:t>
            </w:r>
            <w:r>
              <w:rPr>
                <w:sz w:val="22"/>
                <w:u w:val="single"/>
              </w:rPr>
              <w:tab/>
            </w:r>
            <w:r>
              <w:rPr>
                <w:spacing w:val="-1"/>
                <w:sz w:val="22"/>
                <w:u w:val="single"/>
              </w:rPr>
              <w:t>612,155</w:t>
            </w:r>
          </w:p>
        </w:tc>
        <w:tc>
          <w:tcPr>
            <w:tcW w:w="1862" w:type="dxa"/>
          </w:tcPr>
          <w:p>
            <w:pPr>
              <w:pStyle w:val="TableParagraph"/>
              <w:tabs>
                <w:tab w:pos="775" w:val="left" w:leader="none"/>
              </w:tabs>
              <w:spacing w:line="250" w:lineRule="exact"/>
              <w:ind w:right="56"/>
              <w:rPr>
                <w:sz w:val="22"/>
              </w:rPr>
            </w:pPr>
            <w:r>
              <w:rPr>
                <w:w w:val="100"/>
                <w:sz w:val="22"/>
                <w:u w:val="single"/>
              </w:rPr>
              <w:t> </w:t>
            </w:r>
            <w:r>
              <w:rPr>
                <w:sz w:val="22"/>
                <w:u w:val="single"/>
              </w:rPr>
              <w:tab/>
            </w:r>
            <w:r>
              <w:rPr>
                <w:spacing w:val="-1"/>
                <w:sz w:val="22"/>
                <w:u w:val="single"/>
              </w:rPr>
              <w:t>589,347</w:t>
            </w:r>
          </w:p>
        </w:tc>
      </w:tr>
      <w:tr>
        <w:trPr>
          <w:trHeight w:val="269" w:hRule="atLeast"/>
        </w:trPr>
        <w:tc>
          <w:tcPr>
            <w:tcW w:w="5015" w:type="dxa"/>
          </w:tcPr>
          <w:p>
            <w:pPr>
              <w:pStyle w:val="TableParagraph"/>
              <w:spacing w:line="233" w:lineRule="exact" w:before="16"/>
              <w:ind w:left="787"/>
              <w:jc w:val="left"/>
              <w:rPr>
                <w:sz w:val="22"/>
              </w:rPr>
            </w:pPr>
            <w:r>
              <w:rPr>
                <w:sz w:val="22"/>
              </w:rPr>
              <w:t>Total program services</w:t>
            </w:r>
          </w:p>
        </w:tc>
        <w:tc>
          <w:tcPr>
            <w:tcW w:w="1923" w:type="dxa"/>
          </w:tcPr>
          <w:p>
            <w:pPr>
              <w:pStyle w:val="TableParagraph"/>
              <w:spacing w:line="233" w:lineRule="exact" w:before="16"/>
              <w:ind w:right="229"/>
              <w:rPr>
                <w:sz w:val="22"/>
              </w:rPr>
            </w:pPr>
            <w:r>
              <w:rPr>
                <w:sz w:val="22"/>
              </w:rPr>
              <w:t>23,386,866</w:t>
            </w:r>
          </w:p>
        </w:tc>
        <w:tc>
          <w:tcPr>
            <w:tcW w:w="1862" w:type="dxa"/>
          </w:tcPr>
          <w:p>
            <w:pPr>
              <w:pStyle w:val="TableParagraph"/>
              <w:spacing w:line="233" w:lineRule="exact" w:before="16"/>
              <w:ind w:right="56"/>
              <w:rPr>
                <w:sz w:val="22"/>
              </w:rPr>
            </w:pPr>
            <w:r>
              <w:rPr>
                <w:sz w:val="22"/>
              </w:rPr>
              <w:t>21,374,032</w:t>
            </w:r>
          </w:p>
        </w:tc>
      </w:tr>
      <w:tr>
        <w:trPr>
          <w:trHeight w:val="424" w:hRule="atLeast"/>
        </w:trPr>
        <w:tc>
          <w:tcPr>
            <w:tcW w:w="5015" w:type="dxa"/>
          </w:tcPr>
          <w:p>
            <w:pPr>
              <w:pStyle w:val="TableParagraph"/>
              <w:spacing w:line="233" w:lineRule="exact" w:before="171"/>
              <w:ind w:left="234"/>
              <w:jc w:val="left"/>
              <w:rPr>
                <w:sz w:val="22"/>
              </w:rPr>
            </w:pPr>
            <w:r>
              <w:rPr>
                <w:sz w:val="22"/>
              </w:rPr>
              <w:t>Supporting services:</w:t>
            </w:r>
          </w:p>
        </w:tc>
        <w:tc>
          <w:tcPr>
            <w:tcW w:w="1923" w:type="dxa"/>
          </w:tcPr>
          <w:p>
            <w:pPr>
              <w:pStyle w:val="TableParagraph"/>
              <w:jc w:val="left"/>
              <w:rPr>
                <w:rFonts w:ascii="Times New Roman"/>
                <w:sz w:val="22"/>
              </w:rPr>
            </w:pPr>
          </w:p>
        </w:tc>
        <w:tc>
          <w:tcPr>
            <w:tcW w:w="1862" w:type="dxa"/>
          </w:tcPr>
          <w:p>
            <w:pPr>
              <w:pStyle w:val="TableParagraph"/>
              <w:jc w:val="left"/>
              <w:rPr>
                <w:rFonts w:ascii="Times New Roman"/>
                <w:sz w:val="22"/>
              </w:rPr>
            </w:pPr>
          </w:p>
        </w:tc>
      </w:tr>
      <w:tr>
        <w:trPr>
          <w:trHeight w:val="367" w:hRule="atLeast"/>
        </w:trPr>
        <w:tc>
          <w:tcPr>
            <w:tcW w:w="5015" w:type="dxa"/>
          </w:tcPr>
          <w:p>
            <w:pPr>
              <w:pStyle w:val="TableParagraph"/>
              <w:spacing w:line="247" w:lineRule="exact"/>
              <w:ind w:left="419"/>
              <w:jc w:val="left"/>
              <w:rPr>
                <w:sz w:val="22"/>
              </w:rPr>
            </w:pPr>
            <w:r>
              <w:rPr>
                <w:sz w:val="22"/>
              </w:rPr>
              <w:t>Management and general</w:t>
            </w:r>
          </w:p>
        </w:tc>
        <w:tc>
          <w:tcPr>
            <w:tcW w:w="1923" w:type="dxa"/>
          </w:tcPr>
          <w:p>
            <w:pPr>
              <w:pStyle w:val="TableParagraph"/>
              <w:tabs>
                <w:tab w:pos="517" w:val="left" w:leader="none"/>
              </w:tabs>
              <w:spacing w:line="247" w:lineRule="exact"/>
              <w:ind w:right="230"/>
              <w:rPr>
                <w:sz w:val="22"/>
              </w:rPr>
            </w:pPr>
            <w:r>
              <w:rPr>
                <w:w w:val="100"/>
                <w:sz w:val="22"/>
                <w:u w:val="single"/>
              </w:rPr>
              <w:t> </w:t>
            </w:r>
            <w:r>
              <w:rPr>
                <w:sz w:val="22"/>
                <w:u w:val="single"/>
              </w:rPr>
              <w:tab/>
            </w:r>
            <w:r>
              <w:rPr>
                <w:spacing w:val="-1"/>
                <w:sz w:val="22"/>
                <w:u w:val="single"/>
              </w:rPr>
              <w:t>1,169,509</w:t>
            </w:r>
          </w:p>
        </w:tc>
        <w:tc>
          <w:tcPr>
            <w:tcW w:w="1862" w:type="dxa"/>
          </w:tcPr>
          <w:p>
            <w:pPr>
              <w:pStyle w:val="TableParagraph"/>
              <w:tabs>
                <w:tab w:pos="590" w:val="left" w:leader="none"/>
              </w:tabs>
              <w:spacing w:line="247" w:lineRule="exact"/>
              <w:ind w:right="57"/>
              <w:rPr>
                <w:sz w:val="22"/>
              </w:rPr>
            </w:pPr>
            <w:r>
              <w:rPr>
                <w:w w:val="100"/>
                <w:sz w:val="22"/>
                <w:u w:val="single"/>
              </w:rPr>
              <w:t> </w:t>
            </w:r>
            <w:r>
              <w:rPr>
                <w:sz w:val="22"/>
                <w:u w:val="single"/>
              </w:rPr>
              <w:tab/>
            </w:r>
            <w:r>
              <w:rPr>
                <w:spacing w:val="-1"/>
                <w:sz w:val="22"/>
                <w:u w:val="single"/>
              </w:rPr>
              <w:t>1,513,152</w:t>
            </w:r>
          </w:p>
        </w:tc>
      </w:tr>
      <w:tr>
        <w:trPr>
          <w:trHeight w:val="437" w:hRule="atLeast"/>
        </w:trPr>
        <w:tc>
          <w:tcPr>
            <w:tcW w:w="5015" w:type="dxa"/>
          </w:tcPr>
          <w:p>
            <w:pPr>
              <w:pStyle w:val="TableParagraph"/>
              <w:spacing w:before="106"/>
              <w:ind w:left="419"/>
              <w:jc w:val="left"/>
              <w:rPr>
                <w:sz w:val="22"/>
              </w:rPr>
            </w:pPr>
            <w:r>
              <w:rPr>
                <w:sz w:val="22"/>
              </w:rPr>
              <w:t>Total expenses</w:t>
            </w:r>
          </w:p>
        </w:tc>
        <w:tc>
          <w:tcPr>
            <w:tcW w:w="1923" w:type="dxa"/>
          </w:tcPr>
          <w:p>
            <w:pPr>
              <w:pStyle w:val="TableParagraph"/>
              <w:tabs>
                <w:tab w:pos="396" w:val="left" w:leader="none"/>
              </w:tabs>
              <w:spacing w:before="106"/>
              <w:ind w:right="229"/>
              <w:rPr>
                <w:sz w:val="22"/>
              </w:rPr>
            </w:pPr>
            <w:r>
              <w:rPr>
                <w:w w:val="100"/>
                <w:sz w:val="22"/>
                <w:u w:val="single"/>
              </w:rPr>
              <w:t> </w:t>
            </w:r>
            <w:r>
              <w:rPr>
                <w:sz w:val="22"/>
                <w:u w:val="single"/>
              </w:rPr>
              <w:tab/>
            </w:r>
            <w:r>
              <w:rPr>
                <w:spacing w:val="-1"/>
                <w:sz w:val="22"/>
                <w:u w:val="single"/>
              </w:rPr>
              <w:t>25,077,022</w:t>
            </w:r>
          </w:p>
        </w:tc>
        <w:tc>
          <w:tcPr>
            <w:tcW w:w="1862" w:type="dxa"/>
          </w:tcPr>
          <w:p>
            <w:pPr>
              <w:pStyle w:val="TableParagraph"/>
              <w:tabs>
                <w:tab w:pos="467" w:val="left" w:leader="none"/>
              </w:tabs>
              <w:spacing w:before="106"/>
              <w:ind w:right="56"/>
              <w:rPr>
                <w:sz w:val="22"/>
              </w:rPr>
            </w:pPr>
            <w:r>
              <w:rPr>
                <w:w w:val="100"/>
                <w:sz w:val="22"/>
                <w:u w:val="single"/>
              </w:rPr>
              <w:t> </w:t>
            </w:r>
            <w:r>
              <w:rPr>
                <w:sz w:val="22"/>
                <w:u w:val="single"/>
              </w:rPr>
              <w:tab/>
            </w:r>
            <w:r>
              <w:rPr>
                <w:spacing w:val="-1"/>
                <w:sz w:val="22"/>
                <w:u w:val="single"/>
              </w:rPr>
              <w:t>22,887,184</w:t>
            </w:r>
          </w:p>
        </w:tc>
      </w:tr>
      <w:tr>
        <w:trPr>
          <w:trHeight w:val="383" w:hRule="atLeast"/>
        </w:trPr>
        <w:tc>
          <w:tcPr>
            <w:tcW w:w="5015" w:type="dxa"/>
          </w:tcPr>
          <w:p>
            <w:pPr>
              <w:pStyle w:val="TableParagraph"/>
              <w:spacing w:before="71"/>
              <w:ind w:left="50"/>
              <w:jc w:val="left"/>
              <w:rPr>
                <w:sz w:val="22"/>
              </w:rPr>
            </w:pPr>
            <w:r>
              <w:rPr>
                <w:sz w:val="22"/>
              </w:rPr>
              <w:t>Change in net assets</w:t>
            </w:r>
          </w:p>
        </w:tc>
        <w:tc>
          <w:tcPr>
            <w:tcW w:w="1923" w:type="dxa"/>
          </w:tcPr>
          <w:p>
            <w:pPr>
              <w:pStyle w:val="TableParagraph"/>
              <w:spacing w:before="71"/>
              <w:ind w:right="230"/>
              <w:rPr>
                <w:sz w:val="22"/>
              </w:rPr>
            </w:pPr>
            <w:r>
              <w:rPr>
                <w:sz w:val="22"/>
              </w:rPr>
              <w:t>616,649</w:t>
            </w:r>
          </w:p>
        </w:tc>
        <w:tc>
          <w:tcPr>
            <w:tcW w:w="1862" w:type="dxa"/>
          </w:tcPr>
          <w:p>
            <w:pPr>
              <w:pStyle w:val="TableParagraph"/>
              <w:spacing w:before="71"/>
              <w:ind w:right="56"/>
              <w:rPr>
                <w:sz w:val="22"/>
              </w:rPr>
            </w:pPr>
            <w:r>
              <w:rPr>
                <w:sz w:val="22"/>
              </w:rPr>
              <w:t>309,941</w:t>
            </w:r>
          </w:p>
        </w:tc>
      </w:tr>
      <w:tr>
        <w:trPr>
          <w:trHeight w:val="382" w:hRule="atLeast"/>
        </w:trPr>
        <w:tc>
          <w:tcPr>
            <w:tcW w:w="5015" w:type="dxa"/>
          </w:tcPr>
          <w:p>
            <w:pPr>
              <w:pStyle w:val="TableParagraph"/>
              <w:spacing w:before="52"/>
              <w:ind w:left="50"/>
              <w:jc w:val="left"/>
              <w:rPr>
                <w:sz w:val="22"/>
              </w:rPr>
            </w:pPr>
            <w:r>
              <w:rPr>
                <w:sz w:val="22"/>
              </w:rPr>
              <w:t>Net assets - beginning of year</w:t>
            </w:r>
          </w:p>
        </w:tc>
        <w:tc>
          <w:tcPr>
            <w:tcW w:w="1923" w:type="dxa"/>
          </w:tcPr>
          <w:p>
            <w:pPr>
              <w:pStyle w:val="TableParagraph"/>
              <w:tabs>
                <w:tab w:pos="517" w:val="left" w:leader="none"/>
              </w:tabs>
              <w:spacing w:before="52"/>
              <w:ind w:right="231"/>
              <w:rPr>
                <w:sz w:val="22"/>
              </w:rPr>
            </w:pPr>
            <w:r>
              <w:rPr>
                <w:w w:val="100"/>
                <w:sz w:val="22"/>
                <w:u w:val="single"/>
              </w:rPr>
              <w:t> </w:t>
            </w:r>
            <w:r>
              <w:rPr>
                <w:sz w:val="22"/>
                <w:u w:val="single"/>
              </w:rPr>
              <w:tab/>
            </w:r>
            <w:r>
              <w:rPr>
                <w:spacing w:val="-1"/>
                <w:sz w:val="22"/>
                <w:u w:val="single"/>
              </w:rPr>
              <w:t>2,422,739</w:t>
            </w:r>
          </w:p>
        </w:tc>
        <w:tc>
          <w:tcPr>
            <w:tcW w:w="1862" w:type="dxa"/>
          </w:tcPr>
          <w:p>
            <w:pPr>
              <w:pStyle w:val="TableParagraph"/>
              <w:tabs>
                <w:tab w:pos="590" w:val="left" w:leader="none"/>
              </w:tabs>
              <w:spacing w:before="52"/>
              <w:ind w:right="57"/>
              <w:rPr>
                <w:sz w:val="22"/>
              </w:rPr>
            </w:pPr>
            <w:r>
              <w:rPr>
                <w:w w:val="100"/>
                <w:sz w:val="22"/>
                <w:u w:val="single"/>
              </w:rPr>
              <w:t> </w:t>
            </w:r>
            <w:r>
              <w:rPr>
                <w:sz w:val="22"/>
                <w:u w:val="single"/>
              </w:rPr>
              <w:tab/>
            </w:r>
            <w:r>
              <w:rPr>
                <w:spacing w:val="-1"/>
                <w:sz w:val="22"/>
                <w:u w:val="single"/>
              </w:rPr>
              <w:t>2,112,798</w:t>
            </w:r>
          </w:p>
        </w:tc>
      </w:tr>
      <w:tr>
        <w:trPr>
          <w:trHeight w:val="360" w:hRule="atLeast"/>
        </w:trPr>
        <w:tc>
          <w:tcPr>
            <w:tcW w:w="5015" w:type="dxa"/>
          </w:tcPr>
          <w:p>
            <w:pPr>
              <w:pStyle w:val="TableParagraph"/>
              <w:spacing w:before="70"/>
              <w:ind w:left="50"/>
              <w:jc w:val="left"/>
              <w:rPr>
                <w:sz w:val="22"/>
              </w:rPr>
            </w:pPr>
            <w:r>
              <w:rPr>
                <w:sz w:val="22"/>
              </w:rPr>
              <w:t>Net assets - end of year</w:t>
            </w:r>
          </w:p>
        </w:tc>
        <w:tc>
          <w:tcPr>
            <w:tcW w:w="1923" w:type="dxa"/>
          </w:tcPr>
          <w:p>
            <w:pPr>
              <w:pStyle w:val="TableParagraph"/>
              <w:tabs>
                <w:tab w:pos="517" w:val="left" w:leader="none"/>
              </w:tabs>
              <w:spacing w:before="70"/>
              <w:ind w:right="231"/>
              <w:rPr>
                <w:sz w:val="22"/>
              </w:rPr>
            </w:pPr>
            <w:r>
              <w:rPr>
                <w:sz w:val="22"/>
                <w:u w:val="single"/>
              </w:rPr>
              <w:t>$</w:t>
              <w:tab/>
            </w:r>
            <w:r>
              <w:rPr>
                <w:spacing w:val="-1"/>
                <w:sz w:val="22"/>
                <w:u w:val="single"/>
              </w:rPr>
              <w:t>3,039,388</w:t>
            </w:r>
          </w:p>
        </w:tc>
        <w:tc>
          <w:tcPr>
            <w:tcW w:w="1862" w:type="dxa"/>
          </w:tcPr>
          <w:p>
            <w:pPr>
              <w:pStyle w:val="TableParagraph"/>
              <w:spacing w:before="70"/>
              <w:ind w:right="57"/>
              <w:rPr>
                <w:sz w:val="22"/>
              </w:rPr>
            </w:pPr>
            <w:r>
              <w:rPr>
                <w:sz w:val="22"/>
              </w:rPr>
              <w:t>2,422,739</w:t>
            </w:r>
          </w:p>
        </w:tc>
      </w:tr>
    </w:tbl>
    <w:p>
      <w:pPr>
        <w:spacing w:after="0"/>
        <w:rPr>
          <w:sz w:val="22"/>
        </w:rPr>
        <w:sectPr>
          <w:pgSz w:w="12240" w:h="15840"/>
          <w:pgMar w:header="446" w:footer="969" w:top="720" w:bottom="1160" w:left="1480" w:right="1320"/>
        </w:sectPr>
      </w:pPr>
    </w:p>
    <w:p>
      <w:pPr>
        <w:spacing w:line="261" w:lineRule="auto" w:before="83"/>
        <w:ind w:left="5835" w:right="5774" w:firstLine="0"/>
        <w:jc w:val="center"/>
        <w:rPr>
          <w:sz w:val="22"/>
        </w:rPr>
      </w:pPr>
      <w:r>
        <w:rPr>
          <w:b/>
          <w:sz w:val="22"/>
        </w:rPr>
        <w:t>Statement of Functional Expenses </w:t>
      </w:r>
      <w:r>
        <w:rPr>
          <w:sz w:val="22"/>
        </w:rPr>
        <w:t>Year Ended December 31, 2020 (with comparative totals for 2019)</w:t>
      </w:r>
    </w:p>
    <w:p>
      <w:pPr>
        <w:pStyle w:val="BodyText"/>
        <w:rPr>
          <w:sz w:val="20"/>
        </w:rPr>
      </w:pPr>
    </w:p>
    <w:p>
      <w:pPr>
        <w:pStyle w:val="BodyText"/>
        <w:spacing w:before="1"/>
        <w:rPr>
          <w:sz w:val="21"/>
        </w:rPr>
      </w:pPr>
      <w:r>
        <w:rPr/>
        <w:pict>
          <v:group style="position:absolute;margin-left:146.279999pt;margin-top:14.4834pt;width:623.4pt;height:10pt;mso-position-horizontal-relative:page;mso-position-vertical-relative:paragraph;z-index:-251650048;mso-wrap-distance-left:0;mso-wrap-distance-right:0" coordorigin="2926,290" coordsize="12468,200">
            <v:line style="position:absolute" from="2933,290" to="2933,489" stroked="true" strokeweight=".72pt" strokecolor="#000000">
              <v:stroke dashstyle="solid"/>
            </v:line>
            <v:line style="position:absolute" from="2940,297" to="15394,297" stroked="true" strokeweight=".72pt" strokecolor="#000000">
              <v:stroke dashstyle="solid"/>
            </v:line>
            <v:line style="position:absolute" from="2940,482" to="15394,482" stroked="true" strokeweight=".72pt" strokecolor="#000000">
              <v:stroke dashstyle="solid"/>
            </v:line>
            <v:shape style="position:absolute;left:2925;top:289;width:12468;height:200" type="#_x0000_t202" filled="false" stroked="false">
              <v:textbox inset="0,0,0,0">
                <w:txbxContent>
                  <w:p>
                    <w:pPr>
                      <w:spacing w:before="8"/>
                      <w:ind w:left="4510" w:right="6726" w:firstLine="0"/>
                      <w:jc w:val="center"/>
                      <w:rPr>
                        <w:sz w:val="15"/>
                      </w:rPr>
                    </w:pPr>
                    <w:r>
                      <w:rPr>
                        <w:sz w:val="15"/>
                      </w:rPr>
                      <w:t>Program Services</w:t>
                    </w:r>
                  </w:p>
                </w:txbxContent>
              </v:textbox>
              <w10:wrap type="none"/>
            </v:shape>
            <w10:wrap type="topAndBottom"/>
          </v:group>
        </w:pict>
      </w:r>
    </w:p>
    <w:p>
      <w:pPr>
        <w:pStyle w:val="BodyText"/>
        <w:spacing w:before="1"/>
        <w:rPr>
          <w:sz w:val="6"/>
        </w:rPr>
      </w:pPr>
    </w:p>
    <w:p>
      <w:pPr>
        <w:spacing w:after="0"/>
        <w:rPr>
          <w:sz w:val="6"/>
        </w:rPr>
        <w:sectPr>
          <w:headerReference w:type="default" r:id="rId9"/>
          <w:footerReference w:type="default" r:id="rId10"/>
          <w:pgSz w:w="15840" w:h="12240" w:orient="landscape"/>
          <w:pgMar w:header="443" w:footer="974" w:top="900" w:bottom="1160" w:left="280" w:right="340"/>
          <w:pgNumType w:start="3"/>
        </w:sectPr>
      </w:pPr>
    </w:p>
    <w:p>
      <w:pPr>
        <w:pStyle w:val="BodyText"/>
        <w:rPr>
          <w:sz w:val="16"/>
        </w:rPr>
      </w:pPr>
    </w:p>
    <w:p>
      <w:pPr>
        <w:pStyle w:val="BodyText"/>
        <w:rPr>
          <w:sz w:val="16"/>
        </w:rPr>
      </w:pPr>
    </w:p>
    <w:p>
      <w:pPr>
        <w:pStyle w:val="BodyText"/>
        <w:rPr>
          <w:sz w:val="16"/>
        </w:rPr>
      </w:pPr>
    </w:p>
    <w:p>
      <w:pPr>
        <w:spacing w:line="256" w:lineRule="auto" w:before="98"/>
        <w:ind w:left="269" w:right="0" w:hanging="154"/>
        <w:jc w:val="left"/>
        <w:rPr>
          <w:sz w:val="15"/>
        </w:rPr>
      </w:pPr>
      <w:r>
        <w:rPr>
          <w:w w:val="95"/>
          <w:sz w:val="15"/>
        </w:rPr>
        <w:t>Expenses: Salaries</w:t>
      </w:r>
    </w:p>
    <w:p>
      <w:pPr>
        <w:tabs>
          <w:tab w:pos="1065" w:val="left" w:leader="none"/>
          <w:tab w:pos="3136" w:val="left" w:leader="none"/>
          <w:tab w:pos="9297" w:val="left" w:leader="none"/>
          <w:tab w:pos="11371" w:val="left" w:leader="none"/>
        </w:tabs>
        <w:spacing w:before="71"/>
        <w:ind w:left="0" w:right="165" w:firstLine="0"/>
        <w:jc w:val="center"/>
        <w:rPr>
          <w:sz w:val="15"/>
        </w:rPr>
      </w:pPr>
      <w:r>
        <w:rPr/>
        <w:br w:type="column"/>
      </w:r>
      <w:r>
        <w:rPr>
          <w:sz w:val="15"/>
        </w:rPr>
        <w:t>DOEA</w:t>
      </w:r>
      <w:r>
        <w:rPr>
          <w:spacing w:val="-4"/>
          <w:sz w:val="15"/>
        </w:rPr>
        <w:t> </w:t>
      </w:r>
      <w:r>
        <w:rPr>
          <w:sz w:val="15"/>
        </w:rPr>
        <w:t>Pass</w:t>
        <w:tab/>
        <w:t>Information</w:t>
        <w:tab/>
        <w:t>Screening</w:t>
        <w:tab/>
        <w:t>Title</w:t>
      </w:r>
      <w:r>
        <w:rPr>
          <w:spacing w:val="-3"/>
          <w:sz w:val="15"/>
        </w:rPr>
        <w:t> </w:t>
      </w:r>
      <w:r>
        <w:rPr>
          <w:sz w:val="15"/>
        </w:rPr>
        <w:t>VII</w:t>
        <w:tab/>
        <w:t>Aging</w:t>
      </w:r>
      <w:r>
        <w:rPr>
          <w:spacing w:val="-2"/>
          <w:sz w:val="15"/>
        </w:rPr>
        <w:t> </w:t>
      </w:r>
      <w:r>
        <w:rPr>
          <w:sz w:val="15"/>
        </w:rPr>
        <w:t>and</w:t>
      </w:r>
    </w:p>
    <w:p>
      <w:pPr>
        <w:tabs>
          <w:tab w:pos="1173" w:val="left" w:leader="none"/>
          <w:tab w:pos="3225" w:val="left" w:leader="none"/>
          <w:tab w:pos="4267" w:val="left" w:leader="none"/>
          <w:tab w:pos="5299" w:val="left" w:leader="none"/>
          <w:tab w:pos="6311" w:val="left" w:leader="none"/>
          <w:tab w:pos="9254" w:val="left" w:leader="none"/>
          <w:tab w:pos="10166" w:val="left" w:leader="none"/>
          <w:tab w:pos="11287" w:val="left" w:leader="none"/>
        </w:tabs>
        <w:spacing w:before="13"/>
        <w:ind w:left="0" w:right="84" w:firstLine="0"/>
        <w:jc w:val="center"/>
        <w:rPr>
          <w:sz w:val="15"/>
        </w:rPr>
      </w:pPr>
      <w:r>
        <w:rPr>
          <w:sz w:val="15"/>
        </w:rPr>
        <w:t>Through</w:t>
        <w:tab/>
        <w:t>and</w:t>
        <w:tab/>
        <w:t>and</w:t>
        <w:tab/>
        <w:t>OAA</w:t>
        <w:tab/>
        <w:t>CCE</w:t>
        <w:tab/>
        <w:t>ADI</w:t>
        <w:tab/>
        <w:t>Elder</w:t>
        <w:tab/>
        <w:t>Medicaid</w:t>
        <w:tab/>
        <w:t>Disability</w:t>
      </w:r>
    </w:p>
    <w:p>
      <w:pPr>
        <w:tabs>
          <w:tab w:pos="4423" w:val="left" w:leader="none"/>
          <w:tab w:pos="5075" w:val="left" w:leader="none"/>
          <w:tab w:pos="6091" w:val="left" w:leader="none"/>
          <w:tab w:pos="9038" w:val="left" w:leader="none"/>
          <w:tab w:pos="10072" w:val="left" w:leader="none"/>
        </w:tabs>
        <w:spacing w:before="7"/>
        <w:ind w:left="0" w:right="20" w:firstLine="0"/>
        <w:jc w:val="center"/>
        <w:rPr>
          <w:sz w:val="15"/>
        </w:rPr>
      </w:pPr>
      <w:r>
        <w:rPr>
          <w:w w:val="99"/>
          <w:sz w:val="15"/>
          <w:u w:val="single"/>
        </w:rPr>
        <w:t> </w:t>
      </w:r>
      <w:r>
        <w:rPr>
          <w:sz w:val="15"/>
          <w:u w:val="single"/>
        </w:rPr>
        <w:t>  </w:t>
      </w:r>
      <w:r>
        <w:rPr>
          <w:spacing w:val="-13"/>
          <w:sz w:val="15"/>
          <w:u w:val="single"/>
        </w:rPr>
        <w:t> </w:t>
      </w:r>
      <w:r>
        <w:rPr>
          <w:sz w:val="15"/>
          <w:u w:val="single"/>
        </w:rPr>
        <w:t>Programs   </w:t>
      </w:r>
      <w:r>
        <w:rPr>
          <w:sz w:val="15"/>
        </w:rPr>
        <w:t>    </w:t>
      </w:r>
      <w:r>
        <w:rPr>
          <w:sz w:val="15"/>
          <w:u w:val="single"/>
        </w:rPr>
        <w:t>    Referral   </w:t>
      </w:r>
      <w:r>
        <w:rPr>
          <w:sz w:val="15"/>
        </w:rPr>
        <w:t>   </w:t>
      </w:r>
      <w:r>
        <w:rPr>
          <w:sz w:val="15"/>
          <w:u w:val="single"/>
        </w:rPr>
        <w:t>  </w:t>
      </w:r>
      <w:r>
        <w:rPr>
          <w:spacing w:val="19"/>
          <w:sz w:val="15"/>
          <w:u w:val="single"/>
        </w:rPr>
        <w:t> </w:t>
      </w:r>
      <w:r>
        <w:rPr>
          <w:sz w:val="15"/>
          <w:u w:val="single"/>
        </w:rPr>
        <w:t>Outreach  </w:t>
      </w:r>
      <w:r>
        <w:rPr>
          <w:sz w:val="15"/>
        </w:rPr>
        <w:t>   </w:t>
      </w:r>
      <w:r>
        <w:rPr>
          <w:sz w:val="15"/>
          <w:u w:val="single"/>
        </w:rPr>
        <w:t> </w:t>
      </w:r>
      <w:r>
        <w:rPr>
          <w:spacing w:val="30"/>
          <w:sz w:val="15"/>
          <w:u w:val="single"/>
        </w:rPr>
        <w:t> </w:t>
      </w:r>
      <w:r>
        <w:rPr>
          <w:sz w:val="15"/>
          <w:u w:val="single"/>
        </w:rPr>
        <w:t>Assessment </w:t>
        <w:tab/>
        <w:t>Intake</w:t>
        <w:tab/>
        <w:t> Intake</w:t>
        <w:tab/>
        <w:t> Intake    </w:t>
      </w:r>
      <w:r>
        <w:rPr>
          <w:sz w:val="15"/>
        </w:rPr>
        <w:t>    </w:t>
      </w:r>
      <w:r>
        <w:rPr>
          <w:sz w:val="15"/>
          <w:u w:val="single"/>
        </w:rPr>
        <w:t>   </w:t>
      </w:r>
      <w:r>
        <w:rPr>
          <w:spacing w:val="5"/>
          <w:sz w:val="15"/>
          <w:u w:val="single"/>
        </w:rPr>
        <w:t> </w:t>
      </w:r>
      <w:r>
        <w:rPr>
          <w:sz w:val="15"/>
          <w:u w:val="single"/>
        </w:rPr>
        <w:t>EHEAP   </w:t>
      </w:r>
      <w:r>
        <w:rPr>
          <w:sz w:val="15"/>
        </w:rPr>
        <w:t>    </w:t>
      </w:r>
      <w:r>
        <w:rPr>
          <w:sz w:val="15"/>
          <w:u w:val="single"/>
        </w:rPr>
        <w:t>    </w:t>
      </w:r>
      <w:r>
        <w:rPr>
          <w:spacing w:val="15"/>
          <w:sz w:val="15"/>
          <w:u w:val="single"/>
        </w:rPr>
        <w:t> </w:t>
      </w:r>
      <w:r>
        <w:rPr>
          <w:sz w:val="15"/>
          <w:u w:val="single"/>
        </w:rPr>
        <w:t>SHINE</w:t>
        <w:tab/>
        <w:t> Abuse</w:t>
        <w:tab/>
        <w:t> Specialist  </w:t>
      </w:r>
      <w:r>
        <w:rPr>
          <w:sz w:val="15"/>
        </w:rPr>
        <w:t>   </w:t>
      </w:r>
      <w:r>
        <w:rPr>
          <w:sz w:val="15"/>
          <w:u w:val="single"/>
        </w:rPr>
        <w:t>Resource</w:t>
      </w:r>
      <w:r>
        <w:rPr>
          <w:spacing w:val="6"/>
          <w:sz w:val="15"/>
          <w:u w:val="single"/>
        </w:rPr>
        <w:t> </w:t>
      </w:r>
      <w:r>
        <w:rPr>
          <w:sz w:val="15"/>
          <w:u w:val="single"/>
        </w:rPr>
        <w:t>Cente</w:t>
      </w:r>
      <w:r>
        <w:rPr>
          <w:sz w:val="15"/>
        </w:rPr>
        <w:t>r</w:t>
      </w:r>
    </w:p>
    <w:p>
      <w:pPr>
        <w:pStyle w:val="BodyText"/>
        <w:spacing w:before="7"/>
        <w:rPr>
          <w:sz w:val="19"/>
        </w:rPr>
      </w:pPr>
    </w:p>
    <w:p>
      <w:pPr>
        <w:tabs>
          <w:tab w:pos="887" w:val="left" w:leader="none"/>
          <w:tab w:pos="1397" w:val="left" w:leader="none"/>
          <w:tab w:pos="2467" w:val="left" w:leader="none"/>
          <w:tab w:pos="3564" w:val="left" w:leader="none"/>
          <w:tab w:pos="4615" w:val="left" w:leader="none"/>
          <w:tab w:pos="5549" w:val="left" w:leader="none"/>
          <w:tab w:pos="6573" w:val="left" w:leader="none"/>
          <w:tab w:pos="7562" w:val="left" w:leader="none"/>
          <w:tab w:pos="8496" w:val="left" w:leader="none"/>
          <w:tab w:pos="9612" w:val="left" w:leader="none"/>
          <w:tab w:pos="10565" w:val="left" w:leader="none"/>
          <w:tab w:pos="11769" w:val="left" w:leader="none"/>
        </w:tabs>
        <w:spacing w:before="0"/>
        <w:ind w:left="0" w:right="62" w:firstLine="0"/>
        <w:jc w:val="center"/>
        <w:rPr>
          <w:sz w:val="15"/>
        </w:rPr>
      </w:pPr>
      <w:r>
        <w:rPr>
          <w:sz w:val="15"/>
        </w:rPr>
        <w:t>$</w:t>
        <w:tab/>
        <w:t>-</w:t>
        <w:tab/>
        <w:t>179,482</w:t>
        <w:tab/>
        <w:t>19,200</w:t>
        <w:tab/>
        <w:t>72,142</w:t>
        <w:tab/>
        <w:t>36,039</w:t>
        <w:tab/>
        <w:t>221,060</w:t>
        <w:tab/>
        <w:t>54,120</w:t>
        <w:tab/>
        <w:t>17,087</w:t>
        <w:tab/>
        <w:t>168,486</w:t>
        <w:tab/>
        <w:t>11,513</w:t>
        <w:tab/>
        <w:t>103,275</w:t>
        <w:tab/>
        <w:t>210,721</w:t>
      </w:r>
    </w:p>
    <w:p>
      <w:pPr>
        <w:spacing w:after="0"/>
        <w:jc w:val="center"/>
        <w:rPr>
          <w:sz w:val="15"/>
        </w:rPr>
        <w:sectPr>
          <w:type w:val="continuous"/>
          <w:pgSz w:w="15840" w:h="12240" w:orient="landscape"/>
          <w:pgMar w:top="1500" w:bottom="280" w:left="280" w:right="340"/>
          <w:cols w:num="2" w:equalWidth="0">
            <w:col w:w="851" w:space="1765"/>
            <w:col w:w="12604"/>
          </w:cols>
        </w:sectPr>
      </w:pPr>
    </w:p>
    <w:p>
      <w:pPr>
        <w:tabs>
          <w:tab w:pos="3620" w:val="left" w:leader="none"/>
          <w:tab w:pos="4210" w:val="left" w:leader="none"/>
          <w:tab w:pos="5280" w:val="left" w:leader="none"/>
          <w:tab w:pos="6377" w:val="left" w:leader="none"/>
          <w:tab w:pos="7429" w:val="left" w:leader="none"/>
          <w:tab w:pos="8362" w:val="left" w:leader="none"/>
          <w:tab w:pos="9387" w:val="left" w:leader="none"/>
          <w:tab w:pos="10376" w:val="left" w:leader="none"/>
          <w:tab w:pos="11309" w:val="left" w:leader="none"/>
          <w:tab w:pos="12548" w:val="left" w:leader="none"/>
          <w:tab w:pos="13460" w:val="left" w:leader="none"/>
          <w:tab w:pos="14583" w:val="left" w:leader="none"/>
        </w:tabs>
        <w:spacing w:before="0"/>
        <w:ind w:left="269" w:right="0" w:firstLine="0"/>
        <w:jc w:val="left"/>
        <w:rPr>
          <w:sz w:val="15"/>
        </w:rPr>
      </w:pPr>
      <w:r>
        <w:rPr>
          <w:sz w:val="15"/>
        </w:rPr>
        <w:t>Payroll</w:t>
      </w:r>
      <w:r>
        <w:rPr>
          <w:spacing w:val="-4"/>
          <w:sz w:val="15"/>
        </w:rPr>
        <w:t> </w:t>
      </w:r>
      <w:r>
        <w:rPr>
          <w:sz w:val="15"/>
        </w:rPr>
        <w:t>taxes</w:t>
        <w:tab/>
        <w:t>-</w:t>
        <w:tab/>
        <w:t>13,003</w:t>
        <w:tab/>
        <w:t>1,047</w:t>
        <w:tab/>
        <w:t>3,985</w:t>
        <w:tab/>
        <w:t>2,258</w:t>
        <w:tab/>
        <w:t>15,481</w:t>
        <w:tab/>
        <w:t>4,086</w:t>
        <w:tab/>
        <w:t>1,276</w:t>
        <w:tab/>
        <w:t>12,432</w:t>
        <w:tab/>
        <w:t>827</w:t>
        <w:tab/>
        <w:t>7,653</w:t>
        <w:tab/>
        <w:t>15,558</w:t>
      </w:r>
    </w:p>
    <w:p>
      <w:pPr>
        <w:tabs>
          <w:tab w:pos="3619" w:val="left" w:leader="none"/>
          <w:tab w:pos="4210" w:val="left" w:leader="none"/>
          <w:tab w:pos="5281" w:val="left" w:leader="none"/>
          <w:tab w:pos="6296" w:val="left" w:leader="none"/>
          <w:tab w:pos="7429" w:val="left" w:leader="none"/>
          <w:tab w:pos="8362" w:val="left" w:leader="none"/>
          <w:tab w:pos="9305" w:val="left" w:leader="none"/>
          <w:tab w:pos="10376" w:val="left" w:leader="none"/>
          <w:tab w:pos="11309" w:val="left" w:leader="none"/>
          <w:tab w:pos="12425" w:val="left" w:leader="none"/>
          <w:tab w:pos="13378" w:val="left" w:leader="none"/>
          <w:tab w:pos="14583" w:val="left" w:leader="none"/>
        </w:tabs>
        <w:spacing w:before="12"/>
        <w:ind w:left="269" w:right="0" w:firstLine="0"/>
        <w:jc w:val="left"/>
        <w:rPr>
          <w:sz w:val="15"/>
        </w:rPr>
      </w:pPr>
      <w:r>
        <w:rPr>
          <w:sz w:val="15"/>
        </w:rPr>
        <w:t>Employee</w:t>
      </w:r>
      <w:r>
        <w:rPr>
          <w:spacing w:val="-7"/>
          <w:sz w:val="15"/>
        </w:rPr>
        <w:t> </w:t>
      </w:r>
      <w:r>
        <w:rPr>
          <w:sz w:val="15"/>
        </w:rPr>
        <w:t>benefits</w:t>
        <w:tab/>
        <w:t>-</w:t>
        <w:tab/>
        <w:t>44,003</w:t>
        <w:tab/>
        <w:t>4,002</w:t>
        <w:tab/>
        <w:t>12,904</w:t>
        <w:tab/>
        <w:t>5,989</w:t>
        <w:tab/>
        <w:t>61,713</w:t>
        <w:tab/>
        <w:t>10,474</w:t>
        <w:tab/>
        <w:t>2,227</w:t>
        <w:tab/>
        <w:t>44,732</w:t>
        <w:tab/>
        <w:t>1,301</w:t>
        <w:tab/>
        <w:t>17,001</w:t>
        <w:tab/>
        <w:t>53,943</w:t>
      </w:r>
    </w:p>
    <w:p>
      <w:pPr>
        <w:tabs>
          <w:tab w:pos="3620" w:val="left" w:leader="none"/>
          <w:tab w:pos="4210" w:val="left" w:leader="none"/>
          <w:tab w:pos="5281" w:val="left" w:leader="none"/>
          <w:tab w:pos="6377" w:val="left" w:leader="none"/>
          <w:tab w:pos="7429" w:val="left" w:leader="none"/>
          <w:tab w:pos="8362" w:val="left" w:leader="none"/>
          <w:tab w:pos="9387" w:val="left" w:leader="none"/>
          <w:tab w:pos="10376" w:val="left" w:leader="none"/>
          <w:tab w:pos="11309" w:val="left" w:leader="none"/>
          <w:tab w:pos="12425" w:val="left" w:leader="none"/>
          <w:tab w:pos="13378" w:val="left" w:leader="none"/>
          <w:tab w:pos="14583" w:val="left" w:leader="none"/>
        </w:tabs>
        <w:spacing w:before="13"/>
        <w:ind w:left="269" w:right="0" w:firstLine="0"/>
        <w:jc w:val="left"/>
        <w:rPr>
          <w:sz w:val="15"/>
        </w:rPr>
      </w:pPr>
      <w:r>
        <w:rPr>
          <w:sz w:val="15"/>
        </w:rPr>
        <w:t>Building</w:t>
      </w:r>
      <w:r>
        <w:rPr>
          <w:spacing w:val="-4"/>
          <w:sz w:val="15"/>
        </w:rPr>
        <w:t> </w:t>
      </w:r>
      <w:r>
        <w:rPr>
          <w:sz w:val="15"/>
        </w:rPr>
        <w:t>rent</w:t>
        <w:tab/>
        <w:t>-</w:t>
        <w:tab/>
        <w:t>29,284</w:t>
        <w:tab/>
        <w:t>1,416</w:t>
        <w:tab/>
        <w:t>6,487</w:t>
        <w:tab/>
        <w:t>4,353</w:t>
        <w:tab/>
        <w:t>27,232</w:t>
        <w:tab/>
        <w:t>4,704</w:t>
        <w:tab/>
        <w:t>2,420</w:t>
        <w:tab/>
        <w:t>15,915</w:t>
        <w:tab/>
        <w:t>2,537</w:t>
        <w:tab/>
        <w:t>12,331</w:t>
        <w:tab/>
        <w:t>31,384</w:t>
      </w:r>
    </w:p>
    <w:p>
      <w:pPr>
        <w:tabs>
          <w:tab w:pos="3620" w:val="left" w:leader="none"/>
          <w:tab w:pos="4292" w:val="left" w:leader="none"/>
          <w:tab w:pos="4609" w:val="left" w:leader="none"/>
          <w:tab w:pos="5403" w:val="left" w:leader="none"/>
          <w:tab w:pos="5598" w:val="left" w:leader="none"/>
          <w:tab w:pos="6378" w:val="left" w:leader="none"/>
          <w:tab w:pos="6500" w:val="left" w:leader="none"/>
          <w:tab w:pos="6694" w:val="left" w:leader="none"/>
          <w:tab w:pos="7551" w:val="left" w:leader="none"/>
          <w:tab w:pos="7746" w:val="left" w:leader="none"/>
          <w:tab w:pos="8444" w:val="left" w:leader="none"/>
          <w:tab w:pos="8648" w:val="left" w:leader="none"/>
          <w:tab w:pos="8761" w:val="left" w:leader="none"/>
          <w:tab w:pos="9509" w:val="left" w:leader="none"/>
          <w:tab w:pos="9704" w:val="left" w:leader="none"/>
          <w:tab w:pos="10498" w:val="left" w:leader="none"/>
          <w:tab w:pos="10693" w:val="left" w:leader="none"/>
          <w:tab w:pos="11391" w:val="left" w:leader="none"/>
          <w:tab w:pos="11514" w:val="left" w:leader="none"/>
          <w:tab w:pos="12548" w:val="left" w:leader="none"/>
          <w:tab w:pos="12742" w:val="left" w:leader="none"/>
          <w:tab w:pos="13460" w:val="left" w:leader="none"/>
          <w:tab w:pos="13777" w:val="left" w:leader="none"/>
          <w:tab w:pos="14665" w:val="left" w:leader="none"/>
        </w:tabs>
        <w:spacing w:line="256" w:lineRule="auto" w:before="12"/>
        <w:ind w:left="269" w:right="180" w:hanging="1"/>
        <w:jc w:val="both"/>
        <w:rPr>
          <w:sz w:val="15"/>
        </w:rPr>
      </w:pPr>
      <w:r>
        <w:rPr>
          <w:sz w:val="15"/>
        </w:rPr>
        <w:t>Telephone</w:t>
        <w:tab/>
        <w:t>-</w:t>
        <w:tab/>
        <w:t>4,526</w:t>
        <w:tab/>
        <w:t>379</w:t>
        <w:tab/>
        <w:t>1,074</w:t>
        <w:tab/>
        <w:t>637</w:t>
        <w:tab/>
        <w:t>4,204</w:t>
        <w:tab/>
        <w:t>706</w:t>
        <w:tab/>
        <w:t>315</w:t>
        <w:tab/>
        <w:t>2,713</w:t>
        <w:tab/>
        <w:t>444</w:t>
        <w:tab/>
        <w:t>1,394</w:t>
        <w:tab/>
      </w:r>
      <w:r>
        <w:rPr>
          <w:spacing w:val="-4"/>
          <w:sz w:val="15"/>
        </w:rPr>
        <w:t>4,604 </w:t>
      </w:r>
      <w:r>
        <w:rPr>
          <w:sz w:val="15"/>
        </w:rPr>
        <w:t>Insurance</w:t>
        <w:tab/>
        <w:t>-</w:t>
        <w:tab/>
        <w:tab/>
        <w:t>-</w:t>
        <w:tab/>
        <w:tab/>
        <w:t>-</w:t>
        <w:tab/>
        <w:tab/>
        <w:tab/>
        <w:t>-</w:t>
        <w:tab/>
        <w:tab/>
        <w:t>-</w:t>
        <w:tab/>
        <w:tab/>
        <w:tab/>
        <w:t>-</w:t>
        <w:tab/>
        <w:tab/>
        <w:t>-</w:t>
        <w:tab/>
        <w:tab/>
        <w:t>-</w:t>
        <w:tab/>
        <w:tab/>
        <w:t>596</w:t>
        <w:tab/>
        <w:tab/>
        <w:t>-</w:t>
        <w:tab/>
        <w:tab/>
        <w:t>-</w:t>
        <w:tab/>
      </w:r>
      <w:r>
        <w:rPr>
          <w:spacing w:val="-4"/>
          <w:sz w:val="15"/>
        </w:rPr>
        <w:t>1,228 </w:t>
      </w:r>
      <w:r>
        <w:rPr>
          <w:sz w:val="15"/>
        </w:rPr>
        <w:t>Travel</w:t>
        <w:tab/>
        <w:t>-</w:t>
        <w:tab/>
        <w:tab/>
        <w:t>-</w:t>
        <w:tab/>
        <w:t>289</w:t>
        <w:tab/>
        <w:tab/>
        <w:t>708</w:t>
        <w:tab/>
        <w:tab/>
        <w:t>-</w:t>
        <w:tab/>
        <w:tab/>
        <w:t>37</w:t>
        <w:tab/>
        <w:tab/>
        <w:t>-</w:t>
        <w:tab/>
        <w:tab/>
        <w:t>-                   545                     50                     71                         </w:t>
      </w:r>
      <w:r>
        <w:rPr>
          <w:spacing w:val="22"/>
          <w:sz w:val="15"/>
        </w:rPr>
        <w:t> </w:t>
      </w:r>
      <w:r>
        <w:rPr>
          <w:sz w:val="15"/>
        </w:rPr>
        <w:t>-</w:t>
      </w:r>
    </w:p>
    <w:p>
      <w:pPr>
        <w:tabs>
          <w:tab w:pos="3620" w:val="left" w:leader="none"/>
          <w:tab w:pos="4292" w:val="left" w:leader="none"/>
          <w:tab w:pos="5598" w:val="left" w:leader="none"/>
          <w:tab w:pos="6695" w:val="left" w:leader="none"/>
          <w:tab w:pos="7551" w:val="left" w:leader="none"/>
          <w:tab w:pos="8566" w:val="left" w:leader="none"/>
          <w:tab w:pos="9510" w:val="left" w:leader="none"/>
          <w:tab w:pos="10693" w:val="left" w:leader="none"/>
          <w:tab w:pos="11708" w:val="left" w:leader="none"/>
          <w:tab w:pos="12548" w:val="left" w:leader="none"/>
          <w:tab w:pos="13582" w:val="left" w:leader="none"/>
          <w:tab w:pos="14665" w:val="left" w:leader="none"/>
        </w:tabs>
        <w:spacing w:before="1"/>
        <w:ind w:left="269" w:right="0" w:firstLine="0"/>
        <w:jc w:val="left"/>
        <w:rPr>
          <w:sz w:val="15"/>
        </w:rPr>
      </w:pPr>
      <w:r>
        <w:rPr>
          <w:sz w:val="15"/>
        </w:rPr>
        <w:t>Training</w:t>
      </w:r>
      <w:r>
        <w:rPr>
          <w:spacing w:val="-8"/>
          <w:sz w:val="15"/>
        </w:rPr>
        <w:t> </w:t>
      </w:r>
      <w:r>
        <w:rPr>
          <w:sz w:val="15"/>
        </w:rPr>
        <w:t>and</w:t>
      </w:r>
      <w:r>
        <w:rPr>
          <w:spacing w:val="-7"/>
          <w:sz w:val="15"/>
        </w:rPr>
        <w:t> </w:t>
      </w:r>
      <w:r>
        <w:rPr>
          <w:sz w:val="15"/>
        </w:rPr>
        <w:t>development</w:t>
        <w:tab/>
        <w:t>-</w:t>
        <w:tab/>
        <w:t>2,222</w:t>
        <w:tab/>
        <w:t>-</w:t>
        <w:tab/>
        <w:t>-</w:t>
        <w:tab/>
        <w:t>300</w:t>
        <w:tab/>
        <w:t>400</w:t>
        <w:tab/>
        <w:t>100</w:t>
        <w:tab/>
        <w:t>-</w:t>
        <w:tab/>
        <w:t>-</w:t>
        <w:tab/>
        <w:t>145</w:t>
        <w:tab/>
        <w:t>400</w:t>
        <w:tab/>
        <w:t>1,200</w:t>
      </w:r>
    </w:p>
    <w:p>
      <w:pPr>
        <w:tabs>
          <w:tab w:pos="3619" w:val="left" w:leader="none"/>
          <w:tab w:pos="4292" w:val="left" w:leader="none"/>
          <w:tab w:pos="5485" w:val="left" w:leader="none"/>
          <w:tab w:pos="6500" w:val="left" w:leader="none"/>
          <w:tab w:pos="7551" w:val="left" w:leader="none"/>
          <w:tab w:pos="8566" w:val="left" w:leader="none"/>
          <w:tab w:pos="9591" w:val="left" w:leader="none"/>
          <w:tab w:pos="10580" w:val="left" w:leader="none"/>
          <w:tab w:pos="11391" w:val="left" w:leader="none"/>
          <w:tab w:pos="12548" w:val="left" w:leader="none"/>
          <w:tab w:pos="13460" w:val="left" w:leader="none"/>
          <w:tab w:pos="14583" w:val="left" w:leader="none"/>
        </w:tabs>
        <w:spacing w:before="12"/>
        <w:ind w:left="269" w:right="0" w:firstLine="0"/>
        <w:jc w:val="left"/>
        <w:rPr>
          <w:sz w:val="15"/>
        </w:rPr>
      </w:pPr>
      <w:r>
        <w:rPr>
          <w:sz w:val="15"/>
        </w:rPr>
        <w:t>Small</w:t>
      </w:r>
      <w:r>
        <w:rPr>
          <w:spacing w:val="-9"/>
          <w:sz w:val="15"/>
        </w:rPr>
        <w:t> </w:t>
      </w:r>
      <w:r>
        <w:rPr>
          <w:sz w:val="15"/>
        </w:rPr>
        <w:t>equipment</w:t>
      </w:r>
      <w:r>
        <w:rPr>
          <w:spacing w:val="-8"/>
          <w:sz w:val="15"/>
        </w:rPr>
        <w:t> </w:t>
      </w:r>
      <w:r>
        <w:rPr>
          <w:sz w:val="15"/>
        </w:rPr>
        <w:t>purchases</w:t>
        <w:tab/>
        <w:t>-</w:t>
        <w:tab/>
        <w:t>3,643</w:t>
        <w:tab/>
        <w:t>29</w:t>
        <w:tab/>
        <w:t>418</w:t>
        <w:tab/>
        <w:t>110</w:t>
        <w:tab/>
        <w:t>379</w:t>
        <w:tab/>
        <w:t>56</w:t>
        <w:tab/>
        <w:t>37</w:t>
        <w:tab/>
        <w:t>2,484</w:t>
        <w:tab/>
        <w:t>280</w:t>
        <w:tab/>
        <w:t>7,450</w:t>
        <w:tab/>
        <w:t>18,223</w:t>
      </w:r>
    </w:p>
    <w:p>
      <w:pPr>
        <w:tabs>
          <w:tab w:pos="3620" w:val="left" w:leader="none"/>
          <w:tab w:pos="4292" w:val="left" w:leader="none"/>
          <w:tab w:pos="5485" w:val="left" w:leader="none"/>
          <w:tab w:pos="6377" w:val="left" w:leader="none"/>
          <w:tab w:pos="7551" w:val="left" w:leader="none"/>
          <w:tab w:pos="8444" w:val="left" w:leader="none"/>
          <w:tab w:pos="9591" w:val="left" w:leader="none"/>
          <w:tab w:pos="10580" w:val="left" w:leader="none"/>
          <w:tab w:pos="11391" w:val="left" w:leader="none"/>
          <w:tab w:pos="12548" w:val="left" w:leader="none"/>
          <w:tab w:pos="13582" w:val="left" w:leader="none"/>
          <w:tab w:pos="14665" w:val="left" w:leader="none"/>
        </w:tabs>
        <w:spacing w:before="12"/>
        <w:ind w:left="269" w:right="0" w:firstLine="0"/>
        <w:jc w:val="left"/>
        <w:rPr>
          <w:sz w:val="15"/>
        </w:rPr>
      </w:pPr>
      <w:r>
        <w:rPr>
          <w:sz w:val="15"/>
        </w:rPr>
        <w:t>Office</w:t>
      </w:r>
      <w:r>
        <w:rPr>
          <w:spacing w:val="-4"/>
          <w:sz w:val="15"/>
        </w:rPr>
        <w:t> </w:t>
      </w:r>
      <w:r>
        <w:rPr>
          <w:sz w:val="15"/>
        </w:rPr>
        <w:t>Supplies</w:t>
        <w:tab/>
        <w:t>-</w:t>
        <w:tab/>
        <w:t>1,363</w:t>
        <w:tab/>
        <w:t>61</w:t>
        <w:tab/>
        <w:t>1,302</w:t>
        <w:tab/>
        <w:t>188</w:t>
        <w:tab/>
        <w:t>1,827</w:t>
        <w:tab/>
        <w:t>84</w:t>
        <w:tab/>
        <w:t>73</w:t>
        <w:tab/>
        <w:t>1,924</w:t>
        <w:tab/>
        <w:t>588</w:t>
        <w:tab/>
        <w:t>698</w:t>
        <w:tab/>
        <w:t>1,089</w:t>
      </w:r>
    </w:p>
    <w:p>
      <w:pPr>
        <w:tabs>
          <w:tab w:pos="3619" w:val="left" w:leader="none"/>
          <w:tab w:pos="4414" w:val="left" w:leader="none"/>
          <w:tab w:pos="5485" w:val="left" w:leader="none"/>
          <w:tab w:pos="6500" w:val="left" w:leader="none"/>
          <w:tab w:pos="7551" w:val="left" w:leader="none"/>
          <w:tab w:pos="8444" w:val="left" w:leader="none"/>
          <w:tab w:pos="9509" w:val="left" w:leader="none"/>
          <w:tab w:pos="10498" w:val="left" w:leader="none"/>
          <w:tab w:pos="11391" w:val="left" w:leader="none"/>
          <w:tab w:pos="12548" w:val="left" w:leader="none"/>
          <w:tab w:pos="13582" w:val="left" w:leader="none"/>
          <w:tab w:pos="14665" w:val="left" w:leader="none"/>
        </w:tabs>
        <w:spacing w:before="13"/>
        <w:ind w:left="269" w:right="0" w:firstLine="0"/>
        <w:jc w:val="left"/>
        <w:rPr>
          <w:sz w:val="15"/>
        </w:rPr>
      </w:pPr>
      <w:r>
        <w:rPr>
          <w:sz w:val="15"/>
        </w:rPr>
        <w:t>Postage</w:t>
        <w:tab/>
        <w:t>-</w:t>
        <w:tab/>
        <w:t>990</w:t>
        <w:tab/>
        <w:t>53</w:t>
        <w:tab/>
        <w:t>242</w:t>
        <w:tab/>
        <w:t>183</w:t>
        <w:tab/>
        <w:t>1,368</w:t>
        <w:tab/>
        <w:t>229</w:t>
        <w:tab/>
        <w:t>157</w:t>
        <w:tab/>
        <w:t>1,440</w:t>
        <w:tab/>
        <w:t>179</w:t>
        <w:tab/>
        <w:t>487</w:t>
        <w:tab/>
        <w:t>1,572</w:t>
      </w:r>
    </w:p>
    <w:p>
      <w:pPr>
        <w:tabs>
          <w:tab w:pos="3620" w:val="left" w:leader="none"/>
          <w:tab w:pos="4292" w:val="left" w:leader="none"/>
          <w:tab w:pos="5485" w:val="left" w:leader="none"/>
          <w:tab w:pos="6582" w:val="left" w:leader="none"/>
          <w:tab w:pos="7633" w:val="left" w:leader="none"/>
          <w:tab w:pos="8566" w:val="left" w:leader="none"/>
          <w:tab w:pos="9591" w:val="left" w:leader="none"/>
          <w:tab w:pos="10580" w:val="left" w:leader="none"/>
          <w:tab w:pos="11514" w:val="left" w:leader="none"/>
          <w:tab w:pos="12548" w:val="left" w:leader="none"/>
          <w:tab w:pos="13582" w:val="left" w:leader="none"/>
          <w:tab w:pos="15035" w:val="right" w:leader="none"/>
        </w:tabs>
        <w:spacing w:before="12"/>
        <w:ind w:left="269" w:right="0" w:firstLine="0"/>
        <w:jc w:val="left"/>
        <w:rPr>
          <w:sz w:val="15"/>
        </w:rPr>
      </w:pPr>
      <w:r>
        <w:rPr>
          <w:sz w:val="15"/>
        </w:rPr>
        <w:t>Printing</w:t>
        <w:tab/>
        <w:t>-</w:t>
        <w:tab/>
        <w:t>1,395</w:t>
        <w:tab/>
        <w:t>33</w:t>
        <w:tab/>
        <w:t>73</w:t>
        <w:tab/>
        <w:t>49</w:t>
        <w:tab/>
        <w:t>334</w:t>
        <w:tab/>
        <w:t>62</w:t>
        <w:tab/>
        <w:t>28</w:t>
        <w:tab/>
        <w:t>229</w:t>
        <w:tab/>
        <w:t>135</w:t>
        <w:tab/>
        <w:t>147</w:t>
        <w:tab/>
        <w:t>382</w:t>
      </w:r>
    </w:p>
    <w:p>
      <w:pPr>
        <w:tabs>
          <w:tab w:pos="3620" w:val="left" w:leader="none"/>
          <w:tab w:pos="4292" w:val="left" w:leader="none"/>
          <w:tab w:pos="5485" w:val="left" w:leader="none"/>
          <w:tab w:pos="6500" w:val="left" w:leader="none"/>
          <w:tab w:pos="7551" w:val="left" w:leader="none"/>
          <w:tab w:pos="8444" w:val="left" w:leader="none"/>
          <w:tab w:pos="9509" w:val="left" w:leader="none"/>
          <w:tab w:pos="10580" w:val="left" w:leader="none"/>
          <w:tab w:pos="11514" w:val="left" w:leader="none"/>
          <w:tab w:pos="12548" w:val="left" w:leader="none"/>
          <w:tab w:pos="13582" w:val="left" w:leader="none"/>
          <w:tab w:pos="14665" w:val="left" w:leader="none"/>
        </w:tabs>
        <w:spacing w:before="12"/>
        <w:ind w:left="269" w:right="0" w:firstLine="0"/>
        <w:jc w:val="left"/>
        <w:rPr>
          <w:sz w:val="15"/>
        </w:rPr>
      </w:pPr>
      <w:r>
        <w:rPr>
          <w:sz w:val="15"/>
        </w:rPr>
        <w:t>Equipment</w:t>
      </w:r>
      <w:r>
        <w:rPr>
          <w:spacing w:val="-4"/>
          <w:sz w:val="15"/>
        </w:rPr>
        <w:t> </w:t>
      </w:r>
      <w:r>
        <w:rPr>
          <w:sz w:val="15"/>
        </w:rPr>
        <w:t>rental</w:t>
        <w:tab/>
        <w:t>-</w:t>
        <w:tab/>
        <w:t>1,177</w:t>
        <w:tab/>
        <w:t>57</w:t>
        <w:tab/>
        <w:t>262</w:t>
        <w:tab/>
        <w:t>184</w:t>
        <w:tab/>
        <w:t>1,075</w:t>
        <w:tab/>
        <w:t>185</w:t>
        <w:tab/>
        <w:t>96</w:t>
        <w:tab/>
        <w:t>776</w:t>
        <w:tab/>
        <w:t>200</w:t>
        <w:tab/>
        <w:t>473</w:t>
        <w:tab/>
        <w:t>1,209</w:t>
      </w:r>
    </w:p>
    <w:p>
      <w:pPr>
        <w:tabs>
          <w:tab w:pos="3620" w:val="left" w:leader="none"/>
          <w:tab w:pos="4609" w:val="left" w:leader="none"/>
          <w:tab w:pos="5598" w:val="left" w:leader="none"/>
          <w:tab w:pos="6694" w:val="left" w:leader="none"/>
          <w:tab w:pos="7746" w:val="left" w:leader="none"/>
          <w:tab w:pos="8761" w:val="left" w:leader="none"/>
          <w:tab w:pos="9704" w:val="left" w:leader="none"/>
          <w:tab w:pos="10693" w:val="left" w:leader="none"/>
          <w:tab w:pos="11391" w:val="left" w:leader="none"/>
          <w:tab w:pos="12742" w:val="left" w:leader="none"/>
          <w:tab w:pos="13777" w:val="left" w:leader="none"/>
          <w:tab w:pos="14982" w:val="left" w:leader="none"/>
        </w:tabs>
        <w:spacing w:before="13"/>
        <w:ind w:left="269" w:right="0" w:firstLine="0"/>
        <w:jc w:val="left"/>
        <w:rPr>
          <w:sz w:val="15"/>
        </w:rPr>
      </w:pPr>
      <w:r>
        <w:rPr>
          <w:sz w:val="15"/>
        </w:rPr>
        <w:t>Subcontracted</w:t>
      </w:r>
      <w:r>
        <w:rPr>
          <w:spacing w:val="-5"/>
          <w:sz w:val="15"/>
        </w:rPr>
        <w:t> </w:t>
      </w:r>
      <w:r>
        <w:rPr>
          <w:sz w:val="15"/>
        </w:rPr>
        <w:t>services</w:t>
        <w:tab/>
        <w:t>-</w:t>
        <w:tab/>
        <w:t>-</w:t>
        <w:tab/>
        <w:t>-</w:t>
        <w:tab/>
        <w:t>-</w:t>
        <w:tab/>
        <w:t>-</w:t>
        <w:tab/>
        <w:t>-</w:t>
        <w:tab/>
        <w:t>-</w:t>
        <w:tab/>
        <w:t>-</w:t>
        <w:tab/>
        <w:t>6,000</w:t>
        <w:tab/>
        <w:t>-</w:t>
        <w:tab/>
        <w:t>-</w:t>
        <w:tab/>
        <w:t>-</w:t>
      </w:r>
    </w:p>
    <w:p>
      <w:pPr>
        <w:tabs>
          <w:tab w:pos="3619" w:val="left" w:leader="none"/>
          <w:tab w:pos="4609" w:val="left" w:leader="none"/>
          <w:tab w:pos="5598" w:val="left" w:leader="none"/>
          <w:tab w:pos="6695" w:val="left" w:leader="none"/>
          <w:tab w:pos="7746" w:val="left" w:leader="none"/>
          <w:tab w:pos="8761" w:val="left" w:leader="none"/>
          <w:tab w:pos="9704" w:val="left" w:leader="none"/>
          <w:tab w:pos="10693" w:val="left" w:leader="none"/>
          <w:tab w:pos="11708" w:val="left" w:leader="none"/>
          <w:tab w:pos="12743" w:val="left" w:leader="none"/>
          <w:tab w:pos="13777" w:val="left" w:leader="none"/>
          <w:tab w:pos="14982" w:val="left" w:leader="none"/>
        </w:tabs>
        <w:spacing w:before="12"/>
        <w:ind w:left="269" w:right="0" w:firstLine="0"/>
        <w:jc w:val="left"/>
        <w:rPr>
          <w:sz w:val="15"/>
        </w:rPr>
      </w:pPr>
      <w:r>
        <w:rPr>
          <w:sz w:val="15"/>
        </w:rPr>
        <w:t>Legal</w:t>
      </w:r>
      <w:r>
        <w:rPr>
          <w:spacing w:val="-5"/>
          <w:sz w:val="15"/>
        </w:rPr>
        <w:t> </w:t>
      </w:r>
      <w:r>
        <w:rPr>
          <w:sz w:val="15"/>
        </w:rPr>
        <w:t>and</w:t>
      </w:r>
      <w:r>
        <w:rPr>
          <w:spacing w:val="-5"/>
          <w:sz w:val="15"/>
        </w:rPr>
        <w:t> </w:t>
      </w:r>
      <w:r>
        <w:rPr>
          <w:sz w:val="15"/>
        </w:rPr>
        <w:t>consulting</w:t>
        <w:tab/>
        <w:t>-</w:t>
        <w:tab/>
        <w:t>-</w:t>
        <w:tab/>
        <w:t>-</w:t>
        <w:tab/>
        <w:t>-</w:t>
        <w:tab/>
        <w:t>-</w:t>
        <w:tab/>
        <w:t>-</w:t>
        <w:tab/>
        <w:t>-</w:t>
        <w:tab/>
        <w:t>-</w:t>
        <w:tab/>
        <w:t>-</w:t>
        <w:tab/>
        <w:t>-</w:t>
        <w:tab/>
        <w:t>-</w:t>
        <w:tab/>
        <w:t>-</w:t>
      </w:r>
    </w:p>
    <w:p>
      <w:pPr>
        <w:tabs>
          <w:tab w:pos="3619" w:val="left" w:leader="none"/>
          <w:tab w:pos="4609" w:val="left" w:leader="none"/>
          <w:tab w:pos="5598" w:val="left" w:leader="none"/>
          <w:tab w:pos="6695" w:val="left" w:leader="none"/>
          <w:tab w:pos="7746" w:val="left" w:leader="none"/>
          <w:tab w:pos="8761" w:val="left" w:leader="none"/>
          <w:tab w:pos="9704" w:val="left" w:leader="none"/>
          <w:tab w:pos="10693" w:val="left" w:leader="none"/>
          <w:tab w:pos="11708" w:val="left" w:leader="none"/>
          <w:tab w:pos="12742" w:val="left" w:leader="none"/>
          <w:tab w:pos="13777" w:val="left" w:leader="none"/>
          <w:tab w:pos="14982" w:val="left" w:leader="none"/>
        </w:tabs>
        <w:spacing w:before="12"/>
        <w:ind w:left="269" w:right="0" w:firstLine="0"/>
        <w:jc w:val="left"/>
        <w:rPr>
          <w:sz w:val="15"/>
        </w:rPr>
      </w:pPr>
      <w:r>
        <w:rPr>
          <w:sz w:val="15"/>
        </w:rPr>
        <w:t>Audit and</w:t>
      </w:r>
      <w:r>
        <w:rPr>
          <w:spacing w:val="-12"/>
          <w:sz w:val="15"/>
        </w:rPr>
        <w:t> </w:t>
      </w:r>
      <w:r>
        <w:rPr>
          <w:sz w:val="15"/>
        </w:rPr>
        <w:t>accounting</w:t>
      </w:r>
      <w:r>
        <w:rPr>
          <w:spacing w:val="-5"/>
          <w:sz w:val="15"/>
        </w:rPr>
        <w:t> </w:t>
      </w:r>
      <w:r>
        <w:rPr>
          <w:sz w:val="15"/>
        </w:rPr>
        <w:t>fees</w:t>
        <w:tab/>
        <w:t>-</w:t>
        <w:tab/>
        <w:t>-</w:t>
        <w:tab/>
        <w:t>-</w:t>
        <w:tab/>
        <w:t>-</w:t>
        <w:tab/>
        <w:t>-</w:t>
        <w:tab/>
        <w:t>-</w:t>
        <w:tab/>
        <w:t>-</w:t>
        <w:tab/>
        <w:t>-</w:t>
        <w:tab/>
        <w:t>-</w:t>
        <w:tab/>
        <w:t>-</w:t>
        <w:tab/>
        <w:t>-</w:t>
        <w:tab/>
        <w:t>-</w:t>
      </w:r>
    </w:p>
    <w:p>
      <w:pPr>
        <w:tabs>
          <w:tab w:pos="3619" w:val="left" w:leader="none"/>
          <w:tab w:pos="4414" w:val="left" w:leader="none"/>
          <w:tab w:pos="5597" w:val="left" w:leader="none"/>
          <w:tab w:pos="6694" w:val="left" w:leader="none"/>
          <w:tab w:pos="7714" w:val="left" w:leader="none"/>
          <w:tab w:pos="8648" w:val="left" w:leader="none"/>
          <w:tab w:pos="9673" w:val="left" w:leader="none"/>
          <w:tab w:pos="10693" w:val="left" w:leader="none"/>
          <w:tab w:pos="11514" w:val="left" w:leader="none"/>
          <w:tab w:pos="12629" w:val="left" w:leader="none"/>
          <w:tab w:pos="13777" w:val="left" w:leader="none"/>
          <w:tab w:pos="15035" w:val="right" w:leader="none"/>
        </w:tabs>
        <w:spacing w:before="13"/>
        <w:ind w:left="269" w:right="0" w:firstLine="0"/>
        <w:jc w:val="left"/>
        <w:rPr>
          <w:sz w:val="15"/>
        </w:rPr>
      </w:pPr>
      <w:r>
        <w:rPr>
          <w:sz w:val="15"/>
        </w:rPr>
        <w:t>Advertising</w:t>
        <w:tab/>
        <w:t>-</w:t>
        <w:tab/>
        <w:t>157</w:t>
        <w:tab/>
        <w:t>-</w:t>
        <w:tab/>
        <w:t>-</w:t>
        <w:tab/>
        <w:t>7</w:t>
        <w:tab/>
        <w:t>15</w:t>
        <w:tab/>
        <w:t>7</w:t>
        <w:tab/>
        <w:t>-</w:t>
        <w:tab/>
        <w:t>259</w:t>
        <w:tab/>
        <w:t>15</w:t>
        <w:tab/>
        <w:t>-</w:t>
        <w:tab/>
        <w:t>108</w:t>
      </w:r>
    </w:p>
    <w:p>
      <w:pPr>
        <w:tabs>
          <w:tab w:pos="3619" w:val="left" w:leader="none"/>
          <w:tab w:pos="4414" w:val="left" w:leader="none"/>
          <w:tab w:pos="4609" w:val="left" w:leader="none"/>
          <w:tab w:pos="5597" w:val="left" w:leader="none"/>
          <w:tab w:pos="6694" w:val="left" w:leader="none"/>
          <w:tab w:pos="7746" w:val="left" w:leader="none"/>
          <w:tab w:pos="8761" w:val="left" w:leader="none"/>
          <w:tab w:pos="9704" w:val="left" w:leader="none"/>
          <w:tab w:pos="10693" w:val="left" w:leader="none"/>
          <w:tab w:pos="11391" w:val="left" w:leader="none"/>
          <w:tab w:pos="11708" w:val="left" w:leader="none"/>
          <w:tab w:pos="12742" w:val="left" w:leader="none"/>
          <w:tab w:pos="13460" w:val="left" w:leader="none"/>
          <w:tab w:pos="13777" w:val="left" w:leader="none"/>
          <w:tab w:pos="14665" w:val="left" w:leader="none"/>
          <w:tab w:pos="14982" w:val="left" w:leader="none"/>
        </w:tabs>
        <w:spacing w:line="256" w:lineRule="auto" w:before="12"/>
        <w:ind w:left="269" w:right="180" w:hanging="1"/>
        <w:jc w:val="left"/>
        <w:rPr>
          <w:sz w:val="15"/>
        </w:rPr>
      </w:pPr>
      <w:r>
        <w:rPr>
          <w:sz w:val="15"/>
        </w:rPr>
        <w:t>Dues</w:t>
      </w:r>
      <w:r>
        <w:rPr>
          <w:spacing w:val="-6"/>
          <w:sz w:val="15"/>
        </w:rPr>
        <w:t> </w:t>
      </w:r>
      <w:r>
        <w:rPr>
          <w:sz w:val="15"/>
        </w:rPr>
        <w:t>and</w:t>
      </w:r>
      <w:r>
        <w:rPr>
          <w:spacing w:val="-5"/>
          <w:sz w:val="15"/>
        </w:rPr>
        <w:t> </w:t>
      </w:r>
      <w:r>
        <w:rPr>
          <w:sz w:val="15"/>
        </w:rPr>
        <w:t>subscriptions</w:t>
        <w:tab/>
        <w:t>-</w:t>
        <w:tab/>
        <w:t>399</w:t>
        <w:tab/>
        <w:t>-</w:t>
        <w:tab/>
        <w:t>-</w:t>
        <w:tab/>
        <w:t>-</w:t>
        <w:tab/>
        <w:t>-</w:t>
        <w:tab/>
        <w:t>-</w:t>
        <w:tab/>
        <w:t>-</w:t>
        <w:tab/>
        <w:tab/>
        <w:t>-</w:t>
        <w:tab/>
        <w:t>-</w:t>
        <w:tab/>
        <w:t>1,714</w:t>
        <w:tab/>
      </w:r>
      <w:r>
        <w:rPr>
          <w:spacing w:val="-4"/>
          <w:sz w:val="15"/>
        </w:rPr>
        <w:t>4,286 </w:t>
      </w:r>
      <w:r>
        <w:rPr>
          <w:sz w:val="15"/>
        </w:rPr>
        <w:t>Client/volunteer</w:t>
      </w:r>
      <w:r>
        <w:rPr>
          <w:spacing w:val="-12"/>
          <w:sz w:val="15"/>
        </w:rPr>
        <w:t> </w:t>
      </w:r>
      <w:r>
        <w:rPr>
          <w:sz w:val="15"/>
        </w:rPr>
        <w:t>expense</w:t>
        <w:tab/>
        <w:t>-</w:t>
        <w:tab/>
        <w:tab/>
        <w:t>-</w:t>
        <w:tab/>
        <w:t>-</w:t>
        <w:tab/>
        <w:t>-</w:t>
        <w:tab/>
        <w:t>-</w:t>
        <w:tab/>
        <w:t>-</w:t>
        <w:tab/>
        <w:t>-</w:t>
        <w:tab/>
        <w:t>-</w:t>
        <w:tab/>
        <w:t>4,886</w:t>
        <w:tab/>
        <w:t>-</w:t>
        <w:tab/>
        <w:tab/>
        <w:t>-</w:t>
        <w:tab/>
        <w:tab/>
      </w:r>
      <w:r>
        <w:rPr>
          <w:spacing w:val="-12"/>
          <w:sz w:val="15"/>
        </w:rPr>
        <w:t>-</w:t>
      </w:r>
    </w:p>
    <w:p>
      <w:pPr>
        <w:tabs>
          <w:tab w:pos="3619" w:val="left" w:leader="none"/>
          <w:tab w:pos="4609" w:val="left" w:leader="none"/>
          <w:tab w:pos="5598" w:val="left" w:leader="none"/>
          <w:tab w:pos="6694" w:val="left" w:leader="none"/>
          <w:tab w:pos="7746" w:val="left" w:leader="none"/>
          <w:tab w:pos="8761" w:val="left" w:leader="none"/>
          <w:tab w:pos="9704" w:val="left" w:leader="none"/>
          <w:tab w:pos="10693" w:val="left" w:leader="none"/>
          <w:tab w:pos="11708" w:val="left" w:leader="none"/>
          <w:tab w:pos="12742" w:val="left" w:leader="none"/>
          <w:tab w:pos="13777" w:val="left" w:leader="none"/>
          <w:tab w:pos="14982" w:val="left" w:leader="none"/>
        </w:tabs>
        <w:spacing w:before="0"/>
        <w:ind w:left="269" w:right="0" w:firstLine="0"/>
        <w:jc w:val="left"/>
        <w:rPr>
          <w:sz w:val="15"/>
        </w:rPr>
      </w:pPr>
      <w:r>
        <w:rPr>
          <w:sz w:val="15"/>
        </w:rPr>
        <w:t>Meals</w:t>
        <w:tab/>
        <w:t>-</w:t>
        <w:tab/>
        <w:t>-</w:t>
        <w:tab/>
        <w:t>-</w:t>
        <w:tab/>
        <w:t>-</w:t>
        <w:tab/>
        <w:t>-</w:t>
        <w:tab/>
        <w:t>-</w:t>
        <w:tab/>
        <w:t>-</w:t>
        <w:tab/>
        <w:t>-</w:t>
        <w:tab/>
        <w:t>-</w:t>
        <w:tab/>
        <w:t>-</w:t>
        <w:tab/>
        <w:t>-</w:t>
        <w:tab/>
        <w:t>-</w:t>
      </w:r>
    </w:p>
    <w:p>
      <w:pPr>
        <w:tabs>
          <w:tab w:pos="3620" w:val="left" w:leader="none"/>
          <w:tab w:pos="4414" w:val="left" w:leader="none"/>
          <w:tab w:pos="5485" w:val="left" w:leader="none"/>
          <w:tab w:pos="6500" w:val="left" w:leader="none"/>
          <w:tab w:pos="7633" w:val="left" w:leader="none"/>
          <w:tab w:pos="8566" w:val="left" w:leader="none"/>
          <w:tab w:pos="9510" w:val="left" w:leader="none"/>
          <w:tab w:pos="10580" w:val="left" w:leader="none"/>
          <w:tab w:pos="11514" w:val="left" w:leader="none"/>
          <w:tab w:pos="12548" w:val="left" w:leader="none"/>
          <w:tab w:pos="13582" w:val="left" w:leader="none"/>
          <w:tab w:pos="15035" w:val="right" w:leader="none"/>
        </w:tabs>
        <w:spacing w:before="13"/>
        <w:ind w:left="269" w:right="0" w:firstLine="0"/>
        <w:jc w:val="left"/>
        <w:rPr>
          <w:sz w:val="15"/>
        </w:rPr>
      </w:pPr>
      <w:r>
        <w:rPr>
          <w:sz w:val="15"/>
        </w:rPr>
        <w:t>Maintenance</w:t>
        <w:tab/>
        <w:t>-</w:t>
        <w:tab/>
        <w:t>665</w:t>
        <w:tab/>
        <w:t>32</w:t>
        <w:tab/>
        <w:t>147</w:t>
        <w:tab/>
        <w:t>99</w:t>
        <w:tab/>
        <w:t>624</w:t>
        <w:tab/>
        <w:t>102</w:t>
        <w:tab/>
        <w:t>55</w:t>
        <w:tab/>
        <w:t>458</w:t>
        <w:tab/>
        <w:t>506</w:t>
        <w:tab/>
        <w:t>284</w:t>
        <w:tab/>
        <w:t>711</w:t>
      </w:r>
    </w:p>
    <w:p>
      <w:pPr>
        <w:tabs>
          <w:tab w:pos="3620" w:val="left" w:leader="none"/>
          <w:tab w:pos="4415" w:val="left" w:leader="none"/>
          <w:tab w:pos="5485" w:val="left" w:leader="none"/>
          <w:tab w:pos="6582" w:val="left" w:leader="none"/>
          <w:tab w:pos="7633" w:val="left" w:leader="none"/>
          <w:tab w:pos="8566" w:val="left" w:leader="none"/>
          <w:tab w:pos="9591" w:val="left" w:leader="none"/>
          <w:tab w:pos="10580" w:val="left" w:leader="none"/>
          <w:tab w:pos="11514" w:val="left" w:leader="none"/>
          <w:tab w:pos="12548" w:val="left" w:leader="none"/>
          <w:tab w:pos="13582" w:val="left" w:leader="none"/>
          <w:tab w:pos="15035" w:val="right" w:leader="none"/>
        </w:tabs>
        <w:spacing w:before="12"/>
        <w:ind w:left="269" w:right="0" w:firstLine="0"/>
        <w:jc w:val="left"/>
        <w:rPr>
          <w:sz w:val="15"/>
        </w:rPr>
      </w:pPr>
      <w:r>
        <w:rPr>
          <w:sz w:val="15"/>
        </w:rPr>
        <w:t>Storage</w:t>
        <w:tab/>
        <w:t>-</w:t>
        <w:tab/>
        <w:t>290</w:t>
        <w:tab/>
        <w:t>10</w:t>
        <w:tab/>
        <w:t>44</w:t>
        <w:tab/>
        <w:t>30</w:t>
        <w:tab/>
        <w:t>270</w:t>
        <w:tab/>
        <w:t>56</w:t>
        <w:tab/>
        <w:t>20</w:t>
        <w:tab/>
        <w:t>193</w:t>
        <w:tab/>
        <w:t>173</w:t>
        <w:tab/>
        <w:t>102</w:t>
        <w:tab/>
        <w:t>313</w:t>
      </w:r>
    </w:p>
    <w:p>
      <w:pPr>
        <w:tabs>
          <w:tab w:pos="2935" w:val="left" w:leader="none"/>
          <w:tab w:pos="3620" w:val="left" w:leader="none"/>
          <w:tab w:pos="4292" w:val="left" w:leader="none"/>
          <w:tab w:pos="4609" w:val="left" w:leader="none"/>
          <w:tab w:pos="5403" w:val="left" w:leader="none"/>
          <w:tab w:pos="5598" w:val="left" w:leader="none"/>
          <w:tab w:pos="6694" w:val="left" w:leader="none"/>
          <w:tab w:pos="7551" w:val="left" w:leader="none"/>
          <w:tab w:pos="7746" w:val="left" w:leader="none"/>
          <w:tab w:pos="8566" w:val="left" w:leader="none"/>
          <w:tab w:pos="8761" w:val="left" w:leader="none"/>
          <w:tab w:pos="9510" w:val="left" w:leader="none"/>
          <w:tab w:pos="9704" w:val="left" w:leader="none"/>
          <w:tab w:pos="10693" w:val="left" w:leader="none"/>
          <w:tab w:pos="11514" w:val="left" w:leader="none"/>
          <w:tab w:pos="11708" w:val="left" w:leader="none"/>
          <w:tab w:pos="12579" w:val="left" w:leader="none"/>
          <w:tab w:pos="12742" w:val="left" w:leader="none"/>
          <w:tab w:pos="13582" w:val="left" w:leader="none"/>
          <w:tab w:pos="13777" w:val="left" w:leader="none"/>
          <w:tab w:pos="14665" w:val="left" w:leader="none"/>
          <w:tab w:pos="14982" w:val="left" w:leader="none"/>
        </w:tabs>
        <w:spacing w:line="256" w:lineRule="auto" w:before="12"/>
        <w:ind w:left="269" w:right="180" w:hanging="1"/>
        <w:jc w:val="left"/>
        <w:rPr>
          <w:sz w:val="15"/>
        </w:rPr>
      </w:pPr>
      <w:r>
        <w:rPr>
          <w:sz w:val="15"/>
        </w:rPr>
        <w:t>Other/miscellaneous</w:t>
        <w:tab/>
        <w:tab/>
        <w:t>-</w:t>
        <w:tab/>
        <w:t>2,874</w:t>
        <w:tab/>
        <w:t>305</w:t>
        <w:tab/>
        <w:t>-</w:t>
        <w:tab/>
        <w:t>386</w:t>
        <w:tab/>
        <w:t>549</w:t>
        <w:tab/>
        <w:t>129</w:t>
        <w:tab/>
        <w:t>-</w:t>
        <w:tab/>
        <w:t>118</w:t>
        <w:tab/>
        <w:t>(57)</w:t>
        <w:tab/>
        <w:t>643</w:t>
        <w:tab/>
      </w:r>
      <w:r>
        <w:rPr>
          <w:spacing w:val="-4"/>
          <w:sz w:val="15"/>
        </w:rPr>
        <w:t>1,623 </w:t>
      </w:r>
      <w:r>
        <w:rPr>
          <w:sz w:val="15"/>
        </w:rPr>
        <w:t>Disbursements</w:t>
      </w:r>
      <w:r>
        <w:rPr>
          <w:spacing w:val="-8"/>
          <w:sz w:val="15"/>
        </w:rPr>
        <w:t> </w:t>
      </w:r>
      <w:r>
        <w:rPr>
          <w:sz w:val="15"/>
        </w:rPr>
        <w:t>to</w:t>
      </w:r>
      <w:r>
        <w:rPr>
          <w:spacing w:val="-8"/>
          <w:sz w:val="15"/>
        </w:rPr>
        <w:t> </w:t>
      </w:r>
      <w:r>
        <w:rPr>
          <w:sz w:val="15"/>
        </w:rPr>
        <w:t>subrecipients</w:t>
        <w:tab/>
        <w:t>13,775,894</w:t>
        <w:tab/>
        <w:tab/>
        <w:t>-</w:t>
        <w:tab/>
        <w:tab/>
        <w:t>-</w:t>
        <w:tab/>
        <w:t>-</w:t>
        <w:tab/>
        <w:tab/>
        <w:t>-</w:t>
        <w:tab/>
        <w:tab/>
        <w:t>-</w:t>
        <w:tab/>
        <w:tab/>
        <w:t>-</w:t>
        <w:tab/>
        <w:t>-</w:t>
        <w:tab/>
        <w:tab/>
        <w:t>-</w:t>
        <w:tab/>
        <w:tab/>
        <w:t>-</w:t>
        <w:tab/>
        <w:tab/>
        <w:t>-</w:t>
        <w:tab/>
        <w:tab/>
      </w:r>
      <w:r>
        <w:rPr>
          <w:spacing w:val="-12"/>
          <w:sz w:val="15"/>
        </w:rPr>
        <w:t>-</w:t>
      </w:r>
    </w:p>
    <w:p>
      <w:pPr>
        <w:tabs>
          <w:tab w:pos="3017" w:val="left" w:leader="none"/>
          <w:tab w:pos="4608" w:val="left" w:leader="none"/>
          <w:tab w:pos="5598" w:val="left" w:leader="none"/>
          <w:tab w:pos="6694" w:val="left" w:leader="none"/>
          <w:tab w:pos="7746" w:val="left" w:leader="none"/>
          <w:tab w:pos="8761" w:val="left" w:leader="none"/>
          <w:tab w:pos="9704" w:val="left" w:leader="none"/>
          <w:tab w:pos="10693" w:val="left" w:leader="none"/>
          <w:tab w:pos="11708" w:val="left" w:leader="none"/>
          <w:tab w:pos="12742" w:val="left" w:leader="none"/>
          <w:tab w:pos="13777" w:val="left" w:leader="none"/>
          <w:tab w:pos="14982" w:val="left" w:leader="none"/>
        </w:tabs>
        <w:spacing w:before="1"/>
        <w:ind w:left="269" w:right="0" w:firstLine="0"/>
        <w:jc w:val="left"/>
        <w:rPr>
          <w:sz w:val="15"/>
        </w:rPr>
      </w:pPr>
      <w:r>
        <w:rPr>
          <w:sz w:val="15"/>
        </w:rPr>
        <w:t>Providers</w:t>
      </w:r>
      <w:r>
        <w:rPr>
          <w:spacing w:val="-5"/>
          <w:sz w:val="15"/>
        </w:rPr>
        <w:t> </w:t>
      </w:r>
      <w:r>
        <w:rPr>
          <w:sz w:val="15"/>
        </w:rPr>
        <w:t>(vendors)</w:t>
        <w:tab/>
        <w:t>3,770,292</w:t>
        <w:tab/>
        <w:t>-</w:t>
        <w:tab/>
        <w:t>-</w:t>
        <w:tab/>
        <w:t>-</w:t>
        <w:tab/>
        <w:t>-</w:t>
        <w:tab/>
        <w:t>-</w:t>
        <w:tab/>
        <w:t>-</w:t>
        <w:tab/>
        <w:t>-</w:t>
        <w:tab/>
        <w:t>-</w:t>
        <w:tab/>
        <w:t>-</w:t>
        <w:tab/>
        <w:t>-</w:t>
        <w:tab/>
        <w:t>-</w:t>
      </w:r>
    </w:p>
    <w:p>
      <w:pPr>
        <w:tabs>
          <w:tab w:pos="3139" w:val="left" w:leader="none"/>
          <w:tab w:pos="4609" w:val="left" w:leader="none"/>
          <w:tab w:pos="5598" w:val="left" w:leader="none"/>
          <w:tab w:pos="6694" w:val="left" w:leader="none"/>
          <w:tab w:pos="7746" w:val="left" w:leader="none"/>
          <w:tab w:pos="8761" w:val="left" w:leader="none"/>
          <w:tab w:pos="9704" w:val="left" w:leader="none"/>
          <w:tab w:pos="10693" w:val="left" w:leader="none"/>
          <w:tab w:pos="11708" w:val="left" w:leader="none"/>
          <w:tab w:pos="12742" w:val="left" w:leader="none"/>
          <w:tab w:pos="13777" w:val="left" w:leader="none"/>
          <w:tab w:pos="14982" w:val="left" w:leader="none"/>
        </w:tabs>
        <w:spacing w:before="12"/>
        <w:ind w:left="269" w:right="0" w:firstLine="0"/>
        <w:jc w:val="left"/>
        <w:rPr>
          <w:sz w:val="15"/>
        </w:rPr>
      </w:pPr>
      <w:r>
        <w:rPr>
          <w:sz w:val="15"/>
        </w:rPr>
        <w:t>Home care for the</w:t>
      </w:r>
      <w:r>
        <w:rPr>
          <w:spacing w:val="-19"/>
          <w:sz w:val="15"/>
        </w:rPr>
        <w:t> </w:t>
      </w:r>
      <w:r>
        <w:rPr>
          <w:sz w:val="15"/>
        </w:rPr>
        <w:t>elderly</w:t>
      </w:r>
      <w:r>
        <w:rPr>
          <w:spacing w:val="-5"/>
          <w:sz w:val="15"/>
        </w:rPr>
        <w:t> </w:t>
      </w:r>
      <w:r>
        <w:rPr>
          <w:sz w:val="15"/>
        </w:rPr>
        <w:t>subsidies</w:t>
        <w:tab/>
        <w:t>511,331</w:t>
        <w:tab/>
        <w:t>-</w:t>
        <w:tab/>
        <w:t>-</w:t>
        <w:tab/>
        <w:t>-</w:t>
        <w:tab/>
        <w:t>-</w:t>
        <w:tab/>
        <w:t>-</w:t>
        <w:tab/>
        <w:t>-</w:t>
        <w:tab/>
        <w:t>-</w:t>
        <w:tab/>
        <w:t>-</w:t>
        <w:tab/>
        <w:t>-</w:t>
        <w:tab/>
        <w:t>-</w:t>
        <w:tab/>
        <w:t>-</w:t>
      </w:r>
    </w:p>
    <w:p>
      <w:pPr>
        <w:tabs>
          <w:tab w:pos="3017" w:val="left" w:leader="none"/>
          <w:tab w:pos="4608" w:val="left" w:leader="none"/>
          <w:tab w:pos="5598" w:val="left" w:leader="none"/>
          <w:tab w:pos="6694" w:val="left" w:leader="none"/>
          <w:tab w:pos="7746" w:val="left" w:leader="none"/>
          <w:tab w:pos="8761" w:val="left" w:leader="none"/>
          <w:tab w:pos="9704" w:val="left" w:leader="none"/>
          <w:tab w:pos="10693" w:val="left" w:leader="none"/>
          <w:tab w:pos="11708" w:val="left" w:leader="none"/>
          <w:tab w:pos="12742" w:val="left" w:leader="none"/>
          <w:tab w:pos="13777" w:val="left" w:leader="none"/>
          <w:tab w:pos="14982" w:val="left" w:leader="none"/>
        </w:tabs>
        <w:spacing w:before="12"/>
        <w:ind w:left="269" w:right="0" w:firstLine="0"/>
        <w:jc w:val="left"/>
        <w:rPr>
          <w:sz w:val="15"/>
        </w:rPr>
      </w:pPr>
      <w:r>
        <w:rPr>
          <w:sz w:val="15"/>
        </w:rPr>
        <w:t>VA</w:t>
      </w:r>
      <w:r>
        <w:rPr>
          <w:spacing w:val="-4"/>
          <w:sz w:val="15"/>
        </w:rPr>
        <w:t> </w:t>
      </w:r>
      <w:r>
        <w:rPr>
          <w:sz w:val="15"/>
        </w:rPr>
        <w:t>Expenses</w:t>
        <w:tab/>
        <w:t>2,304,600</w:t>
        <w:tab/>
        <w:t>-</w:t>
        <w:tab/>
        <w:t>-</w:t>
        <w:tab/>
        <w:t>-</w:t>
        <w:tab/>
        <w:t>-</w:t>
        <w:tab/>
        <w:t>-</w:t>
        <w:tab/>
        <w:t>-</w:t>
        <w:tab/>
        <w:t>-</w:t>
        <w:tab/>
        <w:t>-</w:t>
        <w:tab/>
        <w:t>-</w:t>
        <w:tab/>
        <w:t>-</w:t>
        <w:tab/>
        <w:t>-</w:t>
      </w:r>
    </w:p>
    <w:p>
      <w:pPr>
        <w:tabs>
          <w:tab w:pos="2731" w:val="left" w:leader="none"/>
          <w:tab w:pos="3620" w:val="left" w:leader="none"/>
          <w:tab w:pos="4210" w:val="left" w:leader="none"/>
          <w:tab w:pos="5280" w:val="left" w:leader="none"/>
          <w:tab w:pos="6295" w:val="left" w:leader="none"/>
          <w:tab w:pos="7428" w:val="left" w:leader="none"/>
          <w:tab w:pos="8362" w:val="left" w:leader="none"/>
          <w:tab w:pos="9703" w:val="left" w:leader="none"/>
          <w:tab w:pos="10692" w:val="left" w:leader="none"/>
          <w:tab w:pos="11707" w:val="left" w:leader="none"/>
          <w:tab w:pos="12742" w:val="left" w:leader="none"/>
          <w:tab w:pos="13776" w:val="left" w:leader="none"/>
          <w:tab w:pos="14981" w:val="left" w:leader="none"/>
        </w:tabs>
        <w:spacing w:before="20"/>
        <w:ind w:left="269" w:right="0" w:firstLine="0"/>
        <w:jc w:val="left"/>
        <w:rPr>
          <w:sz w:val="15"/>
        </w:rPr>
      </w:pPr>
      <w:r>
        <w:rPr>
          <w:sz w:val="15"/>
        </w:rPr>
        <w:t>In-kind</w:t>
        <w:tab/>
      </w:r>
      <w:r>
        <w:rPr>
          <w:sz w:val="15"/>
          <w:u w:val="single"/>
        </w:rPr>
        <w:t> </w:t>
        <w:tab/>
        <w:t>- </w:t>
        <w:tab/>
        <w:t>24,470 </w:t>
        <w:tab/>
        <w:t>2,991 </w:t>
        <w:tab/>
        <w:t>11,088 </w:t>
        <w:tab/>
        <w:t>5,712 </w:t>
        <w:tab/>
        <w:t>38,000 </w:t>
        <w:tab/>
        <w:t>- </w:t>
        <w:tab/>
        <w:t>- </w:t>
        <w:tab/>
        <w:t>- </w:t>
        <w:tab/>
        <w:t>- </w:t>
        <w:tab/>
        <w:t>- </w:t>
        <w:tab/>
        <w:t>-</w:t>
      </w:r>
    </w:p>
    <w:p>
      <w:pPr>
        <w:tabs>
          <w:tab w:pos="2935" w:val="left" w:leader="none"/>
          <w:tab w:pos="4128" w:val="left" w:leader="none"/>
          <w:tab w:pos="5199" w:val="left" w:leader="none"/>
          <w:tab w:pos="6214" w:val="left" w:leader="none"/>
          <w:tab w:pos="7347" w:val="left" w:leader="none"/>
          <w:tab w:pos="8281" w:val="left" w:leader="none"/>
          <w:tab w:pos="9305" w:val="left" w:leader="none"/>
          <w:tab w:pos="10294" w:val="left" w:leader="none"/>
          <w:tab w:pos="11228" w:val="left" w:leader="none"/>
          <w:tab w:pos="12344" w:val="left" w:leader="none"/>
          <w:tab w:pos="13297" w:val="left" w:leader="none"/>
          <w:tab w:pos="14501" w:val="left" w:leader="none"/>
        </w:tabs>
        <w:spacing w:before="41"/>
        <w:ind w:left="435" w:right="0" w:firstLine="0"/>
        <w:jc w:val="left"/>
        <w:rPr>
          <w:sz w:val="15"/>
        </w:rPr>
      </w:pPr>
      <w:r>
        <w:rPr>
          <w:sz w:val="15"/>
        </w:rPr>
        <w:t>Total</w:t>
      </w:r>
      <w:r>
        <w:rPr>
          <w:spacing w:val="-8"/>
          <w:sz w:val="15"/>
        </w:rPr>
        <w:t> </w:t>
      </w:r>
      <w:r>
        <w:rPr>
          <w:sz w:val="15"/>
        </w:rPr>
        <w:t>before</w:t>
      </w:r>
      <w:r>
        <w:rPr>
          <w:spacing w:val="-8"/>
          <w:sz w:val="15"/>
        </w:rPr>
        <w:t> </w:t>
      </w:r>
      <w:r>
        <w:rPr>
          <w:sz w:val="15"/>
        </w:rPr>
        <w:t>depreciation</w:t>
        <w:tab/>
        <w:t>20,362,117</w:t>
        <w:tab/>
        <w:t>309,943</w:t>
        <w:tab/>
        <w:t>29,904</w:t>
        <w:tab/>
        <w:t>110,876</w:t>
        <w:tab/>
        <w:t>56,524</w:t>
        <w:tab/>
        <w:t>374,568</w:t>
        <w:tab/>
        <w:t>75,100</w:t>
        <w:tab/>
        <w:t>23,791</w:t>
        <w:tab/>
        <w:t>264,186</w:t>
        <w:tab/>
        <w:t>18,836</w:t>
        <w:tab/>
        <w:t>154,123</w:t>
        <w:tab/>
        <w:t>348,154</w:t>
      </w:r>
    </w:p>
    <w:p>
      <w:pPr>
        <w:tabs>
          <w:tab w:pos="2731" w:val="left" w:leader="none"/>
          <w:tab w:pos="3619" w:val="left" w:leader="none"/>
          <w:tab w:pos="4608" w:val="left" w:leader="none"/>
          <w:tab w:pos="5597" w:val="left" w:leader="none"/>
          <w:tab w:pos="6694" w:val="left" w:leader="none"/>
          <w:tab w:pos="7745" w:val="left" w:leader="none"/>
          <w:tab w:pos="8760" w:val="left" w:leader="none"/>
          <w:tab w:pos="9703" w:val="left" w:leader="none"/>
          <w:tab w:pos="10692" w:val="left" w:leader="none"/>
          <w:tab w:pos="11707" w:val="left" w:leader="none"/>
          <w:tab w:pos="12742" w:val="left" w:leader="none"/>
          <w:tab w:pos="13776" w:val="left" w:leader="none"/>
          <w:tab w:pos="14981" w:val="left" w:leader="none"/>
        </w:tabs>
        <w:spacing w:before="132"/>
        <w:ind w:left="116" w:right="0" w:firstLine="0"/>
        <w:jc w:val="left"/>
        <w:rPr>
          <w:sz w:val="15"/>
        </w:rPr>
      </w:pPr>
      <w:r>
        <w:rPr>
          <w:sz w:val="15"/>
        </w:rPr>
        <w:t>Depreciation</w:t>
        <w:tab/>
      </w:r>
      <w:r>
        <w:rPr>
          <w:sz w:val="15"/>
          <w:u w:val="single"/>
        </w:rPr>
        <w:t> </w:t>
        <w:tab/>
        <w:t>- </w:t>
        <w:tab/>
        <w:t>- </w:t>
        <w:tab/>
        <w:t>- </w:t>
        <w:tab/>
        <w:t>- </w:t>
        <w:tab/>
        <w:t>- </w:t>
        <w:tab/>
        <w:t>- </w:t>
        <w:tab/>
        <w:t>- </w:t>
        <w:tab/>
        <w:t>- </w:t>
        <w:tab/>
        <w:t>- </w:t>
        <w:tab/>
        <w:t>- </w:t>
        <w:tab/>
        <w:t>- </w:t>
        <w:tab/>
        <w:t>-</w:t>
      </w:r>
    </w:p>
    <w:p>
      <w:pPr>
        <w:spacing w:after="0"/>
        <w:jc w:val="left"/>
        <w:rPr>
          <w:sz w:val="15"/>
        </w:rPr>
        <w:sectPr>
          <w:type w:val="continuous"/>
          <w:pgSz w:w="15840" w:h="12240" w:orient="landscape"/>
          <w:pgMar w:top="1500" w:bottom="280" w:left="280" w:right="340"/>
        </w:sectPr>
      </w:pPr>
    </w:p>
    <w:p>
      <w:pPr>
        <w:spacing w:before="183"/>
        <w:ind w:left="310" w:right="0" w:firstLine="0"/>
        <w:jc w:val="left"/>
        <w:rPr>
          <w:sz w:val="15"/>
        </w:rPr>
      </w:pPr>
      <w:r>
        <w:rPr>
          <w:sz w:val="15"/>
        </w:rPr>
        <w:t>Total expenses</w:t>
      </w:r>
    </w:p>
    <w:p>
      <w:pPr>
        <w:spacing w:before="183"/>
        <w:ind w:left="310" w:right="0" w:firstLine="0"/>
        <w:jc w:val="left"/>
        <w:rPr>
          <w:sz w:val="15"/>
        </w:rPr>
      </w:pPr>
      <w:r>
        <w:rPr/>
        <w:br w:type="column"/>
      </w:r>
      <w:r>
        <w:rPr>
          <w:sz w:val="15"/>
          <w:u w:val="single"/>
        </w:rPr>
        <w:t>$ 20,362,117</w:t>
      </w:r>
    </w:p>
    <w:p>
      <w:pPr>
        <w:tabs>
          <w:tab w:pos="1381" w:val="left" w:leader="none"/>
          <w:tab w:pos="2396" w:val="left" w:leader="none"/>
          <w:tab w:pos="3529" w:val="left" w:leader="none"/>
          <w:tab w:pos="4462" w:val="left" w:leader="none"/>
          <w:tab w:pos="5487" w:val="left" w:leader="none"/>
          <w:tab w:pos="6476" w:val="left" w:leader="none"/>
          <w:tab w:pos="7410" w:val="left" w:leader="none"/>
          <w:tab w:pos="8526" w:val="left" w:leader="none"/>
          <w:tab w:pos="9478" w:val="left" w:leader="none"/>
          <w:tab w:pos="10683" w:val="left" w:leader="none"/>
        </w:tabs>
        <w:spacing w:before="183"/>
        <w:ind w:left="310" w:right="0" w:firstLine="0"/>
        <w:jc w:val="left"/>
        <w:rPr>
          <w:sz w:val="15"/>
        </w:rPr>
      </w:pPr>
      <w:r>
        <w:rPr/>
        <w:br w:type="column"/>
      </w:r>
      <w:r>
        <w:rPr>
          <w:sz w:val="15"/>
        </w:rPr>
        <w:t>309,943</w:t>
        <w:tab/>
        <w:t>29,904</w:t>
        <w:tab/>
        <w:t>110,876</w:t>
        <w:tab/>
        <w:t>56,524</w:t>
        <w:tab/>
        <w:t>374,568</w:t>
        <w:tab/>
        <w:t>75,100</w:t>
        <w:tab/>
        <w:t>23,791</w:t>
        <w:tab/>
        <w:t>264,186</w:t>
        <w:tab/>
        <w:t>18,836</w:t>
        <w:tab/>
        <w:t>154,123</w:t>
        <w:tab/>
        <w:t>348,154</w:t>
      </w:r>
    </w:p>
    <w:p>
      <w:pPr>
        <w:spacing w:after="0"/>
        <w:jc w:val="left"/>
        <w:rPr>
          <w:sz w:val="15"/>
        </w:rPr>
        <w:sectPr>
          <w:type w:val="continuous"/>
          <w:pgSz w:w="15840" w:h="12240" w:orient="landscape"/>
          <w:pgMar w:top="1500" w:bottom="280" w:left="280" w:right="340"/>
          <w:cols w:num="3" w:equalWidth="0">
            <w:col w:w="1361" w:space="1060"/>
            <w:col w:w="1300" w:space="97"/>
            <w:col w:w="11402"/>
          </w:cols>
        </w:sectPr>
      </w:pPr>
    </w:p>
    <w:p>
      <w:pPr>
        <w:spacing w:line="22" w:lineRule="exact"/>
        <w:ind w:left="2728" w:right="0" w:firstLine="0"/>
        <w:rPr>
          <w:sz w:val="2"/>
        </w:rPr>
      </w:pPr>
      <w:r>
        <w:rPr>
          <w:sz w:val="2"/>
        </w:rPr>
        <w:pict>
          <v:group style="width:47.55pt;height:.4pt;mso-position-horizontal-relative:char;mso-position-vertical-relative:line" coordorigin="0,0" coordsize="951,8">
            <v:line style="position:absolute" from="0,4" to="950,4" stroked="true" strokeweight=".35999pt" strokecolor="#000000">
              <v:stroke dashstyle="solid"/>
            </v:line>
          </v:group>
        </w:pict>
      </w:r>
      <w:r>
        <w:rPr>
          <w:sz w:val="2"/>
        </w:rPr>
      </w:r>
      <w:r>
        <w:rPr>
          <w:rFonts w:ascii="Times New Roman"/>
          <w:spacing w:val="119"/>
          <w:sz w:val="2"/>
        </w:rPr>
        <w:t> </w:t>
      </w:r>
      <w:r>
        <w:rPr>
          <w:spacing w:val="119"/>
          <w:sz w:val="2"/>
        </w:rPr>
        <w:pict>
          <v:group style="width:42.15pt;height:1.1pt;mso-position-horizontal-relative:char;mso-position-vertical-relative:line" coordorigin="0,0" coordsize="843,22">
            <v:line style="position:absolute" from="0,4" to="842,4" stroked="true" strokeweight=".36002pt" strokecolor="#000000">
              <v:stroke dashstyle="solid"/>
            </v:line>
            <v:line style="position:absolute" from="0,18" to="842,18" stroked="true" strokeweight=".35999pt" strokecolor="#000000">
              <v:stroke dashstyle="solid"/>
            </v:line>
          </v:group>
        </w:pict>
      </w:r>
      <w:r>
        <w:rPr>
          <w:spacing w:val="119"/>
          <w:sz w:val="2"/>
        </w:rPr>
      </w:r>
      <w:r>
        <w:rPr>
          <w:rFonts w:ascii="Times New Roman"/>
          <w:spacing w:val="116"/>
          <w:sz w:val="2"/>
        </w:rPr>
        <w:t> </w:t>
      </w:r>
      <w:r>
        <w:rPr>
          <w:spacing w:val="116"/>
          <w:sz w:val="2"/>
        </w:rPr>
        <w:pict>
          <v:group style="width:42.15pt;height:1.1pt;mso-position-horizontal-relative:char;mso-position-vertical-relative:line" coordorigin="0,0" coordsize="843,22">
            <v:line style="position:absolute" from="0,4" to="842,4" stroked="true" strokeweight=".36002pt" strokecolor="#000000">
              <v:stroke dashstyle="solid"/>
            </v:line>
            <v:line style="position:absolute" from="0,18" to="842,18" stroked="true" strokeweight=".35999pt" strokecolor="#000000">
              <v:stroke dashstyle="solid"/>
            </v:line>
          </v:group>
        </w:pict>
      </w:r>
      <w:r>
        <w:rPr>
          <w:spacing w:val="116"/>
          <w:sz w:val="2"/>
        </w:rPr>
      </w:r>
      <w:r>
        <w:rPr>
          <w:rFonts w:ascii="Times New Roman"/>
          <w:spacing w:val="116"/>
          <w:sz w:val="2"/>
        </w:rPr>
        <w:t> </w:t>
      </w:r>
      <w:r>
        <w:rPr>
          <w:spacing w:val="116"/>
          <w:sz w:val="2"/>
        </w:rPr>
        <w:pict>
          <v:group style="width:47.55pt;height:1.1pt;mso-position-horizontal-relative:char;mso-position-vertical-relative:line" coordorigin="0,0" coordsize="951,22">
            <v:line style="position:absolute" from="0,4" to="950,4" stroked="true" strokeweight=".36002pt" strokecolor="#000000">
              <v:stroke dashstyle="solid"/>
            </v:line>
            <v:line style="position:absolute" from="0,18" to="950,18" stroked="true" strokeweight=".35999pt" strokecolor="#000000">
              <v:stroke dashstyle="solid"/>
            </v:line>
          </v:group>
        </w:pict>
      </w:r>
      <w:r>
        <w:rPr>
          <w:spacing w:val="116"/>
          <w:sz w:val="2"/>
        </w:rPr>
      </w:r>
      <w:r>
        <w:rPr>
          <w:rFonts w:ascii="Times New Roman"/>
          <w:spacing w:val="119"/>
          <w:sz w:val="2"/>
        </w:rPr>
        <w:t> </w:t>
      </w:r>
      <w:r>
        <w:rPr>
          <w:spacing w:val="119"/>
          <w:sz w:val="2"/>
        </w:rPr>
        <w:pict>
          <v:group style="width:45.25pt;height:1.1pt;mso-position-horizontal-relative:char;mso-position-vertical-relative:line" coordorigin="0,0" coordsize="905,22">
            <v:line style="position:absolute" from="0,4" to="905,4" stroked="true" strokeweight=".36002pt" strokecolor="#000000">
              <v:stroke dashstyle="solid"/>
            </v:line>
            <v:line style="position:absolute" from="0,18" to="905,18" stroked="true" strokeweight=".35999pt" strokecolor="#000000">
              <v:stroke dashstyle="solid"/>
            </v:line>
          </v:group>
        </w:pict>
      </w:r>
      <w:r>
        <w:rPr>
          <w:spacing w:val="119"/>
          <w:sz w:val="2"/>
        </w:rPr>
      </w:r>
      <w:r>
        <w:rPr>
          <w:rFonts w:ascii="Times New Roman"/>
          <w:spacing w:val="118"/>
          <w:sz w:val="2"/>
        </w:rPr>
        <w:t> </w:t>
      </w:r>
      <w:r>
        <w:rPr>
          <w:spacing w:val="118"/>
          <w:sz w:val="2"/>
        </w:rPr>
        <w:pict>
          <v:group style="width:43.45pt;height:1.1pt;mso-position-horizontal-relative:char;mso-position-vertical-relative:line" coordorigin="0,0" coordsize="869,22">
            <v:line style="position:absolute" from="0,4" to="869,4" stroked="true" strokeweight=".36002pt" strokecolor="#000000">
              <v:stroke dashstyle="solid"/>
            </v:line>
            <v:line style="position:absolute" from="0,18" to="869,18" stroked="true" strokeweight=".35999pt" strokecolor="#000000">
              <v:stroke dashstyle="solid"/>
            </v:line>
          </v:group>
        </w:pict>
      </w:r>
      <w:r>
        <w:rPr>
          <w:spacing w:val="118"/>
          <w:sz w:val="2"/>
        </w:rPr>
      </w:r>
      <w:r>
        <w:rPr>
          <w:rFonts w:ascii="Times New Roman"/>
          <w:spacing w:val="112"/>
          <w:sz w:val="2"/>
        </w:rPr>
        <w:t> </w:t>
      </w:r>
      <w:r>
        <w:rPr>
          <w:spacing w:val="112"/>
          <w:sz w:val="2"/>
        </w:rPr>
        <w:pict>
          <v:group style="width:39.85pt;height:1.1pt;mso-position-horizontal-relative:char;mso-position-vertical-relative:line" coordorigin="0,0" coordsize="797,22">
            <v:line style="position:absolute" from="0,4" to="797,4" stroked="true" strokeweight=".36002pt" strokecolor="#000000">
              <v:stroke dashstyle="solid"/>
            </v:line>
            <v:line style="position:absolute" from="0,18" to="797,18" stroked="true" strokeweight=".35999pt" strokecolor="#000000">
              <v:stroke dashstyle="solid"/>
            </v:line>
          </v:group>
        </w:pict>
      </w:r>
      <w:r>
        <w:rPr>
          <w:spacing w:val="112"/>
          <w:sz w:val="2"/>
        </w:rPr>
      </w:r>
      <w:r>
        <w:rPr>
          <w:rFonts w:ascii="Times New Roman"/>
          <w:spacing w:val="115"/>
          <w:sz w:val="2"/>
        </w:rPr>
        <w:t> </w:t>
      </w:r>
      <w:r>
        <w:rPr>
          <w:spacing w:val="115"/>
          <w:sz w:val="2"/>
        </w:rPr>
        <w:pict>
          <v:group style="width:42.15pt;height:1.1pt;mso-position-horizontal-relative:char;mso-position-vertical-relative:line" coordorigin="0,0" coordsize="843,22">
            <v:line style="position:absolute" from="0,4" to="842,4" stroked="true" strokeweight=".36002pt" strokecolor="#000000">
              <v:stroke dashstyle="solid"/>
            </v:line>
            <v:line style="position:absolute" from="0,18" to="842,18" stroked="true" strokeweight=".35999pt" strokecolor="#000000">
              <v:stroke dashstyle="solid"/>
            </v:line>
          </v:group>
        </w:pict>
      </w:r>
      <w:r>
        <w:rPr>
          <w:spacing w:val="115"/>
          <w:sz w:val="2"/>
        </w:rPr>
      </w:r>
      <w:r>
        <w:rPr>
          <w:rFonts w:ascii="Times New Roman"/>
          <w:spacing w:val="116"/>
          <w:sz w:val="2"/>
        </w:rPr>
        <w:t> </w:t>
      </w:r>
      <w:r>
        <w:rPr>
          <w:spacing w:val="116"/>
          <w:sz w:val="2"/>
        </w:rPr>
        <w:pict>
          <v:group style="width:43.45pt;height:1.1pt;mso-position-horizontal-relative:char;mso-position-vertical-relative:line" coordorigin="0,0" coordsize="869,22">
            <v:line style="position:absolute" from="0,4" to="869,4" stroked="true" strokeweight=".36002pt" strokecolor="#000000">
              <v:stroke dashstyle="solid"/>
            </v:line>
            <v:line style="position:absolute" from="0,18" to="869,18" stroked="true" strokeweight=".35999pt" strokecolor="#000000">
              <v:stroke dashstyle="solid"/>
            </v:line>
          </v:group>
        </w:pict>
      </w:r>
      <w:r>
        <w:rPr>
          <w:spacing w:val="116"/>
          <w:sz w:val="2"/>
        </w:rPr>
      </w:r>
      <w:r>
        <w:rPr>
          <w:rFonts w:ascii="Times New Roman"/>
          <w:spacing w:val="112"/>
          <w:sz w:val="2"/>
        </w:rPr>
        <w:t> </w:t>
      </w:r>
      <w:r>
        <w:rPr>
          <w:spacing w:val="112"/>
          <w:sz w:val="2"/>
        </w:rPr>
        <w:pict>
          <v:group style="width:44.4pt;height:1.1pt;mso-position-horizontal-relative:char;mso-position-vertical-relative:line" coordorigin="0,0" coordsize="888,22">
            <v:line style="position:absolute" from="0,4" to="888,4" stroked="true" strokeweight=".36002pt" strokecolor="#000000">
              <v:stroke dashstyle="solid"/>
            </v:line>
            <v:line style="position:absolute" from="0,18" to="888,18" stroked="true" strokeweight=".35999pt" strokecolor="#000000">
              <v:stroke dashstyle="solid"/>
            </v:line>
          </v:group>
        </w:pict>
      </w:r>
      <w:r>
        <w:rPr>
          <w:spacing w:val="112"/>
          <w:sz w:val="2"/>
        </w:rPr>
      </w:r>
      <w:r>
        <w:rPr>
          <w:rFonts w:ascii="Times New Roman"/>
          <w:spacing w:val="116"/>
          <w:sz w:val="2"/>
        </w:rPr>
        <w:t> </w:t>
      </w:r>
      <w:r>
        <w:rPr>
          <w:spacing w:val="116"/>
          <w:sz w:val="2"/>
        </w:rPr>
        <w:pict>
          <v:group style="width:44.4pt;height:1.1pt;mso-position-horizontal-relative:char;mso-position-vertical-relative:line" coordorigin="0,0" coordsize="888,22">
            <v:line style="position:absolute" from="0,4" to="888,4" stroked="true" strokeweight=".36002pt" strokecolor="#000000">
              <v:stroke dashstyle="solid"/>
            </v:line>
            <v:line style="position:absolute" from="0,18" to="888,18" stroked="true" strokeweight=".35999pt" strokecolor="#000000">
              <v:stroke dashstyle="solid"/>
            </v:line>
          </v:group>
        </w:pict>
      </w:r>
      <w:r>
        <w:rPr>
          <w:spacing w:val="116"/>
          <w:sz w:val="2"/>
        </w:rPr>
      </w:r>
      <w:r>
        <w:rPr>
          <w:rFonts w:ascii="Times New Roman"/>
          <w:spacing w:val="116"/>
          <w:sz w:val="2"/>
        </w:rPr>
        <w:t> </w:t>
      </w:r>
      <w:r>
        <w:rPr>
          <w:spacing w:val="116"/>
          <w:sz w:val="2"/>
        </w:rPr>
        <w:pict>
          <v:group style="width:52.95pt;height:1.1pt;mso-position-horizontal-relative:char;mso-position-vertical-relative:line" coordorigin="0,0" coordsize="1059,22">
            <v:line style="position:absolute" from="0,4" to="1058,4" stroked="true" strokeweight=".36002pt" strokecolor="#000000">
              <v:stroke dashstyle="solid"/>
            </v:line>
            <v:line style="position:absolute" from="0,18" to="1058,18" stroked="true" strokeweight=".35999pt" strokecolor="#000000">
              <v:stroke dashstyle="solid"/>
            </v:line>
          </v:group>
        </w:pict>
      </w:r>
      <w:r>
        <w:rPr>
          <w:spacing w:val="116"/>
          <w:sz w:val="2"/>
        </w:rPr>
      </w:r>
    </w:p>
    <w:p>
      <w:pPr>
        <w:spacing w:after="0" w:line="22" w:lineRule="exact"/>
        <w:rPr>
          <w:sz w:val="2"/>
        </w:rPr>
        <w:sectPr>
          <w:type w:val="continuous"/>
          <w:pgSz w:w="15840" w:h="12240" w:orient="landscape"/>
          <w:pgMar w:top="1500" w:bottom="280" w:left="280" w:right="340"/>
        </w:sectPr>
      </w:pPr>
    </w:p>
    <w:p>
      <w:pPr>
        <w:pStyle w:val="Heading2"/>
        <w:spacing w:before="83"/>
        <w:ind w:left="5180" w:right="5121"/>
        <w:jc w:val="center"/>
      </w:pPr>
      <w:r>
        <w:rPr/>
        <w:t>Statement of Functional Expenses - Continued</w:t>
      </w:r>
    </w:p>
    <w:p>
      <w:pPr>
        <w:pStyle w:val="BodyText"/>
        <w:spacing w:line="259" w:lineRule="auto" w:before="26"/>
        <w:ind w:left="6007" w:right="5945" w:firstLine="1"/>
        <w:jc w:val="center"/>
      </w:pPr>
      <w:r>
        <w:rPr/>
        <w:t>Year Ended December 31, 2020 (with comparative totals for 2019)</w:t>
      </w:r>
    </w:p>
    <w:p>
      <w:pPr>
        <w:pStyle w:val="BodyText"/>
        <w:spacing w:before="9"/>
        <w:rPr>
          <w:sz w:val="21"/>
        </w:rPr>
      </w:pPr>
    </w:p>
    <w:p>
      <w:pPr>
        <w:spacing w:after="0"/>
        <w:rPr>
          <w:sz w:val="21"/>
        </w:rPr>
        <w:sectPr>
          <w:pgSz w:w="15840" w:h="12240" w:orient="landscape"/>
          <w:pgMar w:header="443" w:footer="974" w:top="900" w:bottom="1160" w:left="280" w:right="340"/>
        </w:sectPr>
      </w:pPr>
    </w:p>
    <w:p>
      <w:pPr>
        <w:pStyle w:val="BodyText"/>
        <w:rPr>
          <w:sz w:val="16"/>
        </w:rPr>
      </w:pPr>
    </w:p>
    <w:p>
      <w:pPr>
        <w:spacing w:before="95"/>
        <w:ind w:left="4761" w:right="0" w:firstLine="0"/>
        <w:jc w:val="center"/>
        <w:rPr>
          <w:sz w:val="15"/>
        </w:rPr>
      </w:pPr>
      <w:r>
        <w:rPr>
          <w:sz w:val="15"/>
        </w:rPr>
        <w:t>Program Services</w:t>
      </w:r>
    </w:p>
    <w:p>
      <w:pPr>
        <w:tabs>
          <w:tab w:pos="6211" w:val="left" w:leader="none"/>
          <w:tab w:pos="8422" w:val="left" w:leader="none"/>
        </w:tabs>
        <w:spacing w:before="12"/>
        <w:ind w:left="4755" w:right="0" w:firstLine="0"/>
        <w:jc w:val="center"/>
        <w:rPr>
          <w:sz w:val="15"/>
        </w:rPr>
      </w:pPr>
      <w:r>
        <w:rPr>
          <w:w w:val="99"/>
          <w:sz w:val="15"/>
          <w:u w:val="single"/>
        </w:rPr>
        <w:t> </w:t>
      </w:r>
      <w:r>
        <w:rPr>
          <w:sz w:val="15"/>
          <w:u w:val="single"/>
        </w:rPr>
        <w:tab/>
        <w:t>CARES</w:t>
      </w:r>
      <w:r>
        <w:rPr>
          <w:spacing w:val="-11"/>
          <w:sz w:val="15"/>
          <w:u w:val="single"/>
        </w:rPr>
        <w:t> </w:t>
      </w:r>
      <w:r>
        <w:rPr>
          <w:sz w:val="15"/>
          <w:u w:val="single"/>
        </w:rPr>
        <w:t>Act</w:t>
        <w:tab/>
      </w:r>
    </w:p>
    <w:p>
      <w:pPr>
        <w:spacing w:before="94"/>
        <w:ind w:left="342" w:right="0" w:firstLine="0"/>
        <w:jc w:val="center"/>
        <w:rPr>
          <w:sz w:val="15"/>
        </w:rPr>
      </w:pPr>
      <w:r>
        <w:rPr/>
        <w:br w:type="column"/>
      </w:r>
      <w:r>
        <w:rPr>
          <w:sz w:val="15"/>
        </w:rPr>
        <w:t>Supporting</w:t>
      </w:r>
    </w:p>
    <w:p>
      <w:pPr>
        <w:tabs>
          <w:tab w:pos="628" w:val="left" w:leader="none"/>
          <w:tab w:pos="1490" w:val="left" w:leader="none"/>
        </w:tabs>
        <w:spacing w:before="12"/>
        <w:ind w:left="335" w:right="0" w:firstLine="0"/>
        <w:jc w:val="center"/>
        <w:rPr>
          <w:sz w:val="15"/>
        </w:rPr>
      </w:pPr>
      <w:r>
        <w:rPr/>
        <w:pict>
          <v:group style="position:absolute;margin-left:158.399994pt;margin-top:.194807pt;width:370pt;height:10pt;mso-position-horizontal-relative:page;mso-position-vertical-relative:paragraph;z-index:-256092160" coordorigin="3168,4" coordsize="7400,200">
            <v:line style="position:absolute" from="3168,196" to="10567,196" stroked="true" strokeweight=".72pt" strokecolor="#000000">
              <v:stroke dashstyle="solid"/>
            </v:line>
            <v:line style="position:absolute" from="10560,18" to="10560,203" stroked="true" strokeweight=".72003pt" strokecolor="#000000">
              <v:stroke dashstyle="solid"/>
            </v:line>
            <v:line style="position:absolute" from="3168,11" to="10567,11" stroked="true" strokeweight=".72pt" strokecolor="#000000">
              <v:stroke dashstyle="solid"/>
            </v:line>
            <w10:wrap type="none"/>
          </v:group>
        </w:pict>
      </w:r>
      <w:r>
        <w:rPr>
          <w:w w:val="99"/>
          <w:sz w:val="15"/>
          <w:u w:val="single"/>
        </w:rPr>
        <w:t> </w:t>
      </w:r>
      <w:r>
        <w:rPr>
          <w:sz w:val="15"/>
          <w:u w:val="single"/>
        </w:rPr>
        <w:tab/>
        <w:t>Services</w:t>
        <w:tab/>
      </w:r>
    </w:p>
    <w:p>
      <w:pPr>
        <w:spacing w:after="0"/>
        <w:jc w:val="center"/>
        <w:rPr>
          <w:sz w:val="15"/>
        </w:rPr>
        <w:sectPr>
          <w:type w:val="continuous"/>
          <w:pgSz w:w="15840" w:h="12240" w:orient="landscape"/>
          <w:pgMar w:top="1500" w:bottom="280" w:left="280" w:right="340"/>
          <w:cols w:num="2" w:equalWidth="0">
            <w:col w:w="8423" w:space="40"/>
            <w:col w:w="6757"/>
          </w:cols>
        </w:sectPr>
      </w:pPr>
    </w:p>
    <w:p>
      <w:pPr>
        <w:pStyle w:val="BodyText"/>
        <w:rPr>
          <w:sz w:val="16"/>
        </w:rPr>
      </w:pPr>
    </w:p>
    <w:p>
      <w:pPr>
        <w:pStyle w:val="BodyText"/>
        <w:rPr>
          <w:sz w:val="16"/>
        </w:rPr>
      </w:pPr>
    </w:p>
    <w:p>
      <w:pPr>
        <w:pStyle w:val="BodyText"/>
        <w:spacing w:before="4"/>
        <w:rPr>
          <w:sz w:val="19"/>
        </w:rPr>
      </w:pPr>
    </w:p>
    <w:p>
      <w:pPr>
        <w:spacing w:before="0"/>
        <w:ind w:left="351" w:right="0" w:firstLine="0"/>
        <w:jc w:val="left"/>
        <w:rPr>
          <w:sz w:val="15"/>
        </w:rPr>
      </w:pPr>
      <w:r>
        <w:rPr>
          <w:sz w:val="15"/>
        </w:rPr>
        <w:t>Expenses:</w:t>
      </w:r>
    </w:p>
    <w:p>
      <w:pPr>
        <w:tabs>
          <w:tab w:pos="6075" w:val="left" w:leader="none"/>
          <w:tab w:pos="8081" w:val="left" w:leader="none"/>
          <w:tab w:pos="8969" w:val="left" w:leader="none"/>
          <w:tab w:pos="10700" w:val="right" w:leader="none"/>
        </w:tabs>
        <w:spacing w:before="12"/>
        <w:ind w:left="2227" w:right="0" w:firstLine="0"/>
        <w:jc w:val="left"/>
        <w:rPr>
          <w:sz w:val="15"/>
        </w:rPr>
      </w:pPr>
      <w:r>
        <w:rPr/>
        <w:br w:type="column"/>
      </w:r>
      <w:r>
        <w:rPr>
          <w:sz w:val="15"/>
        </w:rPr>
        <w:t>Information</w:t>
        <w:tab/>
        <w:t>ADRC</w:t>
        <w:tab/>
        <w:t>Total</w:t>
        <w:tab/>
        <w:t>Management</w:t>
        <w:tab/>
        <w:t>2020</w:t>
      </w:r>
    </w:p>
    <w:p>
      <w:pPr>
        <w:tabs>
          <w:tab w:pos="5950" w:val="left" w:leader="none"/>
          <w:tab w:pos="7032" w:val="left" w:leader="none"/>
          <w:tab w:pos="7961" w:val="left" w:leader="none"/>
          <w:tab w:pos="9276" w:val="left" w:leader="none"/>
          <w:tab w:pos="10368" w:val="left" w:leader="none"/>
        </w:tabs>
        <w:spacing w:before="13"/>
        <w:ind w:left="2456" w:right="0" w:firstLine="0"/>
        <w:jc w:val="left"/>
        <w:rPr>
          <w:sz w:val="15"/>
        </w:rPr>
      </w:pPr>
      <w:r>
        <w:rPr>
          <w:sz w:val="15"/>
        </w:rPr>
        <w:t>and</w:t>
        <w:tab/>
        <w:t>No</w:t>
      </w:r>
      <w:r>
        <w:rPr>
          <w:spacing w:val="-3"/>
          <w:sz w:val="15"/>
        </w:rPr>
        <w:t> </w:t>
      </w:r>
      <w:r>
        <w:rPr>
          <w:sz w:val="15"/>
        </w:rPr>
        <w:t>Wrong</w:t>
        <w:tab/>
        <w:t>Other</w:t>
        <w:tab/>
        <w:t>Program</w:t>
        <w:tab/>
        <w:t>and</w:t>
        <w:tab/>
        <w:t>Total</w:t>
      </w:r>
    </w:p>
    <w:p>
      <w:pPr>
        <w:tabs>
          <w:tab w:pos="5736" w:val="left" w:leader="none"/>
          <w:tab w:pos="8748" w:val="left" w:leader="none"/>
          <w:tab w:pos="9135" w:val="left" w:leader="none"/>
          <w:tab w:pos="9951" w:val="left" w:leader="none"/>
          <w:tab w:pos="11235" w:val="left" w:leader="none"/>
        </w:tabs>
        <w:spacing w:before="7"/>
        <w:ind w:left="351" w:right="0" w:firstLine="0"/>
        <w:jc w:val="left"/>
        <w:rPr>
          <w:sz w:val="15"/>
        </w:rPr>
      </w:pPr>
      <w:r>
        <w:rPr>
          <w:w w:val="99"/>
          <w:sz w:val="15"/>
          <w:u w:val="single"/>
        </w:rPr>
        <w:t> </w:t>
      </w:r>
      <w:r>
        <w:rPr>
          <w:sz w:val="15"/>
          <w:u w:val="single"/>
        </w:rPr>
        <w:t>  </w:t>
      </w:r>
      <w:r>
        <w:rPr>
          <w:spacing w:val="18"/>
          <w:sz w:val="15"/>
          <w:u w:val="single"/>
        </w:rPr>
        <w:t> </w:t>
      </w:r>
      <w:r>
        <w:rPr>
          <w:sz w:val="15"/>
          <w:u w:val="single"/>
        </w:rPr>
        <w:t>VOCA    </w:t>
      </w:r>
      <w:r>
        <w:rPr>
          <w:sz w:val="15"/>
        </w:rPr>
        <w:t>    </w:t>
      </w:r>
      <w:r>
        <w:rPr>
          <w:sz w:val="15"/>
          <w:u w:val="single"/>
        </w:rPr>
        <w:t>    Thrive    </w:t>
      </w:r>
      <w:r>
        <w:rPr>
          <w:sz w:val="15"/>
        </w:rPr>
        <w:t>    </w:t>
      </w:r>
      <w:r>
        <w:rPr>
          <w:sz w:val="15"/>
          <w:u w:val="single"/>
        </w:rPr>
        <w:t>   Referral  </w:t>
      </w:r>
      <w:r>
        <w:rPr>
          <w:sz w:val="15"/>
        </w:rPr>
        <w:t>    </w:t>
      </w:r>
      <w:r>
        <w:rPr>
          <w:sz w:val="15"/>
          <w:u w:val="single"/>
        </w:rPr>
        <w:t>     Intake     </w:t>
      </w:r>
      <w:r>
        <w:rPr>
          <w:sz w:val="15"/>
        </w:rPr>
        <w:t>    </w:t>
      </w:r>
      <w:r>
        <w:rPr>
          <w:sz w:val="15"/>
          <w:u w:val="single"/>
        </w:rPr>
        <w:t>  Outreach </w:t>
      </w:r>
      <w:r>
        <w:rPr>
          <w:sz w:val="15"/>
        </w:rPr>
        <w:t>    </w:t>
      </w:r>
      <w:r>
        <w:rPr>
          <w:sz w:val="15"/>
          <w:u w:val="single"/>
        </w:rPr>
        <w:t>    </w:t>
      </w:r>
      <w:r>
        <w:rPr>
          <w:spacing w:val="9"/>
          <w:sz w:val="15"/>
          <w:u w:val="single"/>
        </w:rPr>
        <w:t> </w:t>
      </w:r>
      <w:r>
        <w:rPr>
          <w:sz w:val="15"/>
          <w:u w:val="single"/>
        </w:rPr>
        <w:t>III</w:t>
      </w:r>
      <w:r>
        <w:rPr>
          <w:spacing w:val="-2"/>
          <w:sz w:val="15"/>
          <w:u w:val="single"/>
        </w:rPr>
        <w:t> </w:t>
      </w:r>
      <w:r>
        <w:rPr>
          <w:sz w:val="15"/>
          <w:u w:val="single"/>
        </w:rPr>
        <w:t>E</w:t>
        <w:tab/>
        <w:t>Door Projec</w:t>
      </w:r>
      <w:r>
        <w:rPr>
          <w:sz w:val="15"/>
        </w:rPr>
        <w:t>t   </w:t>
      </w:r>
      <w:r>
        <w:rPr>
          <w:spacing w:val="18"/>
          <w:sz w:val="15"/>
          <w:u w:val="single"/>
        </w:rPr>
        <w:t> </w:t>
      </w:r>
      <w:r>
        <w:rPr>
          <w:sz w:val="15"/>
          <w:u w:val="single"/>
        </w:rPr>
        <w:t>Programs</w:t>
      </w:r>
      <w:r>
        <w:rPr>
          <w:sz w:val="15"/>
        </w:rPr>
        <w:t>    </w:t>
      </w:r>
      <w:r>
        <w:rPr>
          <w:sz w:val="15"/>
          <w:u w:val="single"/>
        </w:rPr>
        <w:t>    </w:t>
      </w:r>
      <w:r>
        <w:rPr>
          <w:spacing w:val="33"/>
          <w:sz w:val="15"/>
          <w:u w:val="single"/>
        </w:rPr>
        <w:t> </w:t>
      </w:r>
      <w:r>
        <w:rPr>
          <w:sz w:val="15"/>
          <w:u w:val="single"/>
        </w:rPr>
        <w:t>Services</w:t>
        <w:tab/>
        <w:t> </w:t>
        <w:tab/>
        <w:t>General</w:t>
        <w:tab/>
        <w:t> Expenses</w:t>
      </w:r>
      <w:r>
        <w:rPr>
          <w:sz w:val="15"/>
        </w:rPr>
        <w:tab/>
      </w:r>
      <w:r>
        <w:rPr>
          <w:sz w:val="15"/>
          <w:u w:val="single"/>
        </w:rPr>
        <w:t> 2019</w:t>
      </w:r>
      <w:r>
        <w:rPr>
          <w:spacing w:val="-1"/>
          <w:sz w:val="15"/>
          <w:u w:val="single"/>
        </w:rPr>
        <w:t> </w:t>
      </w:r>
      <w:r>
        <w:rPr>
          <w:sz w:val="15"/>
          <w:u w:val="single"/>
        </w:rPr>
        <w:t>Total</w:t>
      </w:r>
      <w:r>
        <w:rPr>
          <w:spacing w:val="12"/>
          <w:sz w:val="15"/>
          <w:u w:val="single"/>
        </w:rPr>
        <w:t> </w:t>
      </w:r>
    </w:p>
    <w:p>
      <w:pPr>
        <w:spacing w:after="0"/>
        <w:jc w:val="left"/>
        <w:rPr>
          <w:sz w:val="15"/>
        </w:rPr>
        <w:sectPr>
          <w:type w:val="continuous"/>
          <w:pgSz w:w="15840" w:h="12240" w:orient="landscape"/>
          <w:pgMar w:top="1500" w:bottom="280" w:left="280" w:right="340"/>
          <w:cols w:num="2" w:equalWidth="0">
            <w:col w:w="1087" w:space="1529"/>
            <w:col w:w="12604"/>
          </w:cols>
        </w:sectPr>
      </w:pPr>
    </w:p>
    <w:tbl>
      <w:tblPr>
        <w:tblW w:w="0" w:type="auto"/>
        <w:jc w:val="left"/>
        <w:tblInd w:w="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01"/>
        <w:gridCol w:w="946"/>
        <w:gridCol w:w="911"/>
        <w:gridCol w:w="908"/>
        <w:gridCol w:w="952"/>
        <w:gridCol w:w="953"/>
        <w:gridCol w:w="853"/>
        <w:gridCol w:w="953"/>
        <w:gridCol w:w="908"/>
        <w:gridCol w:w="1154"/>
        <w:gridCol w:w="1152"/>
        <w:gridCol w:w="1153"/>
        <w:gridCol w:w="1064"/>
      </w:tblGrid>
      <w:tr>
        <w:trPr>
          <w:trHeight w:val="175" w:hRule="atLeast"/>
        </w:trPr>
        <w:tc>
          <w:tcPr>
            <w:tcW w:w="2601" w:type="dxa"/>
          </w:tcPr>
          <w:p>
            <w:pPr>
              <w:pStyle w:val="TableParagraph"/>
              <w:spacing w:line="156" w:lineRule="exact"/>
              <w:ind w:left="203"/>
              <w:jc w:val="left"/>
              <w:rPr>
                <w:sz w:val="15"/>
              </w:rPr>
            </w:pPr>
            <w:r>
              <w:rPr>
                <w:sz w:val="15"/>
              </w:rPr>
              <w:t>Salaries</w:t>
            </w:r>
          </w:p>
        </w:tc>
        <w:tc>
          <w:tcPr>
            <w:tcW w:w="946" w:type="dxa"/>
          </w:tcPr>
          <w:p>
            <w:pPr>
              <w:pStyle w:val="TableParagraph"/>
              <w:spacing w:line="156" w:lineRule="exact"/>
              <w:ind w:right="96"/>
              <w:rPr>
                <w:sz w:val="15"/>
              </w:rPr>
            </w:pPr>
            <w:r>
              <w:rPr>
                <w:w w:val="95"/>
                <w:sz w:val="15"/>
              </w:rPr>
              <w:t>112,670</w:t>
            </w:r>
          </w:p>
        </w:tc>
        <w:tc>
          <w:tcPr>
            <w:tcW w:w="911" w:type="dxa"/>
          </w:tcPr>
          <w:p>
            <w:pPr>
              <w:pStyle w:val="TableParagraph"/>
              <w:spacing w:line="156" w:lineRule="exact"/>
              <w:ind w:right="74"/>
              <w:rPr>
                <w:sz w:val="15"/>
              </w:rPr>
            </w:pPr>
            <w:r>
              <w:rPr>
                <w:w w:val="95"/>
                <w:sz w:val="15"/>
              </w:rPr>
              <w:t>29,739</w:t>
            </w:r>
          </w:p>
        </w:tc>
        <w:tc>
          <w:tcPr>
            <w:tcW w:w="908" w:type="dxa"/>
          </w:tcPr>
          <w:p>
            <w:pPr>
              <w:pStyle w:val="TableParagraph"/>
              <w:spacing w:line="156" w:lineRule="exact"/>
              <w:ind w:right="75"/>
              <w:rPr>
                <w:sz w:val="15"/>
              </w:rPr>
            </w:pPr>
            <w:r>
              <w:rPr>
                <w:w w:val="95"/>
                <w:sz w:val="15"/>
              </w:rPr>
              <w:t>97,999</w:t>
            </w:r>
          </w:p>
        </w:tc>
        <w:tc>
          <w:tcPr>
            <w:tcW w:w="952" w:type="dxa"/>
          </w:tcPr>
          <w:p>
            <w:pPr>
              <w:pStyle w:val="TableParagraph"/>
              <w:spacing w:line="156" w:lineRule="exact"/>
              <w:ind w:right="74"/>
              <w:rPr>
                <w:sz w:val="15"/>
              </w:rPr>
            </w:pPr>
            <w:r>
              <w:rPr>
                <w:w w:val="95"/>
                <w:sz w:val="15"/>
              </w:rPr>
              <w:t>22,672</w:t>
            </w:r>
          </w:p>
        </w:tc>
        <w:tc>
          <w:tcPr>
            <w:tcW w:w="953" w:type="dxa"/>
          </w:tcPr>
          <w:p>
            <w:pPr>
              <w:pStyle w:val="TableParagraph"/>
              <w:spacing w:line="156" w:lineRule="exact"/>
              <w:ind w:right="74"/>
              <w:rPr>
                <w:sz w:val="15"/>
              </w:rPr>
            </w:pPr>
            <w:r>
              <w:rPr>
                <w:w w:val="95"/>
                <w:sz w:val="15"/>
              </w:rPr>
              <w:t>13,459</w:t>
            </w:r>
          </w:p>
        </w:tc>
        <w:tc>
          <w:tcPr>
            <w:tcW w:w="853" w:type="dxa"/>
          </w:tcPr>
          <w:p>
            <w:pPr>
              <w:pStyle w:val="TableParagraph"/>
              <w:spacing w:line="156" w:lineRule="exact"/>
              <w:ind w:right="75"/>
              <w:rPr>
                <w:sz w:val="15"/>
              </w:rPr>
            </w:pPr>
            <w:r>
              <w:rPr>
                <w:w w:val="95"/>
                <w:sz w:val="15"/>
              </w:rPr>
              <w:t>80,308</w:t>
            </w:r>
          </w:p>
        </w:tc>
        <w:tc>
          <w:tcPr>
            <w:tcW w:w="953" w:type="dxa"/>
          </w:tcPr>
          <w:p>
            <w:pPr>
              <w:pStyle w:val="TableParagraph"/>
              <w:spacing w:line="156" w:lineRule="exact"/>
              <w:ind w:right="77"/>
              <w:rPr>
                <w:sz w:val="15"/>
              </w:rPr>
            </w:pPr>
            <w:r>
              <w:rPr>
                <w:w w:val="95"/>
                <w:sz w:val="15"/>
              </w:rPr>
              <w:t>1,781</w:t>
            </w:r>
          </w:p>
        </w:tc>
        <w:tc>
          <w:tcPr>
            <w:tcW w:w="908" w:type="dxa"/>
          </w:tcPr>
          <w:p>
            <w:pPr>
              <w:pStyle w:val="TableParagraph"/>
              <w:spacing w:line="156" w:lineRule="exact"/>
              <w:ind w:right="75"/>
              <w:rPr>
                <w:sz w:val="15"/>
              </w:rPr>
            </w:pPr>
            <w:r>
              <w:rPr>
                <w:w w:val="95"/>
                <w:sz w:val="15"/>
              </w:rPr>
              <w:t>172,344</w:t>
            </w:r>
          </w:p>
        </w:tc>
        <w:tc>
          <w:tcPr>
            <w:tcW w:w="1154" w:type="dxa"/>
          </w:tcPr>
          <w:p>
            <w:pPr>
              <w:pStyle w:val="TableParagraph"/>
              <w:spacing w:line="156" w:lineRule="exact"/>
              <w:ind w:right="76"/>
              <w:rPr>
                <w:sz w:val="15"/>
              </w:rPr>
            </w:pPr>
            <w:r>
              <w:rPr>
                <w:w w:val="95"/>
                <w:sz w:val="15"/>
              </w:rPr>
              <w:t>1,624,097</w:t>
            </w:r>
          </w:p>
        </w:tc>
        <w:tc>
          <w:tcPr>
            <w:tcW w:w="1152" w:type="dxa"/>
          </w:tcPr>
          <w:p>
            <w:pPr>
              <w:pStyle w:val="TableParagraph"/>
              <w:spacing w:line="156" w:lineRule="exact"/>
              <w:ind w:right="77"/>
              <w:rPr>
                <w:sz w:val="15"/>
              </w:rPr>
            </w:pPr>
            <w:r>
              <w:rPr>
                <w:w w:val="95"/>
                <w:sz w:val="15"/>
              </w:rPr>
              <w:t>638,244</w:t>
            </w:r>
          </w:p>
        </w:tc>
        <w:tc>
          <w:tcPr>
            <w:tcW w:w="1153" w:type="dxa"/>
          </w:tcPr>
          <w:p>
            <w:pPr>
              <w:pStyle w:val="TableParagraph"/>
              <w:spacing w:line="156" w:lineRule="exact"/>
              <w:ind w:right="113"/>
              <w:rPr>
                <w:sz w:val="15"/>
              </w:rPr>
            </w:pPr>
            <w:r>
              <w:rPr>
                <w:w w:val="95"/>
                <w:sz w:val="15"/>
              </w:rPr>
              <w:t>2,262,341</w:t>
            </w:r>
          </w:p>
        </w:tc>
        <w:tc>
          <w:tcPr>
            <w:tcW w:w="1064" w:type="dxa"/>
          </w:tcPr>
          <w:p>
            <w:pPr>
              <w:pStyle w:val="TableParagraph"/>
              <w:spacing w:line="156" w:lineRule="exact"/>
              <w:ind w:right="54"/>
              <w:rPr>
                <w:sz w:val="15"/>
              </w:rPr>
            </w:pPr>
            <w:r>
              <w:rPr>
                <w:w w:val="95"/>
                <w:sz w:val="15"/>
              </w:rPr>
              <w:t>2,232,164</w:t>
            </w:r>
          </w:p>
        </w:tc>
      </w:tr>
      <w:tr>
        <w:trPr>
          <w:trHeight w:val="184" w:hRule="atLeast"/>
        </w:trPr>
        <w:tc>
          <w:tcPr>
            <w:tcW w:w="2601" w:type="dxa"/>
          </w:tcPr>
          <w:p>
            <w:pPr>
              <w:pStyle w:val="TableParagraph"/>
              <w:spacing w:line="162" w:lineRule="exact" w:before="3"/>
              <w:ind w:left="203"/>
              <w:jc w:val="left"/>
              <w:rPr>
                <w:sz w:val="15"/>
              </w:rPr>
            </w:pPr>
            <w:r>
              <w:rPr>
                <w:sz w:val="15"/>
              </w:rPr>
              <w:t>Payroll taxes</w:t>
            </w:r>
          </w:p>
        </w:tc>
        <w:tc>
          <w:tcPr>
            <w:tcW w:w="946" w:type="dxa"/>
          </w:tcPr>
          <w:p>
            <w:pPr>
              <w:pStyle w:val="TableParagraph"/>
              <w:spacing w:line="162" w:lineRule="exact" w:before="3"/>
              <w:ind w:right="98"/>
              <w:rPr>
                <w:sz w:val="15"/>
              </w:rPr>
            </w:pPr>
            <w:r>
              <w:rPr>
                <w:w w:val="95"/>
                <w:sz w:val="15"/>
              </w:rPr>
              <w:t>8,619</w:t>
            </w:r>
          </w:p>
        </w:tc>
        <w:tc>
          <w:tcPr>
            <w:tcW w:w="911" w:type="dxa"/>
          </w:tcPr>
          <w:p>
            <w:pPr>
              <w:pStyle w:val="TableParagraph"/>
              <w:spacing w:line="162" w:lineRule="exact" w:before="3"/>
              <w:ind w:right="75"/>
              <w:rPr>
                <w:sz w:val="15"/>
              </w:rPr>
            </w:pPr>
            <w:r>
              <w:rPr>
                <w:w w:val="95"/>
                <w:sz w:val="15"/>
              </w:rPr>
              <w:t>2,262</w:t>
            </w:r>
          </w:p>
        </w:tc>
        <w:tc>
          <w:tcPr>
            <w:tcW w:w="908" w:type="dxa"/>
          </w:tcPr>
          <w:p>
            <w:pPr>
              <w:pStyle w:val="TableParagraph"/>
              <w:spacing w:line="162" w:lineRule="exact" w:before="3"/>
              <w:ind w:right="76"/>
              <w:rPr>
                <w:sz w:val="15"/>
              </w:rPr>
            </w:pPr>
            <w:r>
              <w:rPr>
                <w:w w:val="95"/>
                <w:sz w:val="15"/>
              </w:rPr>
              <w:t>7,206</w:t>
            </w:r>
          </w:p>
        </w:tc>
        <w:tc>
          <w:tcPr>
            <w:tcW w:w="952" w:type="dxa"/>
          </w:tcPr>
          <w:p>
            <w:pPr>
              <w:pStyle w:val="TableParagraph"/>
              <w:spacing w:line="162" w:lineRule="exact" w:before="3"/>
              <w:ind w:right="75"/>
              <w:rPr>
                <w:sz w:val="15"/>
              </w:rPr>
            </w:pPr>
            <w:r>
              <w:rPr>
                <w:w w:val="95"/>
                <w:sz w:val="15"/>
              </w:rPr>
              <w:t>2,158</w:t>
            </w:r>
          </w:p>
        </w:tc>
        <w:tc>
          <w:tcPr>
            <w:tcW w:w="953" w:type="dxa"/>
          </w:tcPr>
          <w:p>
            <w:pPr>
              <w:pStyle w:val="TableParagraph"/>
              <w:spacing w:line="162" w:lineRule="exact" w:before="3"/>
              <w:ind w:right="76"/>
              <w:rPr>
                <w:sz w:val="15"/>
              </w:rPr>
            </w:pPr>
            <w:r>
              <w:rPr>
                <w:w w:val="95"/>
                <w:sz w:val="15"/>
              </w:rPr>
              <w:t>1,343</w:t>
            </w:r>
          </w:p>
        </w:tc>
        <w:tc>
          <w:tcPr>
            <w:tcW w:w="853" w:type="dxa"/>
          </w:tcPr>
          <w:p>
            <w:pPr>
              <w:pStyle w:val="TableParagraph"/>
              <w:spacing w:line="162" w:lineRule="exact" w:before="3"/>
              <w:ind w:right="77"/>
              <w:rPr>
                <w:sz w:val="15"/>
              </w:rPr>
            </w:pPr>
            <w:r>
              <w:rPr>
                <w:w w:val="95"/>
                <w:sz w:val="15"/>
              </w:rPr>
              <w:t>7,241</w:t>
            </w:r>
          </w:p>
        </w:tc>
        <w:tc>
          <w:tcPr>
            <w:tcW w:w="953" w:type="dxa"/>
          </w:tcPr>
          <w:p>
            <w:pPr>
              <w:pStyle w:val="TableParagraph"/>
              <w:spacing w:line="162" w:lineRule="exact" w:before="3"/>
              <w:ind w:right="78"/>
              <w:rPr>
                <w:sz w:val="15"/>
              </w:rPr>
            </w:pPr>
            <w:r>
              <w:rPr>
                <w:w w:val="95"/>
                <w:sz w:val="15"/>
              </w:rPr>
              <w:t>132</w:t>
            </w:r>
          </w:p>
        </w:tc>
        <w:tc>
          <w:tcPr>
            <w:tcW w:w="908" w:type="dxa"/>
          </w:tcPr>
          <w:p>
            <w:pPr>
              <w:pStyle w:val="TableParagraph"/>
              <w:spacing w:line="162" w:lineRule="exact" w:before="3"/>
              <w:ind w:right="76"/>
              <w:rPr>
                <w:sz w:val="15"/>
              </w:rPr>
            </w:pPr>
            <w:r>
              <w:rPr>
                <w:w w:val="95"/>
                <w:sz w:val="15"/>
              </w:rPr>
              <w:t>12,816</w:t>
            </w:r>
          </w:p>
        </w:tc>
        <w:tc>
          <w:tcPr>
            <w:tcW w:w="1154" w:type="dxa"/>
          </w:tcPr>
          <w:p>
            <w:pPr>
              <w:pStyle w:val="TableParagraph"/>
              <w:spacing w:line="162" w:lineRule="exact" w:before="3"/>
              <w:ind w:right="77"/>
              <w:rPr>
                <w:sz w:val="15"/>
              </w:rPr>
            </w:pPr>
            <w:r>
              <w:rPr>
                <w:w w:val="95"/>
                <w:sz w:val="15"/>
              </w:rPr>
              <w:t>119,383</w:t>
            </w:r>
          </w:p>
        </w:tc>
        <w:tc>
          <w:tcPr>
            <w:tcW w:w="1152" w:type="dxa"/>
          </w:tcPr>
          <w:p>
            <w:pPr>
              <w:pStyle w:val="TableParagraph"/>
              <w:spacing w:line="162" w:lineRule="exact" w:before="3"/>
              <w:ind w:right="78"/>
              <w:rPr>
                <w:sz w:val="15"/>
              </w:rPr>
            </w:pPr>
            <w:r>
              <w:rPr>
                <w:w w:val="95"/>
                <w:sz w:val="15"/>
              </w:rPr>
              <w:t>48,021</w:t>
            </w:r>
          </w:p>
        </w:tc>
        <w:tc>
          <w:tcPr>
            <w:tcW w:w="1153" w:type="dxa"/>
          </w:tcPr>
          <w:p>
            <w:pPr>
              <w:pStyle w:val="TableParagraph"/>
              <w:spacing w:line="162" w:lineRule="exact" w:before="3"/>
              <w:ind w:right="114"/>
              <w:rPr>
                <w:sz w:val="15"/>
              </w:rPr>
            </w:pPr>
            <w:r>
              <w:rPr>
                <w:w w:val="95"/>
                <w:sz w:val="15"/>
              </w:rPr>
              <w:t>167,404</w:t>
            </w:r>
          </w:p>
        </w:tc>
        <w:tc>
          <w:tcPr>
            <w:tcW w:w="1064" w:type="dxa"/>
          </w:tcPr>
          <w:p>
            <w:pPr>
              <w:pStyle w:val="TableParagraph"/>
              <w:spacing w:line="162" w:lineRule="exact" w:before="3"/>
              <w:ind w:right="55"/>
              <w:rPr>
                <w:sz w:val="15"/>
              </w:rPr>
            </w:pPr>
            <w:r>
              <w:rPr>
                <w:w w:val="95"/>
                <w:sz w:val="15"/>
              </w:rPr>
              <w:t>163,675</w:t>
            </w:r>
          </w:p>
        </w:tc>
      </w:tr>
      <w:tr>
        <w:trPr>
          <w:trHeight w:val="184" w:hRule="atLeast"/>
        </w:trPr>
        <w:tc>
          <w:tcPr>
            <w:tcW w:w="2601" w:type="dxa"/>
          </w:tcPr>
          <w:p>
            <w:pPr>
              <w:pStyle w:val="TableParagraph"/>
              <w:spacing w:line="162" w:lineRule="exact" w:before="3"/>
              <w:ind w:left="203"/>
              <w:jc w:val="left"/>
              <w:rPr>
                <w:sz w:val="15"/>
              </w:rPr>
            </w:pPr>
            <w:r>
              <w:rPr>
                <w:sz w:val="15"/>
              </w:rPr>
              <w:t>Employee benefits</w:t>
            </w:r>
          </w:p>
        </w:tc>
        <w:tc>
          <w:tcPr>
            <w:tcW w:w="946" w:type="dxa"/>
          </w:tcPr>
          <w:p>
            <w:pPr>
              <w:pStyle w:val="TableParagraph"/>
              <w:spacing w:line="162" w:lineRule="exact" w:before="3"/>
              <w:ind w:right="97"/>
              <w:rPr>
                <w:sz w:val="15"/>
              </w:rPr>
            </w:pPr>
            <w:r>
              <w:rPr>
                <w:w w:val="95"/>
                <w:sz w:val="15"/>
              </w:rPr>
              <w:t>25,926</w:t>
            </w:r>
          </w:p>
        </w:tc>
        <w:tc>
          <w:tcPr>
            <w:tcW w:w="911" w:type="dxa"/>
          </w:tcPr>
          <w:p>
            <w:pPr>
              <w:pStyle w:val="TableParagraph"/>
              <w:spacing w:line="162" w:lineRule="exact" w:before="3"/>
              <w:ind w:right="75"/>
              <w:rPr>
                <w:sz w:val="15"/>
              </w:rPr>
            </w:pPr>
            <w:r>
              <w:rPr>
                <w:w w:val="95"/>
                <w:sz w:val="15"/>
              </w:rPr>
              <w:t>6,577</w:t>
            </w:r>
          </w:p>
        </w:tc>
        <w:tc>
          <w:tcPr>
            <w:tcW w:w="908" w:type="dxa"/>
          </w:tcPr>
          <w:p>
            <w:pPr>
              <w:pStyle w:val="TableParagraph"/>
              <w:spacing w:line="162" w:lineRule="exact" w:before="3"/>
              <w:ind w:right="75"/>
              <w:rPr>
                <w:sz w:val="15"/>
              </w:rPr>
            </w:pPr>
            <w:r>
              <w:rPr>
                <w:w w:val="95"/>
                <w:sz w:val="15"/>
              </w:rPr>
              <w:t>25,086</w:t>
            </w:r>
          </w:p>
        </w:tc>
        <w:tc>
          <w:tcPr>
            <w:tcW w:w="952" w:type="dxa"/>
          </w:tcPr>
          <w:p>
            <w:pPr>
              <w:pStyle w:val="TableParagraph"/>
              <w:spacing w:line="162" w:lineRule="exact" w:before="3"/>
              <w:ind w:right="75"/>
              <w:rPr>
                <w:sz w:val="15"/>
              </w:rPr>
            </w:pPr>
            <w:r>
              <w:rPr>
                <w:w w:val="95"/>
                <w:sz w:val="15"/>
              </w:rPr>
              <w:t>5,232</w:t>
            </w:r>
          </w:p>
        </w:tc>
        <w:tc>
          <w:tcPr>
            <w:tcW w:w="953" w:type="dxa"/>
          </w:tcPr>
          <w:p>
            <w:pPr>
              <w:pStyle w:val="TableParagraph"/>
              <w:spacing w:line="162" w:lineRule="exact" w:before="3"/>
              <w:ind w:right="76"/>
              <w:rPr>
                <w:sz w:val="15"/>
              </w:rPr>
            </w:pPr>
            <w:r>
              <w:rPr>
                <w:w w:val="95"/>
                <w:sz w:val="15"/>
              </w:rPr>
              <w:t>2,941</w:t>
            </w:r>
          </w:p>
        </w:tc>
        <w:tc>
          <w:tcPr>
            <w:tcW w:w="853" w:type="dxa"/>
          </w:tcPr>
          <w:p>
            <w:pPr>
              <w:pStyle w:val="TableParagraph"/>
              <w:spacing w:line="162" w:lineRule="exact" w:before="3"/>
              <w:ind w:right="75"/>
              <w:rPr>
                <w:sz w:val="15"/>
              </w:rPr>
            </w:pPr>
            <w:r>
              <w:rPr>
                <w:w w:val="95"/>
                <w:sz w:val="15"/>
              </w:rPr>
              <w:t>21,358</w:t>
            </w:r>
          </w:p>
        </w:tc>
        <w:tc>
          <w:tcPr>
            <w:tcW w:w="953" w:type="dxa"/>
          </w:tcPr>
          <w:p>
            <w:pPr>
              <w:pStyle w:val="TableParagraph"/>
              <w:spacing w:line="162" w:lineRule="exact" w:before="3"/>
              <w:ind w:right="79"/>
              <w:rPr>
                <w:sz w:val="15"/>
              </w:rPr>
            </w:pPr>
            <w:r>
              <w:rPr>
                <w:w w:val="95"/>
                <w:sz w:val="15"/>
              </w:rPr>
              <w:t>373</w:t>
            </w:r>
          </w:p>
        </w:tc>
        <w:tc>
          <w:tcPr>
            <w:tcW w:w="908" w:type="dxa"/>
          </w:tcPr>
          <w:p>
            <w:pPr>
              <w:pStyle w:val="TableParagraph"/>
              <w:spacing w:line="162" w:lineRule="exact" w:before="3"/>
              <w:ind w:right="76"/>
              <w:rPr>
                <w:sz w:val="15"/>
              </w:rPr>
            </w:pPr>
            <w:r>
              <w:rPr>
                <w:w w:val="95"/>
                <w:sz w:val="15"/>
              </w:rPr>
              <w:t>38,008</w:t>
            </w:r>
          </w:p>
        </w:tc>
        <w:tc>
          <w:tcPr>
            <w:tcW w:w="1154" w:type="dxa"/>
          </w:tcPr>
          <w:p>
            <w:pPr>
              <w:pStyle w:val="TableParagraph"/>
              <w:spacing w:line="162" w:lineRule="exact" w:before="3"/>
              <w:ind w:right="77"/>
              <w:rPr>
                <w:sz w:val="15"/>
              </w:rPr>
            </w:pPr>
            <w:r>
              <w:rPr>
                <w:w w:val="95"/>
                <w:sz w:val="15"/>
              </w:rPr>
              <w:t>383,790</w:t>
            </w:r>
          </w:p>
        </w:tc>
        <w:tc>
          <w:tcPr>
            <w:tcW w:w="1152" w:type="dxa"/>
          </w:tcPr>
          <w:p>
            <w:pPr>
              <w:pStyle w:val="TableParagraph"/>
              <w:spacing w:line="162" w:lineRule="exact" w:before="3"/>
              <w:ind w:right="77"/>
              <w:rPr>
                <w:sz w:val="15"/>
              </w:rPr>
            </w:pPr>
            <w:r>
              <w:rPr>
                <w:w w:val="95"/>
                <w:sz w:val="15"/>
              </w:rPr>
              <w:t>102,469</w:t>
            </w:r>
          </w:p>
        </w:tc>
        <w:tc>
          <w:tcPr>
            <w:tcW w:w="1153" w:type="dxa"/>
          </w:tcPr>
          <w:p>
            <w:pPr>
              <w:pStyle w:val="TableParagraph"/>
              <w:spacing w:line="162" w:lineRule="exact" w:before="3"/>
              <w:ind w:right="114"/>
              <w:rPr>
                <w:sz w:val="15"/>
              </w:rPr>
            </w:pPr>
            <w:r>
              <w:rPr>
                <w:w w:val="95"/>
                <w:sz w:val="15"/>
              </w:rPr>
              <w:t>486,259</w:t>
            </w:r>
          </w:p>
        </w:tc>
        <w:tc>
          <w:tcPr>
            <w:tcW w:w="1064" w:type="dxa"/>
          </w:tcPr>
          <w:p>
            <w:pPr>
              <w:pStyle w:val="TableParagraph"/>
              <w:spacing w:line="162" w:lineRule="exact" w:before="3"/>
              <w:ind w:right="55"/>
              <w:rPr>
                <w:sz w:val="15"/>
              </w:rPr>
            </w:pPr>
            <w:r>
              <w:rPr>
                <w:w w:val="95"/>
                <w:sz w:val="15"/>
              </w:rPr>
              <w:t>567,470</w:t>
            </w:r>
          </w:p>
        </w:tc>
      </w:tr>
      <w:tr>
        <w:trPr>
          <w:trHeight w:val="184" w:hRule="atLeast"/>
        </w:trPr>
        <w:tc>
          <w:tcPr>
            <w:tcW w:w="2601" w:type="dxa"/>
          </w:tcPr>
          <w:p>
            <w:pPr>
              <w:pStyle w:val="TableParagraph"/>
              <w:spacing w:line="162" w:lineRule="exact" w:before="3"/>
              <w:ind w:left="203"/>
              <w:jc w:val="left"/>
              <w:rPr>
                <w:sz w:val="15"/>
              </w:rPr>
            </w:pPr>
            <w:r>
              <w:rPr>
                <w:sz w:val="15"/>
              </w:rPr>
              <w:t>Building rent</w:t>
            </w:r>
          </w:p>
        </w:tc>
        <w:tc>
          <w:tcPr>
            <w:tcW w:w="946" w:type="dxa"/>
          </w:tcPr>
          <w:p>
            <w:pPr>
              <w:pStyle w:val="TableParagraph"/>
              <w:spacing w:line="162" w:lineRule="exact" w:before="3"/>
              <w:ind w:right="97"/>
              <w:rPr>
                <w:sz w:val="15"/>
              </w:rPr>
            </w:pPr>
            <w:r>
              <w:rPr>
                <w:w w:val="95"/>
                <w:sz w:val="15"/>
              </w:rPr>
              <w:t>15,180</w:t>
            </w:r>
          </w:p>
        </w:tc>
        <w:tc>
          <w:tcPr>
            <w:tcW w:w="911" w:type="dxa"/>
          </w:tcPr>
          <w:p>
            <w:pPr>
              <w:pStyle w:val="TableParagraph"/>
              <w:spacing w:line="162" w:lineRule="exact" w:before="3"/>
              <w:ind w:right="75"/>
              <w:rPr>
                <w:sz w:val="15"/>
              </w:rPr>
            </w:pPr>
            <w:r>
              <w:rPr>
                <w:w w:val="95"/>
                <w:sz w:val="15"/>
              </w:rPr>
              <w:t>3,615</w:t>
            </w:r>
          </w:p>
        </w:tc>
        <w:tc>
          <w:tcPr>
            <w:tcW w:w="908" w:type="dxa"/>
          </w:tcPr>
          <w:p>
            <w:pPr>
              <w:pStyle w:val="TableParagraph"/>
              <w:spacing w:line="162" w:lineRule="exact" w:before="3"/>
              <w:ind w:right="75"/>
              <w:rPr>
                <w:sz w:val="15"/>
              </w:rPr>
            </w:pPr>
            <w:r>
              <w:rPr>
                <w:w w:val="95"/>
                <w:sz w:val="15"/>
              </w:rPr>
              <w:t>14,735</w:t>
            </w:r>
          </w:p>
        </w:tc>
        <w:tc>
          <w:tcPr>
            <w:tcW w:w="952" w:type="dxa"/>
          </w:tcPr>
          <w:p>
            <w:pPr>
              <w:pStyle w:val="TableParagraph"/>
              <w:spacing w:line="162" w:lineRule="exact" w:before="3"/>
              <w:ind w:right="75"/>
              <w:rPr>
                <w:sz w:val="15"/>
              </w:rPr>
            </w:pPr>
            <w:r>
              <w:rPr>
                <w:w w:val="95"/>
                <w:sz w:val="15"/>
              </w:rPr>
              <w:t>5,537</w:t>
            </w:r>
          </w:p>
        </w:tc>
        <w:tc>
          <w:tcPr>
            <w:tcW w:w="953" w:type="dxa"/>
          </w:tcPr>
          <w:p>
            <w:pPr>
              <w:pStyle w:val="TableParagraph"/>
              <w:spacing w:line="162" w:lineRule="exact" w:before="3"/>
              <w:ind w:right="76"/>
              <w:rPr>
                <w:sz w:val="15"/>
              </w:rPr>
            </w:pPr>
            <w:r>
              <w:rPr>
                <w:w w:val="95"/>
                <w:sz w:val="15"/>
              </w:rPr>
              <w:t>1,497</w:t>
            </w:r>
          </w:p>
        </w:tc>
        <w:tc>
          <w:tcPr>
            <w:tcW w:w="853" w:type="dxa"/>
          </w:tcPr>
          <w:p>
            <w:pPr>
              <w:pStyle w:val="TableParagraph"/>
              <w:spacing w:line="162" w:lineRule="exact" w:before="3"/>
              <w:ind w:right="75"/>
              <w:rPr>
                <w:sz w:val="15"/>
              </w:rPr>
            </w:pPr>
            <w:r>
              <w:rPr>
                <w:w w:val="95"/>
                <w:sz w:val="15"/>
              </w:rPr>
              <w:t>10,067</w:t>
            </w:r>
          </w:p>
        </w:tc>
        <w:tc>
          <w:tcPr>
            <w:tcW w:w="953" w:type="dxa"/>
          </w:tcPr>
          <w:p>
            <w:pPr>
              <w:pStyle w:val="TableParagraph"/>
              <w:spacing w:line="162" w:lineRule="exact" w:before="3"/>
              <w:ind w:right="80"/>
              <w:rPr>
                <w:sz w:val="15"/>
              </w:rPr>
            </w:pPr>
            <w:r>
              <w:rPr>
                <w:w w:val="95"/>
                <w:sz w:val="15"/>
              </w:rPr>
              <w:t>47</w:t>
            </w:r>
          </w:p>
        </w:tc>
        <w:tc>
          <w:tcPr>
            <w:tcW w:w="908" w:type="dxa"/>
          </w:tcPr>
          <w:p>
            <w:pPr>
              <w:pStyle w:val="TableParagraph"/>
              <w:spacing w:line="162" w:lineRule="exact" w:before="3"/>
              <w:ind w:right="76"/>
              <w:rPr>
                <w:sz w:val="15"/>
              </w:rPr>
            </w:pPr>
            <w:r>
              <w:rPr>
                <w:w w:val="95"/>
                <w:sz w:val="15"/>
              </w:rPr>
              <w:t>21,622</w:t>
            </w:r>
          </w:p>
        </w:tc>
        <w:tc>
          <w:tcPr>
            <w:tcW w:w="1154" w:type="dxa"/>
          </w:tcPr>
          <w:p>
            <w:pPr>
              <w:pStyle w:val="TableParagraph"/>
              <w:spacing w:line="162" w:lineRule="exact" w:before="3"/>
              <w:ind w:right="77"/>
              <w:rPr>
                <w:sz w:val="15"/>
              </w:rPr>
            </w:pPr>
            <w:r>
              <w:rPr>
                <w:w w:val="95"/>
                <w:sz w:val="15"/>
              </w:rPr>
              <w:t>210,363</w:t>
            </w:r>
          </w:p>
        </w:tc>
        <w:tc>
          <w:tcPr>
            <w:tcW w:w="1152" w:type="dxa"/>
          </w:tcPr>
          <w:p>
            <w:pPr>
              <w:pStyle w:val="TableParagraph"/>
              <w:spacing w:line="162" w:lineRule="exact" w:before="3"/>
              <w:ind w:right="78"/>
              <w:rPr>
                <w:sz w:val="15"/>
              </w:rPr>
            </w:pPr>
            <w:r>
              <w:rPr>
                <w:w w:val="95"/>
                <w:sz w:val="15"/>
              </w:rPr>
              <w:t>62,482</w:t>
            </w:r>
          </w:p>
        </w:tc>
        <w:tc>
          <w:tcPr>
            <w:tcW w:w="1153" w:type="dxa"/>
          </w:tcPr>
          <w:p>
            <w:pPr>
              <w:pStyle w:val="TableParagraph"/>
              <w:spacing w:line="162" w:lineRule="exact" w:before="3"/>
              <w:ind w:right="114"/>
              <w:rPr>
                <w:sz w:val="15"/>
              </w:rPr>
            </w:pPr>
            <w:r>
              <w:rPr>
                <w:w w:val="95"/>
                <w:sz w:val="15"/>
              </w:rPr>
              <w:t>272,845</w:t>
            </w:r>
          </w:p>
        </w:tc>
        <w:tc>
          <w:tcPr>
            <w:tcW w:w="1064" w:type="dxa"/>
          </w:tcPr>
          <w:p>
            <w:pPr>
              <w:pStyle w:val="TableParagraph"/>
              <w:spacing w:line="162" w:lineRule="exact" w:before="3"/>
              <w:ind w:right="55"/>
              <w:rPr>
                <w:sz w:val="15"/>
              </w:rPr>
            </w:pPr>
            <w:r>
              <w:rPr>
                <w:w w:val="95"/>
                <w:sz w:val="15"/>
              </w:rPr>
              <w:t>268,028</w:t>
            </w:r>
          </w:p>
        </w:tc>
      </w:tr>
      <w:tr>
        <w:trPr>
          <w:trHeight w:val="184" w:hRule="atLeast"/>
        </w:trPr>
        <w:tc>
          <w:tcPr>
            <w:tcW w:w="2601" w:type="dxa"/>
          </w:tcPr>
          <w:p>
            <w:pPr>
              <w:pStyle w:val="TableParagraph"/>
              <w:spacing w:line="162" w:lineRule="exact" w:before="3"/>
              <w:ind w:left="203"/>
              <w:jc w:val="left"/>
              <w:rPr>
                <w:sz w:val="15"/>
              </w:rPr>
            </w:pPr>
            <w:r>
              <w:rPr>
                <w:sz w:val="15"/>
              </w:rPr>
              <w:t>Telephone</w:t>
            </w:r>
          </w:p>
        </w:tc>
        <w:tc>
          <w:tcPr>
            <w:tcW w:w="946" w:type="dxa"/>
          </w:tcPr>
          <w:p>
            <w:pPr>
              <w:pStyle w:val="TableParagraph"/>
              <w:spacing w:line="162" w:lineRule="exact" w:before="3"/>
              <w:ind w:right="98"/>
              <w:rPr>
                <w:sz w:val="15"/>
              </w:rPr>
            </w:pPr>
            <w:r>
              <w:rPr>
                <w:w w:val="95"/>
                <w:sz w:val="15"/>
              </w:rPr>
              <w:t>3,236</w:t>
            </w:r>
          </w:p>
        </w:tc>
        <w:tc>
          <w:tcPr>
            <w:tcW w:w="911" w:type="dxa"/>
          </w:tcPr>
          <w:p>
            <w:pPr>
              <w:pStyle w:val="TableParagraph"/>
              <w:spacing w:line="162" w:lineRule="exact" w:before="3"/>
              <w:ind w:right="77"/>
              <w:rPr>
                <w:sz w:val="15"/>
              </w:rPr>
            </w:pPr>
            <w:r>
              <w:rPr>
                <w:w w:val="95"/>
                <w:sz w:val="15"/>
              </w:rPr>
              <w:t>637</w:t>
            </w:r>
          </w:p>
        </w:tc>
        <w:tc>
          <w:tcPr>
            <w:tcW w:w="908" w:type="dxa"/>
          </w:tcPr>
          <w:p>
            <w:pPr>
              <w:pStyle w:val="TableParagraph"/>
              <w:spacing w:line="162" w:lineRule="exact" w:before="3"/>
              <w:ind w:right="76"/>
              <w:rPr>
                <w:sz w:val="15"/>
              </w:rPr>
            </w:pPr>
            <w:r>
              <w:rPr>
                <w:w w:val="95"/>
                <w:sz w:val="15"/>
              </w:rPr>
              <w:t>2,894</w:t>
            </w:r>
          </w:p>
        </w:tc>
        <w:tc>
          <w:tcPr>
            <w:tcW w:w="952" w:type="dxa"/>
          </w:tcPr>
          <w:p>
            <w:pPr>
              <w:pStyle w:val="TableParagraph"/>
              <w:spacing w:line="162" w:lineRule="exact" w:before="3"/>
              <w:ind w:right="77"/>
              <w:rPr>
                <w:sz w:val="15"/>
              </w:rPr>
            </w:pPr>
            <w:r>
              <w:rPr>
                <w:w w:val="95"/>
                <w:sz w:val="15"/>
              </w:rPr>
              <w:t>866</w:t>
            </w:r>
          </w:p>
        </w:tc>
        <w:tc>
          <w:tcPr>
            <w:tcW w:w="953" w:type="dxa"/>
          </w:tcPr>
          <w:p>
            <w:pPr>
              <w:pStyle w:val="TableParagraph"/>
              <w:spacing w:line="162" w:lineRule="exact" w:before="3"/>
              <w:ind w:right="77"/>
              <w:rPr>
                <w:sz w:val="15"/>
              </w:rPr>
            </w:pPr>
            <w:r>
              <w:rPr>
                <w:w w:val="95"/>
                <w:sz w:val="15"/>
              </w:rPr>
              <w:t>197</w:t>
            </w:r>
          </w:p>
        </w:tc>
        <w:tc>
          <w:tcPr>
            <w:tcW w:w="853" w:type="dxa"/>
          </w:tcPr>
          <w:p>
            <w:pPr>
              <w:pStyle w:val="TableParagraph"/>
              <w:spacing w:line="162" w:lineRule="exact" w:before="3"/>
              <w:ind w:right="77"/>
              <w:rPr>
                <w:sz w:val="15"/>
              </w:rPr>
            </w:pPr>
            <w:r>
              <w:rPr>
                <w:w w:val="95"/>
                <w:sz w:val="15"/>
              </w:rPr>
              <w:t>1,875</w:t>
            </w:r>
          </w:p>
        </w:tc>
        <w:tc>
          <w:tcPr>
            <w:tcW w:w="953" w:type="dxa"/>
          </w:tcPr>
          <w:p>
            <w:pPr>
              <w:pStyle w:val="TableParagraph"/>
              <w:spacing w:line="162" w:lineRule="exact" w:before="3"/>
              <w:ind w:right="81"/>
              <w:rPr>
                <w:sz w:val="15"/>
              </w:rPr>
            </w:pPr>
            <w:r>
              <w:rPr>
                <w:w w:val="99"/>
                <w:sz w:val="15"/>
              </w:rPr>
              <w:t>7</w:t>
            </w:r>
          </w:p>
        </w:tc>
        <w:tc>
          <w:tcPr>
            <w:tcW w:w="908" w:type="dxa"/>
          </w:tcPr>
          <w:p>
            <w:pPr>
              <w:pStyle w:val="TableParagraph"/>
              <w:spacing w:line="162" w:lineRule="exact" w:before="3"/>
              <w:ind w:right="77"/>
              <w:rPr>
                <w:sz w:val="15"/>
              </w:rPr>
            </w:pPr>
            <w:r>
              <w:rPr>
                <w:w w:val="95"/>
                <w:sz w:val="15"/>
              </w:rPr>
              <w:t>4,248</w:t>
            </w:r>
          </w:p>
        </w:tc>
        <w:tc>
          <w:tcPr>
            <w:tcW w:w="1154" w:type="dxa"/>
          </w:tcPr>
          <w:p>
            <w:pPr>
              <w:pStyle w:val="TableParagraph"/>
              <w:spacing w:line="162" w:lineRule="exact" w:before="3"/>
              <w:ind w:right="78"/>
              <w:rPr>
                <w:sz w:val="15"/>
              </w:rPr>
            </w:pPr>
            <w:r>
              <w:rPr>
                <w:w w:val="95"/>
                <w:sz w:val="15"/>
              </w:rPr>
              <w:t>34,956</w:t>
            </w:r>
          </w:p>
        </w:tc>
        <w:tc>
          <w:tcPr>
            <w:tcW w:w="1152" w:type="dxa"/>
          </w:tcPr>
          <w:p>
            <w:pPr>
              <w:pStyle w:val="TableParagraph"/>
              <w:spacing w:line="162" w:lineRule="exact" w:before="3"/>
              <w:ind w:right="78"/>
              <w:rPr>
                <w:sz w:val="15"/>
              </w:rPr>
            </w:pPr>
            <w:r>
              <w:rPr>
                <w:w w:val="95"/>
                <w:sz w:val="15"/>
              </w:rPr>
              <w:t>12,757</w:t>
            </w:r>
          </w:p>
        </w:tc>
        <w:tc>
          <w:tcPr>
            <w:tcW w:w="1153" w:type="dxa"/>
          </w:tcPr>
          <w:p>
            <w:pPr>
              <w:pStyle w:val="TableParagraph"/>
              <w:spacing w:line="162" w:lineRule="exact" w:before="3"/>
              <w:ind w:right="115"/>
              <w:rPr>
                <w:sz w:val="15"/>
              </w:rPr>
            </w:pPr>
            <w:r>
              <w:rPr>
                <w:w w:val="95"/>
                <w:sz w:val="15"/>
              </w:rPr>
              <w:t>47,713</w:t>
            </w:r>
          </w:p>
        </w:tc>
        <w:tc>
          <w:tcPr>
            <w:tcW w:w="1064" w:type="dxa"/>
          </w:tcPr>
          <w:p>
            <w:pPr>
              <w:pStyle w:val="TableParagraph"/>
              <w:spacing w:line="162" w:lineRule="exact" w:before="3"/>
              <w:ind w:right="56"/>
              <w:rPr>
                <w:sz w:val="15"/>
              </w:rPr>
            </w:pPr>
            <w:r>
              <w:rPr>
                <w:w w:val="95"/>
                <w:sz w:val="15"/>
              </w:rPr>
              <w:t>45,199</w:t>
            </w:r>
          </w:p>
        </w:tc>
      </w:tr>
      <w:tr>
        <w:trPr>
          <w:trHeight w:val="184" w:hRule="atLeast"/>
        </w:trPr>
        <w:tc>
          <w:tcPr>
            <w:tcW w:w="2601" w:type="dxa"/>
          </w:tcPr>
          <w:p>
            <w:pPr>
              <w:pStyle w:val="TableParagraph"/>
              <w:spacing w:line="162" w:lineRule="exact" w:before="3"/>
              <w:ind w:left="203"/>
              <w:jc w:val="left"/>
              <w:rPr>
                <w:sz w:val="15"/>
              </w:rPr>
            </w:pPr>
            <w:r>
              <w:rPr>
                <w:sz w:val="15"/>
              </w:rPr>
              <w:t>Insurance</w:t>
            </w:r>
          </w:p>
        </w:tc>
        <w:tc>
          <w:tcPr>
            <w:tcW w:w="946" w:type="dxa"/>
          </w:tcPr>
          <w:p>
            <w:pPr>
              <w:pStyle w:val="TableParagraph"/>
              <w:spacing w:line="162" w:lineRule="exact" w:before="3"/>
              <w:ind w:right="104"/>
              <w:rPr>
                <w:sz w:val="15"/>
              </w:rPr>
            </w:pPr>
            <w:r>
              <w:rPr>
                <w:w w:val="99"/>
                <w:sz w:val="15"/>
              </w:rPr>
              <w:t>-</w:t>
            </w:r>
          </w:p>
        </w:tc>
        <w:tc>
          <w:tcPr>
            <w:tcW w:w="911" w:type="dxa"/>
          </w:tcPr>
          <w:p>
            <w:pPr>
              <w:pStyle w:val="TableParagraph"/>
              <w:spacing w:line="162" w:lineRule="exact" w:before="3"/>
              <w:ind w:right="81"/>
              <w:rPr>
                <w:sz w:val="15"/>
              </w:rPr>
            </w:pPr>
            <w:r>
              <w:rPr>
                <w:w w:val="99"/>
                <w:sz w:val="15"/>
              </w:rPr>
              <w:t>-</w:t>
            </w:r>
          </w:p>
        </w:tc>
        <w:tc>
          <w:tcPr>
            <w:tcW w:w="908" w:type="dxa"/>
          </w:tcPr>
          <w:p>
            <w:pPr>
              <w:pStyle w:val="TableParagraph"/>
              <w:spacing w:line="162" w:lineRule="exact" w:before="3"/>
              <w:ind w:right="82"/>
              <w:rPr>
                <w:sz w:val="15"/>
              </w:rPr>
            </w:pPr>
            <w:r>
              <w:rPr>
                <w:w w:val="99"/>
                <w:sz w:val="15"/>
              </w:rPr>
              <w:t>-</w:t>
            </w:r>
          </w:p>
        </w:tc>
        <w:tc>
          <w:tcPr>
            <w:tcW w:w="952" w:type="dxa"/>
          </w:tcPr>
          <w:p>
            <w:pPr>
              <w:pStyle w:val="TableParagraph"/>
              <w:spacing w:line="162" w:lineRule="exact" w:before="3"/>
              <w:ind w:right="81"/>
              <w:rPr>
                <w:sz w:val="15"/>
              </w:rPr>
            </w:pPr>
            <w:r>
              <w:rPr>
                <w:w w:val="99"/>
                <w:sz w:val="15"/>
              </w:rPr>
              <w:t>-</w:t>
            </w:r>
          </w:p>
        </w:tc>
        <w:tc>
          <w:tcPr>
            <w:tcW w:w="953" w:type="dxa"/>
          </w:tcPr>
          <w:p>
            <w:pPr>
              <w:pStyle w:val="TableParagraph"/>
              <w:spacing w:line="162" w:lineRule="exact" w:before="3"/>
              <w:ind w:right="81"/>
              <w:rPr>
                <w:sz w:val="15"/>
              </w:rPr>
            </w:pPr>
            <w:r>
              <w:rPr>
                <w:w w:val="99"/>
                <w:sz w:val="15"/>
              </w:rPr>
              <w:t>-</w:t>
            </w:r>
          </w:p>
        </w:tc>
        <w:tc>
          <w:tcPr>
            <w:tcW w:w="853" w:type="dxa"/>
          </w:tcPr>
          <w:p>
            <w:pPr>
              <w:pStyle w:val="TableParagraph"/>
              <w:spacing w:line="162" w:lineRule="exact" w:before="3"/>
              <w:ind w:right="82"/>
              <w:rPr>
                <w:sz w:val="15"/>
              </w:rPr>
            </w:pPr>
            <w:r>
              <w:rPr>
                <w:w w:val="99"/>
                <w:sz w:val="15"/>
              </w:rPr>
              <w:t>-</w:t>
            </w:r>
          </w:p>
        </w:tc>
        <w:tc>
          <w:tcPr>
            <w:tcW w:w="953" w:type="dxa"/>
          </w:tcPr>
          <w:p>
            <w:pPr>
              <w:pStyle w:val="TableParagraph"/>
              <w:spacing w:line="162" w:lineRule="exact" w:before="3"/>
              <w:ind w:right="83"/>
              <w:rPr>
                <w:sz w:val="15"/>
              </w:rPr>
            </w:pPr>
            <w:r>
              <w:rPr>
                <w:w w:val="99"/>
                <w:sz w:val="15"/>
              </w:rPr>
              <w:t>-</w:t>
            </w:r>
          </w:p>
        </w:tc>
        <w:tc>
          <w:tcPr>
            <w:tcW w:w="908" w:type="dxa"/>
          </w:tcPr>
          <w:p>
            <w:pPr>
              <w:pStyle w:val="TableParagraph"/>
              <w:spacing w:line="162" w:lineRule="exact" w:before="3"/>
              <w:ind w:right="79"/>
              <w:rPr>
                <w:sz w:val="15"/>
              </w:rPr>
            </w:pPr>
            <w:r>
              <w:rPr>
                <w:w w:val="95"/>
                <w:sz w:val="15"/>
              </w:rPr>
              <w:t>298</w:t>
            </w:r>
          </w:p>
        </w:tc>
        <w:tc>
          <w:tcPr>
            <w:tcW w:w="1154" w:type="dxa"/>
          </w:tcPr>
          <w:p>
            <w:pPr>
              <w:pStyle w:val="TableParagraph"/>
              <w:spacing w:line="162" w:lineRule="exact" w:before="3"/>
              <w:ind w:right="80"/>
              <w:rPr>
                <w:sz w:val="15"/>
              </w:rPr>
            </w:pPr>
            <w:r>
              <w:rPr>
                <w:w w:val="95"/>
                <w:sz w:val="15"/>
              </w:rPr>
              <w:t>2,122</w:t>
            </w:r>
          </w:p>
        </w:tc>
        <w:tc>
          <w:tcPr>
            <w:tcW w:w="1152" w:type="dxa"/>
          </w:tcPr>
          <w:p>
            <w:pPr>
              <w:pStyle w:val="TableParagraph"/>
              <w:spacing w:line="162" w:lineRule="exact" w:before="3"/>
              <w:ind w:right="78"/>
              <w:rPr>
                <w:sz w:val="15"/>
              </w:rPr>
            </w:pPr>
            <w:r>
              <w:rPr>
                <w:w w:val="95"/>
                <w:sz w:val="15"/>
              </w:rPr>
              <w:t>31,760</w:t>
            </w:r>
          </w:p>
        </w:tc>
        <w:tc>
          <w:tcPr>
            <w:tcW w:w="1153" w:type="dxa"/>
          </w:tcPr>
          <w:p>
            <w:pPr>
              <w:pStyle w:val="TableParagraph"/>
              <w:spacing w:line="162" w:lineRule="exact" w:before="3"/>
              <w:ind w:right="115"/>
              <w:rPr>
                <w:sz w:val="15"/>
              </w:rPr>
            </w:pPr>
            <w:r>
              <w:rPr>
                <w:w w:val="95"/>
                <w:sz w:val="15"/>
              </w:rPr>
              <w:t>33,882</w:t>
            </w:r>
          </w:p>
        </w:tc>
        <w:tc>
          <w:tcPr>
            <w:tcW w:w="1064" w:type="dxa"/>
          </w:tcPr>
          <w:p>
            <w:pPr>
              <w:pStyle w:val="TableParagraph"/>
              <w:spacing w:line="162" w:lineRule="exact" w:before="3"/>
              <w:ind w:right="56"/>
              <w:rPr>
                <w:sz w:val="15"/>
              </w:rPr>
            </w:pPr>
            <w:r>
              <w:rPr>
                <w:w w:val="95"/>
                <w:sz w:val="15"/>
              </w:rPr>
              <w:t>24,452</w:t>
            </w:r>
          </w:p>
        </w:tc>
      </w:tr>
      <w:tr>
        <w:trPr>
          <w:trHeight w:val="184" w:hRule="atLeast"/>
        </w:trPr>
        <w:tc>
          <w:tcPr>
            <w:tcW w:w="2601" w:type="dxa"/>
          </w:tcPr>
          <w:p>
            <w:pPr>
              <w:pStyle w:val="TableParagraph"/>
              <w:spacing w:line="162" w:lineRule="exact" w:before="3"/>
              <w:ind w:left="203"/>
              <w:jc w:val="left"/>
              <w:rPr>
                <w:sz w:val="15"/>
              </w:rPr>
            </w:pPr>
            <w:r>
              <w:rPr>
                <w:sz w:val="15"/>
              </w:rPr>
              <w:t>Travel</w:t>
            </w:r>
          </w:p>
        </w:tc>
        <w:tc>
          <w:tcPr>
            <w:tcW w:w="946" w:type="dxa"/>
          </w:tcPr>
          <w:p>
            <w:pPr>
              <w:pStyle w:val="TableParagraph"/>
              <w:spacing w:line="162" w:lineRule="exact" w:before="3"/>
              <w:ind w:right="98"/>
              <w:rPr>
                <w:sz w:val="15"/>
              </w:rPr>
            </w:pPr>
            <w:r>
              <w:rPr>
                <w:w w:val="95"/>
                <w:sz w:val="15"/>
              </w:rPr>
              <w:t>1,006</w:t>
            </w:r>
          </w:p>
        </w:tc>
        <w:tc>
          <w:tcPr>
            <w:tcW w:w="911" w:type="dxa"/>
          </w:tcPr>
          <w:p>
            <w:pPr>
              <w:pStyle w:val="TableParagraph"/>
              <w:spacing w:line="162" w:lineRule="exact" w:before="3"/>
              <w:ind w:right="77"/>
              <w:rPr>
                <w:sz w:val="15"/>
              </w:rPr>
            </w:pPr>
            <w:r>
              <w:rPr>
                <w:w w:val="95"/>
                <w:sz w:val="15"/>
              </w:rPr>
              <w:t>183</w:t>
            </w:r>
          </w:p>
        </w:tc>
        <w:tc>
          <w:tcPr>
            <w:tcW w:w="908" w:type="dxa"/>
          </w:tcPr>
          <w:p>
            <w:pPr>
              <w:pStyle w:val="TableParagraph"/>
              <w:spacing w:line="162" w:lineRule="exact" w:before="3"/>
              <w:ind w:right="82"/>
              <w:rPr>
                <w:sz w:val="15"/>
              </w:rPr>
            </w:pPr>
            <w:r>
              <w:rPr>
                <w:w w:val="99"/>
                <w:sz w:val="15"/>
              </w:rPr>
              <w:t>-</w:t>
            </w:r>
          </w:p>
        </w:tc>
        <w:tc>
          <w:tcPr>
            <w:tcW w:w="952" w:type="dxa"/>
          </w:tcPr>
          <w:p>
            <w:pPr>
              <w:pStyle w:val="TableParagraph"/>
              <w:spacing w:line="162" w:lineRule="exact" w:before="3"/>
              <w:ind w:right="81"/>
              <w:rPr>
                <w:sz w:val="15"/>
              </w:rPr>
            </w:pPr>
            <w:r>
              <w:rPr>
                <w:w w:val="99"/>
                <w:sz w:val="15"/>
              </w:rPr>
              <w:t>-</w:t>
            </w:r>
          </w:p>
        </w:tc>
        <w:tc>
          <w:tcPr>
            <w:tcW w:w="953" w:type="dxa"/>
          </w:tcPr>
          <w:p>
            <w:pPr>
              <w:pStyle w:val="TableParagraph"/>
              <w:spacing w:line="162" w:lineRule="exact" w:before="3"/>
              <w:ind w:right="81"/>
              <w:rPr>
                <w:sz w:val="15"/>
              </w:rPr>
            </w:pPr>
            <w:r>
              <w:rPr>
                <w:w w:val="99"/>
                <w:sz w:val="15"/>
              </w:rPr>
              <w:t>-</w:t>
            </w:r>
          </w:p>
        </w:tc>
        <w:tc>
          <w:tcPr>
            <w:tcW w:w="853" w:type="dxa"/>
          </w:tcPr>
          <w:p>
            <w:pPr>
              <w:pStyle w:val="TableParagraph"/>
              <w:spacing w:line="162" w:lineRule="exact" w:before="3"/>
              <w:ind w:right="78"/>
              <w:rPr>
                <w:sz w:val="15"/>
              </w:rPr>
            </w:pPr>
            <w:r>
              <w:rPr>
                <w:w w:val="95"/>
                <w:sz w:val="15"/>
              </w:rPr>
              <w:t>176</w:t>
            </w:r>
          </w:p>
        </w:tc>
        <w:tc>
          <w:tcPr>
            <w:tcW w:w="953" w:type="dxa"/>
          </w:tcPr>
          <w:p>
            <w:pPr>
              <w:pStyle w:val="TableParagraph"/>
              <w:spacing w:line="162" w:lineRule="exact" w:before="3"/>
              <w:ind w:right="83"/>
              <w:rPr>
                <w:sz w:val="15"/>
              </w:rPr>
            </w:pPr>
            <w:r>
              <w:rPr>
                <w:w w:val="99"/>
                <w:sz w:val="15"/>
              </w:rPr>
              <w:t>-</w:t>
            </w:r>
          </w:p>
        </w:tc>
        <w:tc>
          <w:tcPr>
            <w:tcW w:w="908" w:type="dxa"/>
          </w:tcPr>
          <w:p>
            <w:pPr>
              <w:pStyle w:val="TableParagraph"/>
              <w:spacing w:line="162" w:lineRule="exact" w:before="3"/>
              <w:ind w:right="79"/>
              <w:rPr>
                <w:sz w:val="15"/>
              </w:rPr>
            </w:pPr>
            <w:r>
              <w:rPr>
                <w:w w:val="95"/>
                <w:sz w:val="15"/>
              </w:rPr>
              <w:t>166</w:t>
            </w:r>
          </w:p>
        </w:tc>
        <w:tc>
          <w:tcPr>
            <w:tcW w:w="1154" w:type="dxa"/>
          </w:tcPr>
          <w:p>
            <w:pPr>
              <w:pStyle w:val="TableParagraph"/>
              <w:spacing w:line="162" w:lineRule="exact" w:before="3"/>
              <w:ind w:right="80"/>
              <w:rPr>
                <w:sz w:val="15"/>
              </w:rPr>
            </w:pPr>
            <w:r>
              <w:rPr>
                <w:w w:val="95"/>
                <w:sz w:val="15"/>
              </w:rPr>
              <w:t>3,231</w:t>
            </w:r>
          </w:p>
        </w:tc>
        <w:tc>
          <w:tcPr>
            <w:tcW w:w="1152" w:type="dxa"/>
          </w:tcPr>
          <w:p>
            <w:pPr>
              <w:pStyle w:val="TableParagraph"/>
              <w:spacing w:line="162" w:lineRule="exact" w:before="3"/>
              <w:ind w:right="79"/>
              <w:rPr>
                <w:sz w:val="15"/>
              </w:rPr>
            </w:pPr>
            <w:r>
              <w:rPr>
                <w:sz w:val="15"/>
              </w:rPr>
              <w:t>5,919</w:t>
            </w:r>
          </w:p>
        </w:tc>
        <w:tc>
          <w:tcPr>
            <w:tcW w:w="1153" w:type="dxa"/>
          </w:tcPr>
          <w:p>
            <w:pPr>
              <w:pStyle w:val="TableParagraph"/>
              <w:spacing w:line="162" w:lineRule="exact" w:before="3"/>
              <w:ind w:right="116"/>
              <w:rPr>
                <w:sz w:val="15"/>
              </w:rPr>
            </w:pPr>
            <w:r>
              <w:rPr>
                <w:sz w:val="15"/>
              </w:rPr>
              <w:t>9,150</w:t>
            </w:r>
          </w:p>
        </w:tc>
        <w:tc>
          <w:tcPr>
            <w:tcW w:w="1064" w:type="dxa"/>
          </w:tcPr>
          <w:p>
            <w:pPr>
              <w:pStyle w:val="TableParagraph"/>
              <w:spacing w:line="162" w:lineRule="exact" w:before="3"/>
              <w:ind w:right="56"/>
              <w:rPr>
                <w:sz w:val="15"/>
              </w:rPr>
            </w:pPr>
            <w:r>
              <w:rPr>
                <w:w w:val="95"/>
                <w:sz w:val="15"/>
              </w:rPr>
              <w:t>29,981</w:t>
            </w:r>
          </w:p>
        </w:tc>
      </w:tr>
      <w:tr>
        <w:trPr>
          <w:trHeight w:val="184" w:hRule="atLeast"/>
        </w:trPr>
        <w:tc>
          <w:tcPr>
            <w:tcW w:w="2601" w:type="dxa"/>
          </w:tcPr>
          <w:p>
            <w:pPr>
              <w:pStyle w:val="TableParagraph"/>
              <w:spacing w:line="162" w:lineRule="exact" w:before="3"/>
              <w:ind w:left="203"/>
              <w:jc w:val="left"/>
              <w:rPr>
                <w:sz w:val="15"/>
              </w:rPr>
            </w:pPr>
            <w:r>
              <w:rPr>
                <w:sz w:val="15"/>
              </w:rPr>
              <w:t>Training and development</w:t>
            </w:r>
          </w:p>
        </w:tc>
        <w:tc>
          <w:tcPr>
            <w:tcW w:w="946" w:type="dxa"/>
          </w:tcPr>
          <w:p>
            <w:pPr>
              <w:pStyle w:val="TableParagraph"/>
              <w:spacing w:line="162" w:lineRule="exact" w:before="3"/>
              <w:ind w:right="51"/>
              <w:rPr>
                <w:sz w:val="15"/>
              </w:rPr>
            </w:pPr>
            <w:r>
              <w:rPr>
                <w:w w:val="95"/>
                <w:sz w:val="15"/>
              </w:rPr>
              <w:t>(465)</w:t>
            </w:r>
          </w:p>
        </w:tc>
        <w:tc>
          <w:tcPr>
            <w:tcW w:w="911" w:type="dxa"/>
          </w:tcPr>
          <w:p>
            <w:pPr>
              <w:pStyle w:val="TableParagraph"/>
              <w:spacing w:line="162" w:lineRule="exact" w:before="3"/>
              <w:ind w:right="81"/>
              <w:rPr>
                <w:sz w:val="15"/>
              </w:rPr>
            </w:pPr>
            <w:r>
              <w:rPr>
                <w:w w:val="99"/>
                <w:sz w:val="15"/>
              </w:rPr>
              <w:t>-</w:t>
            </w:r>
          </w:p>
        </w:tc>
        <w:tc>
          <w:tcPr>
            <w:tcW w:w="908" w:type="dxa"/>
          </w:tcPr>
          <w:p>
            <w:pPr>
              <w:pStyle w:val="TableParagraph"/>
              <w:spacing w:line="162" w:lineRule="exact" w:before="3"/>
              <w:ind w:right="78"/>
              <w:rPr>
                <w:sz w:val="15"/>
              </w:rPr>
            </w:pPr>
            <w:r>
              <w:rPr>
                <w:w w:val="95"/>
                <w:sz w:val="15"/>
              </w:rPr>
              <w:t>130</w:t>
            </w:r>
          </w:p>
        </w:tc>
        <w:tc>
          <w:tcPr>
            <w:tcW w:w="952" w:type="dxa"/>
          </w:tcPr>
          <w:p>
            <w:pPr>
              <w:pStyle w:val="TableParagraph"/>
              <w:spacing w:line="162" w:lineRule="exact" w:before="3"/>
              <w:ind w:right="81"/>
              <w:rPr>
                <w:sz w:val="15"/>
              </w:rPr>
            </w:pPr>
            <w:r>
              <w:rPr>
                <w:w w:val="99"/>
                <w:sz w:val="15"/>
              </w:rPr>
              <w:t>-</w:t>
            </w:r>
          </w:p>
        </w:tc>
        <w:tc>
          <w:tcPr>
            <w:tcW w:w="953" w:type="dxa"/>
          </w:tcPr>
          <w:p>
            <w:pPr>
              <w:pStyle w:val="TableParagraph"/>
              <w:spacing w:line="162" w:lineRule="exact" w:before="3"/>
              <w:ind w:right="77"/>
              <w:rPr>
                <w:sz w:val="15"/>
              </w:rPr>
            </w:pPr>
            <w:r>
              <w:rPr>
                <w:w w:val="95"/>
                <w:sz w:val="15"/>
              </w:rPr>
              <w:t>130</w:t>
            </w:r>
          </w:p>
        </w:tc>
        <w:tc>
          <w:tcPr>
            <w:tcW w:w="853" w:type="dxa"/>
          </w:tcPr>
          <w:p>
            <w:pPr>
              <w:pStyle w:val="TableParagraph"/>
              <w:spacing w:line="162" w:lineRule="exact" w:before="3"/>
              <w:ind w:right="82"/>
              <w:rPr>
                <w:sz w:val="15"/>
              </w:rPr>
            </w:pPr>
            <w:r>
              <w:rPr>
                <w:w w:val="99"/>
                <w:sz w:val="15"/>
              </w:rPr>
              <w:t>-</w:t>
            </w:r>
          </w:p>
        </w:tc>
        <w:tc>
          <w:tcPr>
            <w:tcW w:w="953" w:type="dxa"/>
          </w:tcPr>
          <w:p>
            <w:pPr>
              <w:pStyle w:val="TableParagraph"/>
              <w:spacing w:line="162" w:lineRule="exact" w:before="3"/>
              <w:ind w:right="83"/>
              <w:rPr>
                <w:sz w:val="15"/>
              </w:rPr>
            </w:pPr>
            <w:r>
              <w:rPr>
                <w:w w:val="99"/>
                <w:sz w:val="15"/>
              </w:rPr>
              <w:t>-</w:t>
            </w:r>
          </w:p>
        </w:tc>
        <w:tc>
          <w:tcPr>
            <w:tcW w:w="908" w:type="dxa"/>
          </w:tcPr>
          <w:p>
            <w:pPr>
              <w:pStyle w:val="TableParagraph"/>
              <w:spacing w:line="162" w:lineRule="exact" w:before="3"/>
              <w:ind w:right="79"/>
              <w:rPr>
                <w:sz w:val="15"/>
              </w:rPr>
            </w:pPr>
            <w:r>
              <w:rPr>
                <w:w w:val="95"/>
                <w:sz w:val="15"/>
              </w:rPr>
              <w:t>162</w:t>
            </w:r>
          </w:p>
        </w:tc>
        <w:tc>
          <w:tcPr>
            <w:tcW w:w="1154" w:type="dxa"/>
          </w:tcPr>
          <w:p>
            <w:pPr>
              <w:pStyle w:val="TableParagraph"/>
              <w:spacing w:line="162" w:lineRule="exact" w:before="3"/>
              <w:ind w:right="80"/>
              <w:rPr>
                <w:sz w:val="15"/>
              </w:rPr>
            </w:pPr>
            <w:r>
              <w:rPr>
                <w:w w:val="95"/>
                <w:sz w:val="15"/>
              </w:rPr>
              <w:t>4,724</w:t>
            </w:r>
          </w:p>
        </w:tc>
        <w:tc>
          <w:tcPr>
            <w:tcW w:w="1152" w:type="dxa"/>
          </w:tcPr>
          <w:p>
            <w:pPr>
              <w:pStyle w:val="TableParagraph"/>
              <w:spacing w:line="162" w:lineRule="exact" w:before="3"/>
              <w:ind w:right="79"/>
              <w:rPr>
                <w:sz w:val="15"/>
              </w:rPr>
            </w:pPr>
            <w:r>
              <w:rPr>
                <w:sz w:val="15"/>
              </w:rPr>
              <w:t>5,445</w:t>
            </w:r>
          </w:p>
        </w:tc>
        <w:tc>
          <w:tcPr>
            <w:tcW w:w="1153" w:type="dxa"/>
          </w:tcPr>
          <w:p>
            <w:pPr>
              <w:pStyle w:val="TableParagraph"/>
              <w:spacing w:line="162" w:lineRule="exact" w:before="3"/>
              <w:ind w:right="115"/>
              <w:rPr>
                <w:sz w:val="15"/>
              </w:rPr>
            </w:pPr>
            <w:r>
              <w:rPr>
                <w:w w:val="95"/>
                <w:sz w:val="15"/>
              </w:rPr>
              <w:t>10,169</w:t>
            </w:r>
          </w:p>
        </w:tc>
        <w:tc>
          <w:tcPr>
            <w:tcW w:w="1064" w:type="dxa"/>
          </w:tcPr>
          <w:p>
            <w:pPr>
              <w:pStyle w:val="TableParagraph"/>
              <w:spacing w:line="162" w:lineRule="exact" w:before="3"/>
              <w:ind w:right="56"/>
              <w:rPr>
                <w:sz w:val="15"/>
              </w:rPr>
            </w:pPr>
            <w:r>
              <w:rPr>
                <w:w w:val="95"/>
                <w:sz w:val="15"/>
              </w:rPr>
              <w:t>16,339</w:t>
            </w:r>
          </w:p>
        </w:tc>
      </w:tr>
      <w:tr>
        <w:trPr>
          <w:trHeight w:val="184" w:hRule="atLeast"/>
        </w:trPr>
        <w:tc>
          <w:tcPr>
            <w:tcW w:w="2601" w:type="dxa"/>
          </w:tcPr>
          <w:p>
            <w:pPr>
              <w:pStyle w:val="TableParagraph"/>
              <w:spacing w:line="162" w:lineRule="exact" w:before="3"/>
              <w:ind w:left="203"/>
              <w:jc w:val="left"/>
              <w:rPr>
                <w:sz w:val="15"/>
              </w:rPr>
            </w:pPr>
            <w:r>
              <w:rPr>
                <w:sz w:val="15"/>
              </w:rPr>
              <w:t>Small equipment purchases</w:t>
            </w:r>
          </w:p>
        </w:tc>
        <w:tc>
          <w:tcPr>
            <w:tcW w:w="946" w:type="dxa"/>
          </w:tcPr>
          <w:p>
            <w:pPr>
              <w:pStyle w:val="TableParagraph"/>
              <w:spacing w:line="162" w:lineRule="exact" w:before="3"/>
              <w:ind w:right="105"/>
              <w:rPr>
                <w:sz w:val="15"/>
              </w:rPr>
            </w:pPr>
            <w:r>
              <w:rPr>
                <w:w w:val="99"/>
                <w:sz w:val="15"/>
              </w:rPr>
              <w:t>-</w:t>
            </w:r>
          </w:p>
        </w:tc>
        <w:tc>
          <w:tcPr>
            <w:tcW w:w="911" w:type="dxa"/>
          </w:tcPr>
          <w:p>
            <w:pPr>
              <w:pStyle w:val="TableParagraph"/>
              <w:spacing w:line="162" w:lineRule="exact" w:before="3"/>
              <w:ind w:right="78"/>
              <w:rPr>
                <w:sz w:val="15"/>
              </w:rPr>
            </w:pPr>
            <w:r>
              <w:rPr>
                <w:w w:val="95"/>
                <w:sz w:val="15"/>
              </w:rPr>
              <w:t>51</w:t>
            </w:r>
          </w:p>
        </w:tc>
        <w:tc>
          <w:tcPr>
            <w:tcW w:w="908" w:type="dxa"/>
          </w:tcPr>
          <w:p>
            <w:pPr>
              <w:pStyle w:val="TableParagraph"/>
              <w:spacing w:line="162" w:lineRule="exact" w:before="3"/>
              <w:ind w:right="79"/>
              <w:rPr>
                <w:sz w:val="15"/>
              </w:rPr>
            </w:pPr>
            <w:r>
              <w:rPr>
                <w:w w:val="95"/>
                <w:sz w:val="15"/>
              </w:rPr>
              <w:t>17</w:t>
            </w:r>
          </w:p>
        </w:tc>
        <w:tc>
          <w:tcPr>
            <w:tcW w:w="952" w:type="dxa"/>
          </w:tcPr>
          <w:p>
            <w:pPr>
              <w:pStyle w:val="TableParagraph"/>
              <w:spacing w:line="162" w:lineRule="exact" w:before="3"/>
              <w:ind w:right="78"/>
              <w:rPr>
                <w:sz w:val="15"/>
              </w:rPr>
            </w:pPr>
            <w:r>
              <w:rPr>
                <w:w w:val="95"/>
                <w:sz w:val="15"/>
              </w:rPr>
              <w:t>35</w:t>
            </w:r>
          </w:p>
        </w:tc>
        <w:tc>
          <w:tcPr>
            <w:tcW w:w="953" w:type="dxa"/>
          </w:tcPr>
          <w:p>
            <w:pPr>
              <w:pStyle w:val="TableParagraph"/>
              <w:spacing w:line="162" w:lineRule="exact" w:before="3"/>
              <w:ind w:right="78"/>
              <w:rPr>
                <w:sz w:val="15"/>
              </w:rPr>
            </w:pPr>
            <w:r>
              <w:rPr>
                <w:w w:val="95"/>
                <w:sz w:val="15"/>
              </w:rPr>
              <w:t>68</w:t>
            </w:r>
          </w:p>
        </w:tc>
        <w:tc>
          <w:tcPr>
            <w:tcW w:w="853" w:type="dxa"/>
          </w:tcPr>
          <w:p>
            <w:pPr>
              <w:pStyle w:val="TableParagraph"/>
              <w:spacing w:line="162" w:lineRule="exact" w:before="3"/>
              <w:ind w:right="78"/>
              <w:rPr>
                <w:sz w:val="15"/>
              </w:rPr>
            </w:pPr>
            <w:r>
              <w:rPr>
                <w:w w:val="95"/>
                <w:sz w:val="15"/>
              </w:rPr>
              <w:t>600</w:t>
            </w:r>
          </w:p>
        </w:tc>
        <w:tc>
          <w:tcPr>
            <w:tcW w:w="953" w:type="dxa"/>
          </w:tcPr>
          <w:p>
            <w:pPr>
              <w:pStyle w:val="TableParagraph"/>
              <w:spacing w:line="162" w:lineRule="exact" w:before="3"/>
              <w:ind w:right="76"/>
              <w:rPr>
                <w:sz w:val="15"/>
              </w:rPr>
            </w:pPr>
            <w:r>
              <w:rPr>
                <w:w w:val="95"/>
                <w:sz w:val="15"/>
              </w:rPr>
              <w:t>31,789</w:t>
            </w:r>
          </w:p>
        </w:tc>
        <w:tc>
          <w:tcPr>
            <w:tcW w:w="908" w:type="dxa"/>
          </w:tcPr>
          <w:p>
            <w:pPr>
              <w:pStyle w:val="TableParagraph"/>
              <w:spacing w:line="162" w:lineRule="exact" w:before="3"/>
              <w:ind w:right="78"/>
              <w:rPr>
                <w:sz w:val="15"/>
              </w:rPr>
            </w:pPr>
            <w:r>
              <w:rPr>
                <w:w w:val="95"/>
                <w:sz w:val="15"/>
              </w:rPr>
              <w:t>7,391</w:t>
            </w:r>
          </w:p>
        </w:tc>
        <w:tc>
          <w:tcPr>
            <w:tcW w:w="1154" w:type="dxa"/>
          </w:tcPr>
          <w:p>
            <w:pPr>
              <w:pStyle w:val="TableParagraph"/>
              <w:spacing w:line="162" w:lineRule="exact" w:before="3"/>
              <w:ind w:right="78"/>
              <w:rPr>
                <w:sz w:val="15"/>
              </w:rPr>
            </w:pPr>
            <w:r>
              <w:rPr>
                <w:w w:val="95"/>
                <w:sz w:val="15"/>
              </w:rPr>
              <w:t>73,060</w:t>
            </w:r>
          </w:p>
        </w:tc>
        <w:tc>
          <w:tcPr>
            <w:tcW w:w="1152" w:type="dxa"/>
          </w:tcPr>
          <w:p>
            <w:pPr>
              <w:pStyle w:val="TableParagraph"/>
              <w:spacing w:line="162" w:lineRule="exact" w:before="3"/>
              <w:ind w:right="77"/>
              <w:rPr>
                <w:sz w:val="15"/>
              </w:rPr>
            </w:pPr>
            <w:r>
              <w:rPr>
                <w:w w:val="95"/>
                <w:sz w:val="15"/>
              </w:rPr>
              <w:t>122,742</w:t>
            </w:r>
          </w:p>
        </w:tc>
        <w:tc>
          <w:tcPr>
            <w:tcW w:w="1153" w:type="dxa"/>
          </w:tcPr>
          <w:p>
            <w:pPr>
              <w:pStyle w:val="TableParagraph"/>
              <w:spacing w:line="162" w:lineRule="exact" w:before="3"/>
              <w:ind w:right="114"/>
              <w:rPr>
                <w:sz w:val="15"/>
              </w:rPr>
            </w:pPr>
            <w:r>
              <w:rPr>
                <w:w w:val="95"/>
                <w:sz w:val="15"/>
              </w:rPr>
              <w:t>195,802</w:t>
            </w:r>
          </w:p>
        </w:tc>
        <w:tc>
          <w:tcPr>
            <w:tcW w:w="1064" w:type="dxa"/>
          </w:tcPr>
          <w:p>
            <w:pPr>
              <w:pStyle w:val="TableParagraph"/>
              <w:spacing w:line="162" w:lineRule="exact" w:before="3"/>
              <w:ind w:right="56"/>
              <w:rPr>
                <w:sz w:val="15"/>
              </w:rPr>
            </w:pPr>
            <w:r>
              <w:rPr>
                <w:w w:val="95"/>
                <w:sz w:val="15"/>
              </w:rPr>
              <w:t>72,574</w:t>
            </w:r>
          </w:p>
        </w:tc>
      </w:tr>
      <w:tr>
        <w:trPr>
          <w:trHeight w:val="184" w:hRule="atLeast"/>
        </w:trPr>
        <w:tc>
          <w:tcPr>
            <w:tcW w:w="2601" w:type="dxa"/>
          </w:tcPr>
          <w:p>
            <w:pPr>
              <w:pStyle w:val="TableParagraph"/>
              <w:spacing w:line="162" w:lineRule="exact" w:before="3"/>
              <w:ind w:left="203"/>
              <w:jc w:val="left"/>
              <w:rPr>
                <w:sz w:val="15"/>
              </w:rPr>
            </w:pPr>
            <w:r>
              <w:rPr>
                <w:sz w:val="15"/>
              </w:rPr>
              <w:t>Office Supplies</w:t>
            </w:r>
          </w:p>
        </w:tc>
        <w:tc>
          <w:tcPr>
            <w:tcW w:w="946" w:type="dxa"/>
          </w:tcPr>
          <w:p>
            <w:pPr>
              <w:pStyle w:val="TableParagraph"/>
              <w:spacing w:line="162" w:lineRule="exact" w:before="3"/>
              <w:ind w:right="100"/>
              <w:rPr>
                <w:sz w:val="15"/>
              </w:rPr>
            </w:pPr>
            <w:r>
              <w:rPr>
                <w:w w:val="95"/>
                <w:sz w:val="15"/>
              </w:rPr>
              <w:t>358</w:t>
            </w:r>
          </w:p>
        </w:tc>
        <w:tc>
          <w:tcPr>
            <w:tcW w:w="911" w:type="dxa"/>
          </w:tcPr>
          <w:p>
            <w:pPr>
              <w:pStyle w:val="TableParagraph"/>
              <w:spacing w:line="162" w:lineRule="exact" w:before="3"/>
              <w:ind w:right="77"/>
              <w:rPr>
                <w:sz w:val="15"/>
              </w:rPr>
            </w:pPr>
            <w:r>
              <w:rPr>
                <w:w w:val="95"/>
                <w:sz w:val="15"/>
              </w:rPr>
              <w:t>197</w:t>
            </w:r>
          </w:p>
        </w:tc>
        <w:tc>
          <w:tcPr>
            <w:tcW w:w="908" w:type="dxa"/>
          </w:tcPr>
          <w:p>
            <w:pPr>
              <w:pStyle w:val="TableParagraph"/>
              <w:spacing w:line="162" w:lineRule="exact" w:before="3"/>
              <w:ind w:right="78"/>
              <w:rPr>
                <w:sz w:val="15"/>
              </w:rPr>
            </w:pPr>
            <w:r>
              <w:rPr>
                <w:w w:val="95"/>
                <w:sz w:val="15"/>
              </w:rPr>
              <w:t>994</w:t>
            </w:r>
          </w:p>
        </w:tc>
        <w:tc>
          <w:tcPr>
            <w:tcW w:w="952" w:type="dxa"/>
          </w:tcPr>
          <w:p>
            <w:pPr>
              <w:pStyle w:val="TableParagraph"/>
              <w:spacing w:line="162" w:lineRule="exact" w:before="3"/>
              <w:ind w:right="78"/>
              <w:rPr>
                <w:sz w:val="15"/>
              </w:rPr>
            </w:pPr>
            <w:r>
              <w:rPr>
                <w:w w:val="95"/>
                <w:sz w:val="15"/>
              </w:rPr>
              <w:t>77</w:t>
            </w:r>
          </w:p>
        </w:tc>
        <w:tc>
          <w:tcPr>
            <w:tcW w:w="953" w:type="dxa"/>
          </w:tcPr>
          <w:p>
            <w:pPr>
              <w:pStyle w:val="TableParagraph"/>
              <w:spacing w:line="162" w:lineRule="exact" w:before="3"/>
              <w:ind w:right="77"/>
              <w:rPr>
                <w:sz w:val="15"/>
              </w:rPr>
            </w:pPr>
            <w:r>
              <w:rPr>
                <w:w w:val="95"/>
                <w:sz w:val="15"/>
              </w:rPr>
              <w:t>132</w:t>
            </w:r>
          </w:p>
        </w:tc>
        <w:tc>
          <w:tcPr>
            <w:tcW w:w="853" w:type="dxa"/>
          </w:tcPr>
          <w:p>
            <w:pPr>
              <w:pStyle w:val="TableParagraph"/>
              <w:spacing w:line="162" w:lineRule="exact" w:before="3"/>
              <w:ind w:right="78"/>
              <w:rPr>
                <w:sz w:val="15"/>
              </w:rPr>
            </w:pPr>
            <w:r>
              <w:rPr>
                <w:w w:val="95"/>
                <w:sz w:val="15"/>
              </w:rPr>
              <w:t>1,035</w:t>
            </w:r>
          </w:p>
        </w:tc>
        <w:tc>
          <w:tcPr>
            <w:tcW w:w="953" w:type="dxa"/>
          </w:tcPr>
          <w:p>
            <w:pPr>
              <w:pStyle w:val="TableParagraph"/>
              <w:spacing w:line="162" w:lineRule="exact" w:before="3"/>
              <w:ind w:right="81"/>
              <w:rPr>
                <w:sz w:val="15"/>
              </w:rPr>
            </w:pPr>
            <w:r>
              <w:rPr>
                <w:w w:val="99"/>
                <w:sz w:val="15"/>
              </w:rPr>
              <w:t>1</w:t>
            </w:r>
          </w:p>
        </w:tc>
        <w:tc>
          <w:tcPr>
            <w:tcW w:w="908" w:type="dxa"/>
          </w:tcPr>
          <w:p>
            <w:pPr>
              <w:pStyle w:val="TableParagraph"/>
              <w:spacing w:line="162" w:lineRule="exact" w:before="3"/>
              <w:ind w:right="77"/>
              <w:rPr>
                <w:sz w:val="15"/>
              </w:rPr>
            </w:pPr>
            <w:r>
              <w:rPr>
                <w:w w:val="95"/>
                <w:sz w:val="15"/>
              </w:rPr>
              <w:t>1,175</w:t>
            </w:r>
          </w:p>
        </w:tc>
        <w:tc>
          <w:tcPr>
            <w:tcW w:w="1154" w:type="dxa"/>
          </w:tcPr>
          <w:p>
            <w:pPr>
              <w:pStyle w:val="TableParagraph"/>
              <w:spacing w:line="162" w:lineRule="exact" w:before="3"/>
              <w:ind w:right="78"/>
              <w:rPr>
                <w:sz w:val="15"/>
              </w:rPr>
            </w:pPr>
            <w:r>
              <w:rPr>
                <w:w w:val="95"/>
                <w:sz w:val="15"/>
              </w:rPr>
              <w:t>13,166</w:t>
            </w:r>
          </w:p>
        </w:tc>
        <w:tc>
          <w:tcPr>
            <w:tcW w:w="1152" w:type="dxa"/>
          </w:tcPr>
          <w:p>
            <w:pPr>
              <w:pStyle w:val="TableParagraph"/>
              <w:spacing w:line="162" w:lineRule="exact" w:before="3"/>
              <w:ind w:right="79"/>
              <w:rPr>
                <w:sz w:val="15"/>
              </w:rPr>
            </w:pPr>
            <w:r>
              <w:rPr>
                <w:sz w:val="15"/>
              </w:rPr>
              <w:t>9,323</w:t>
            </w:r>
          </w:p>
        </w:tc>
        <w:tc>
          <w:tcPr>
            <w:tcW w:w="1153" w:type="dxa"/>
          </w:tcPr>
          <w:p>
            <w:pPr>
              <w:pStyle w:val="TableParagraph"/>
              <w:spacing w:line="162" w:lineRule="exact" w:before="3"/>
              <w:ind w:right="115"/>
              <w:rPr>
                <w:sz w:val="15"/>
              </w:rPr>
            </w:pPr>
            <w:r>
              <w:rPr>
                <w:w w:val="95"/>
                <w:sz w:val="15"/>
              </w:rPr>
              <w:t>22,489</w:t>
            </w:r>
          </w:p>
        </w:tc>
        <w:tc>
          <w:tcPr>
            <w:tcW w:w="1064" w:type="dxa"/>
          </w:tcPr>
          <w:p>
            <w:pPr>
              <w:pStyle w:val="TableParagraph"/>
              <w:spacing w:line="162" w:lineRule="exact" w:before="3"/>
              <w:ind w:right="56"/>
              <w:rPr>
                <w:sz w:val="15"/>
              </w:rPr>
            </w:pPr>
            <w:r>
              <w:rPr>
                <w:w w:val="95"/>
                <w:sz w:val="15"/>
              </w:rPr>
              <w:t>36,636</w:t>
            </w:r>
          </w:p>
        </w:tc>
      </w:tr>
      <w:tr>
        <w:trPr>
          <w:trHeight w:val="184" w:hRule="atLeast"/>
        </w:trPr>
        <w:tc>
          <w:tcPr>
            <w:tcW w:w="2601" w:type="dxa"/>
          </w:tcPr>
          <w:p>
            <w:pPr>
              <w:pStyle w:val="TableParagraph"/>
              <w:spacing w:line="162" w:lineRule="exact" w:before="3"/>
              <w:ind w:left="203"/>
              <w:jc w:val="left"/>
              <w:rPr>
                <w:sz w:val="15"/>
              </w:rPr>
            </w:pPr>
            <w:r>
              <w:rPr>
                <w:sz w:val="15"/>
              </w:rPr>
              <w:t>Postage</w:t>
            </w:r>
          </w:p>
        </w:tc>
        <w:tc>
          <w:tcPr>
            <w:tcW w:w="946" w:type="dxa"/>
          </w:tcPr>
          <w:p>
            <w:pPr>
              <w:pStyle w:val="TableParagraph"/>
              <w:spacing w:line="162" w:lineRule="exact" w:before="3"/>
              <w:ind w:right="100"/>
              <w:rPr>
                <w:sz w:val="15"/>
              </w:rPr>
            </w:pPr>
            <w:r>
              <w:rPr>
                <w:w w:val="95"/>
                <w:sz w:val="15"/>
              </w:rPr>
              <w:t>729</w:t>
            </w:r>
          </w:p>
        </w:tc>
        <w:tc>
          <w:tcPr>
            <w:tcW w:w="911" w:type="dxa"/>
          </w:tcPr>
          <w:p>
            <w:pPr>
              <w:pStyle w:val="TableParagraph"/>
              <w:spacing w:line="162" w:lineRule="exact" w:before="3"/>
              <w:ind w:right="77"/>
              <w:rPr>
                <w:sz w:val="15"/>
              </w:rPr>
            </w:pPr>
            <w:r>
              <w:rPr>
                <w:w w:val="95"/>
                <w:sz w:val="15"/>
              </w:rPr>
              <w:t>206</w:t>
            </w:r>
          </w:p>
        </w:tc>
        <w:tc>
          <w:tcPr>
            <w:tcW w:w="908" w:type="dxa"/>
          </w:tcPr>
          <w:p>
            <w:pPr>
              <w:pStyle w:val="TableParagraph"/>
              <w:spacing w:line="162" w:lineRule="exact" w:before="3"/>
              <w:ind w:right="76"/>
              <w:rPr>
                <w:sz w:val="15"/>
              </w:rPr>
            </w:pPr>
            <w:r>
              <w:rPr>
                <w:w w:val="95"/>
                <w:sz w:val="15"/>
              </w:rPr>
              <w:t>1,254</w:t>
            </w:r>
          </w:p>
        </w:tc>
        <w:tc>
          <w:tcPr>
            <w:tcW w:w="952" w:type="dxa"/>
          </w:tcPr>
          <w:p>
            <w:pPr>
              <w:pStyle w:val="TableParagraph"/>
              <w:spacing w:line="162" w:lineRule="exact" w:before="3"/>
              <w:ind w:right="77"/>
              <w:rPr>
                <w:sz w:val="15"/>
              </w:rPr>
            </w:pPr>
            <w:r>
              <w:rPr>
                <w:w w:val="95"/>
                <w:sz w:val="15"/>
              </w:rPr>
              <w:t>323</w:t>
            </w:r>
          </w:p>
        </w:tc>
        <w:tc>
          <w:tcPr>
            <w:tcW w:w="953" w:type="dxa"/>
          </w:tcPr>
          <w:p>
            <w:pPr>
              <w:pStyle w:val="TableParagraph"/>
              <w:spacing w:line="162" w:lineRule="exact" w:before="3"/>
              <w:ind w:right="77"/>
              <w:rPr>
                <w:sz w:val="15"/>
              </w:rPr>
            </w:pPr>
            <w:r>
              <w:rPr>
                <w:w w:val="95"/>
                <w:sz w:val="15"/>
              </w:rPr>
              <w:t>114</w:t>
            </w:r>
          </w:p>
        </w:tc>
        <w:tc>
          <w:tcPr>
            <w:tcW w:w="853" w:type="dxa"/>
          </w:tcPr>
          <w:p>
            <w:pPr>
              <w:pStyle w:val="TableParagraph"/>
              <w:spacing w:line="162" w:lineRule="exact" w:before="3"/>
              <w:ind w:right="78"/>
              <w:rPr>
                <w:sz w:val="15"/>
              </w:rPr>
            </w:pPr>
            <w:r>
              <w:rPr>
                <w:w w:val="95"/>
                <w:sz w:val="15"/>
              </w:rPr>
              <w:t>549</w:t>
            </w:r>
          </w:p>
        </w:tc>
        <w:tc>
          <w:tcPr>
            <w:tcW w:w="953" w:type="dxa"/>
          </w:tcPr>
          <w:p>
            <w:pPr>
              <w:pStyle w:val="TableParagraph"/>
              <w:spacing w:line="162" w:lineRule="exact" w:before="3"/>
              <w:ind w:right="80"/>
              <w:rPr>
                <w:sz w:val="15"/>
              </w:rPr>
            </w:pPr>
            <w:r>
              <w:rPr>
                <w:w w:val="95"/>
                <w:sz w:val="15"/>
              </w:rPr>
              <w:t>22</w:t>
            </w:r>
          </w:p>
        </w:tc>
        <w:tc>
          <w:tcPr>
            <w:tcW w:w="908" w:type="dxa"/>
          </w:tcPr>
          <w:p>
            <w:pPr>
              <w:pStyle w:val="TableParagraph"/>
              <w:spacing w:line="162" w:lineRule="exact" w:before="3"/>
              <w:ind w:right="77"/>
              <w:rPr>
                <w:sz w:val="15"/>
              </w:rPr>
            </w:pPr>
            <w:r>
              <w:rPr>
                <w:w w:val="95"/>
                <w:sz w:val="15"/>
              </w:rPr>
              <w:t>1,281</w:t>
            </w:r>
          </w:p>
        </w:tc>
        <w:tc>
          <w:tcPr>
            <w:tcW w:w="1154" w:type="dxa"/>
          </w:tcPr>
          <w:p>
            <w:pPr>
              <w:pStyle w:val="TableParagraph"/>
              <w:spacing w:line="162" w:lineRule="exact" w:before="3"/>
              <w:ind w:right="78"/>
              <w:rPr>
                <w:sz w:val="15"/>
              </w:rPr>
            </w:pPr>
            <w:r>
              <w:rPr>
                <w:w w:val="95"/>
                <w:sz w:val="15"/>
              </w:rPr>
              <w:t>11,378</w:t>
            </w:r>
          </w:p>
        </w:tc>
        <w:tc>
          <w:tcPr>
            <w:tcW w:w="1152" w:type="dxa"/>
          </w:tcPr>
          <w:p>
            <w:pPr>
              <w:pStyle w:val="TableParagraph"/>
              <w:spacing w:line="162" w:lineRule="exact" w:before="3"/>
              <w:ind w:right="79"/>
              <w:rPr>
                <w:sz w:val="15"/>
              </w:rPr>
            </w:pPr>
            <w:r>
              <w:rPr>
                <w:sz w:val="15"/>
              </w:rPr>
              <w:t>3,557</w:t>
            </w:r>
          </w:p>
        </w:tc>
        <w:tc>
          <w:tcPr>
            <w:tcW w:w="1153" w:type="dxa"/>
          </w:tcPr>
          <w:p>
            <w:pPr>
              <w:pStyle w:val="TableParagraph"/>
              <w:spacing w:line="162" w:lineRule="exact" w:before="3"/>
              <w:ind w:right="115"/>
              <w:rPr>
                <w:sz w:val="15"/>
              </w:rPr>
            </w:pPr>
            <w:r>
              <w:rPr>
                <w:w w:val="95"/>
                <w:sz w:val="15"/>
              </w:rPr>
              <w:t>14,935</w:t>
            </w:r>
          </w:p>
        </w:tc>
        <w:tc>
          <w:tcPr>
            <w:tcW w:w="1064" w:type="dxa"/>
          </w:tcPr>
          <w:p>
            <w:pPr>
              <w:pStyle w:val="TableParagraph"/>
              <w:spacing w:line="162" w:lineRule="exact" w:before="3"/>
              <w:ind w:right="56"/>
              <w:rPr>
                <w:sz w:val="15"/>
              </w:rPr>
            </w:pPr>
            <w:r>
              <w:rPr>
                <w:w w:val="95"/>
                <w:sz w:val="15"/>
              </w:rPr>
              <w:t>18,427</w:t>
            </w:r>
          </w:p>
        </w:tc>
      </w:tr>
      <w:tr>
        <w:trPr>
          <w:trHeight w:val="184" w:hRule="atLeast"/>
        </w:trPr>
        <w:tc>
          <w:tcPr>
            <w:tcW w:w="2601" w:type="dxa"/>
          </w:tcPr>
          <w:p>
            <w:pPr>
              <w:pStyle w:val="TableParagraph"/>
              <w:spacing w:line="162" w:lineRule="exact" w:before="3"/>
              <w:ind w:left="203"/>
              <w:jc w:val="left"/>
              <w:rPr>
                <w:sz w:val="15"/>
              </w:rPr>
            </w:pPr>
            <w:r>
              <w:rPr>
                <w:sz w:val="15"/>
              </w:rPr>
              <w:t>Printing</w:t>
            </w:r>
          </w:p>
        </w:tc>
        <w:tc>
          <w:tcPr>
            <w:tcW w:w="946" w:type="dxa"/>
          </w:tcPr>
          <w:p>
            <w:pPr>
              <w:pStyle w:val="TableParagraph"/>
              <w:spacing w:line="162" w:lineRule="exact" w:before="3"/>
              <w:ind w:right="100"/>
              <w:rPr>
                <w:sz w:val="15"/>
              </w:rPr>
            </w:pPr>
            <w:r>
              <w:rPr>
                <w:w w:val="95"/>
                <w:sz w:val="15"/>
              </w:rPr>
              <w:t>119</w:t>
            </w:r>
          </w:p>
        </w:tc>
        <w:tc>
          <w:tcPr>
            <w:tcW w:w="911" w:type="dxa"/>
          </w:tcPr>
          <w:p>
            <w:pPr>
              <w:pStyle w:val="TableParagraph"/>
              <w:spacing w:line="162" w:lineRule="exact" w:before="3"/>
              <w:ind w:right="78"/>
              <w:rPr>
                <w:sz w:val="15"/>
              </w:rPr>
            </w:pPr>
            <w:r>
              <w:rPr>
                <w:w w:val="95"/>
                <w:sz w:val="15"/>
              </w:rPr>
              <w:t>34</w:t>
            </w:r>
          </w:p>
        </w:tc>
        <w:tc>
          <w:tcPr>
            <w:tcW w:w="908" w:type="dxa"/>
          </w:tcPr>
          <w:p>
            <w:pPr>
              <w:pStyle w:val="TableParagraph"/>
              <w:spacing w:line="162" w:lineRule="exact" w:before="3"/>
              <w:ind w:right="78"/>
              <w:rPr>
                <w:sz w:val="15"/>
              </w:rPr>
            </w:pPr>
            <w:r>
              <w:rPr>
                <w:w w:val="95"/>
                <w:sz w:val="15"/>
              </w:rPr>
              <w:t>256</w:t>
            </w:r>
          </w:p>
        </w:tc>
        <w:tc>
          <w:tcPr>
            <w:tcW w:w="952" w:type="dxa"/>
          </w:tcPr>
          <w:p>
            <w:pPr>
              <w:pStyle w:val="TableParagraph"/>
              <w:spacing w:line="162" w:lineRule="exact" w:before="3"/>
              <w:ind w:right="78"/>
              <w:rPr>
                <w:sz w:val="15"/>
              </w:rPr>
            </w:pPr>
            <w:r>
              <w:rPr>
                <w:w w:val="95"/>
                <w:sz w:val="15"/>
              </w:rPr>
              <w:t>66</w:t>
            </w:r>
          </w:p>
        </w:tc>
        <w:tc>
          <w:tcPr>
            <w:tcW w:w="953" w:type="dxa"/>
          </w:tcPr>
          <w:p>
            <w:pPr>
              <w:pStyle w:val="TableParagraph"/>
              <w:spacing w:line="162" w:lineRule="exact" w:before="3"/>
              <w:ind w:right="78"/>
              <w:rPr>
                <w:sz w:val="15"/>
              </w:rPr>
            </w:pPr>
            <w:r>
              <w:rPr>
                <w:w w:val="95"/>
                <w:sz w:val="15"/>
              </w:rPr>
              <w:t>13</w:t>
            </w:r>
          </w:p>
        </w:tc>
        <w:tc>
          <w:tcPr>
            <w:tcW w:w="853" w:type="dxa"/>
          </w:tcPr>
          <w:p>
            <w:pPr>
              <w:pStyle w:val="TableParagraph"/>
              <w:spacing w:line="162" w:lineRule="exact" w:before="3"/>
              <w:ind w:right="78"/>
              <w:rPr>
                <w:sz w:val="15"/>
              </w:rPr>
            </w:pPr>
            <w:r>
              <w:rPr>
                <w:w w:val="95"/>
                <w:sz w:val="15"/>
              </w:rPr>
              <w:t>147</w:t>
            </w:r>
          </w:p>
        </w:tc>
        <w:tc>
          <w:tcPr>
            <w:tcW w:w="953" w:type="dxa"/>
          </w:tcPr>
          <w:p>
            <w:pPr>
              <w:pStyle w:val="TableParagraph"/>
              <w:spacing w:line="162" w:lineRule="exact" w:before="3"/>
              <w:ind w:right="81"/>
              <w:rPr>
                <w:sz w:val="15"/>
              </w:rPr>
            </w:pPr>
            <w:r>
              <w:rPr>
                <w:w w:val="99"/>
                <w:sz w:val="15"/>
              </w:rPr>
              <w:t>1</w:t>
            </w:r>
          </w:p>
        </w:tc>
        <w:tc>
          <w:tcPr>
            <w:tcW w:w="908" w:type="dxa"/>
          </w:tcPr>
          <w:p>
            <w:pPr>
              <w:pStyle w:val="TableParagraph"/>
              <w:spacing w:line="162" w:lineRule="exact" w:before="3"/>
              <w:ind w:right="79"/>
              <w:rPr>
                <w:sz w:val="15"/>
              </w:rPr>
            </w:pPr>
            <w:r>
              <w:rPr>
                <w:w w:val="95"/>
                <w:sz w:val="15"/>
              </w:rPr>
              <w:t>322</w:t>
            </w:r>
          </w:p>
        </w:tc>
        <w:tc>
          <w:tcPr>
            <w:tcW w:w="1154" w:type="dxa"/>
          </w:tcPr>
          <w:p>
            <w:pPr>
              <w:pStyle w:val="TableParagraph"/>
              <w:spacing w:line="162" w:lineRule="exact" w:before="3"/>
              <w:ind w:right="80"/>
              <w:rPr>
                <w:sz w:val="15"/>
              </w:rPr>
            </w:pPr>
            <w:r>
              <w:rPr>
                <w:w w:val="95"/>
                <w:sz w:val="15"/>
              </w:rPr>
              <w:t>3,825</w:t>
            </w:r>
          </w:p>
        </w:tc>
        <w:tc>
          <w:tcPr>
            <w:tcW w:w="1152" w:type="dxa"/>
          </w:tcPr>
          <w:p>
            <w:pPr>
              <w:pStyle w:val="TableParagraph"/>
              <w:spacing w:line="162" w:lineRule="exact" w:before="3"/>
              <w:ind w:right="79"/>
              <w:rPr>
                <w:sz w:val="15"/>
              </w:rPr>
            </w:pPr>
            <w:r>
              <w:rPr>
                <w:sz w:val="15"/>
              </w:rPr>
              <w:t>3,282</w:t>
            </w:r>
          </w:p>
        </w:tc>
        <w:tc>
          <w:tcPr>
            <w:tcW w:w="1153" w:type="dxa"/>
          </w:tcPr>
          <w:p>
            <w:pPr>
              <w:pStyle w:val="TableParagraph"/>
              <w:spacing w:line="162" w:lineRule="exact" w:before="3"/>
              <w:ind w:right="116"/>
              <w:rPr>
                <w:sz w:val="15"/>
              </w:rPr>
            </w:pPr>
            <w:r>
              <w:rPr>
                <w:sz w:val="15"/>
              </w:rPr>
              <w:t>7,107</w:t>
            </w:r>
          </w:p>
        </w:tc>
        <w:tc>
          <w:tcPr>
            <w:tcW w:w="1064" w:type="dxa"/>
          </w:tcPr>
          <w:p>
            <w:pPr>
              <w:pStyle w:val="TableParagraph"/>
              <w:spacing w:line="162" w:lineRule="exact" w:before="3"/>
              <w:ind w:right="56"/>
              <w:rPr>
                <w:sz w:val="15"/>
              </w:rPr>
            </w:pPr>
            <w:r>
              <w:rPr>
                <w:w w:val="95"/>
                <w:sz w:val="15"/>
              </w:rPr>
              <w:t>14,213</w:t>
            </w:r>
          </w:p>
        </w:tc>
      </w:tr>
      <w:tr>
        <w:trPr>
          <w:trHeight w:val="184" w:hRule="atLeast"/>
        </w:trPr>
        <w:tc>
          <w:tcPr>
            <w:tcW w:w="2601" w:type="dxa"/>
          </w:tcPr>
          <w:p>
            <w:pPr>
              <w:pStyle w:val="TableParagraph"/>
              <w:spacing w:line="162" w:lineRule="exact" w:before="3"/>
              <w:ind w:left="203"/>
              <w:jc w:val="left"/>
              <w:rPr>
                <w:sz w:val="15"/>
              </w:rPr>
            </w:pPr>
            <w:r>
              <w:rPr>
                <w:sz w:val="15"/>
              </w:rPr>
              <w:t>Equipment rental</w:t>
            </w:r>
          </w:p>
        </w:tc>
        <w:tc>
          <w:tcPr>
            <w:tcW w:w="946" w:type="dxa"/>
          </w:tcPr>
          <w:p>
            <w:pPr>
              <w:pStyle w:val="TableParagraph"/>
              <w:spacing w:line="162" w:lineRule="exact" w:before="3"/>
              <w:ind w:right="100"/>
              <w:rPr>
                <w:sz w:val="15"/>
              </w:rPr>
            </w:pPr>
            <w:r>
              <w:rPr>
                <w:w w:val="95"/>
                <w:sz w:val="15"/>
              </w:rPr>
              <w:t>499</w:t>
            </w:r>
          </w:p>
        </w:tc>
        <w:tc>
          <w:tcPr>
            <w:tcW w:w="911" w:type="dxa"/>
          </w:tcPr>
          <w:p>
            <w:pPr>
              <w:pStyle w:val="TableParagraph"/>
              <w:spacing w:line="162" w:lineRule="exact" w:before="3"/>
              <w:ind w:right="77"/>
              <w:rPr>
                <w:sz w:val="15"/>
              </w:rPr>
            </w:pPr>
            <w:r>
              <w:rPr>
                <w:w w:val="95"/>
                <w:sz w:val="15"/>
              </w:rPr>
              <w:t>125</w:t>
            </w:r>
          </w:p>
        </w:tc>
        <w:tc>
          <w:tcPr>
            <w:tcW w:w="908" w:type="dxa"/>
          </w:tcPr>
          <w:p>
            <w:pPr>
              <w:pStyle w:val="TableParagraph"/>
              <w:spacing w:line="162" w:lineRule="exact" w:before="3"/>
              <w:ind w:right="78"/>
              <w:rPr>
                <w:sz w:val="15"/>
              </w:rPr>
            </w:pPr>
            <w:r>
              <w:rPr>
                <w:w w:val="95"/>
                <w:sz w:val="15"/>
              </w:rPr>
              <w:t>563</w:t>
            </w:r>
          </w:p>
        </w:tc>
        <w:tc>
          <w:tcPr>
            <w:tcW w:w="952" w:type="dxa"/>
          </w:tcPr>
          <w:p>
            <w:pPr>
              <w:pStyle w:val="TableParagraph"/>
              <w:spacing w:line="162" w:lineRule="exact" w:before="3"/>
              <w:ind w:right="77"/>
              <w:rPr>
                <w:sz w:val="15"/>
              </w:rPr>
            </w:pPr>
            <w:r>
              <w:rPr>
                <w:w w:val="95"/>
                <w:sz w:val="15"/>
              </w:rPr>
              <w:t>192</w:t>
            </w:r>
          </w:p>
        </w:tc>
        <w:tc>
          <w:tcPr>
            <w:tcW w:w="953" w:type="dxa"/>
          </w:tcPr>
          <w:p>
            <w:pPr>
              <w:pStyle w:val="TableParagraph"/>
              <w:spacing w:line="162" w:lineRule="exact" w:before="3"/>
              <w:ind w:right="78"/>
              <w:rPr>
                <w:sz w:val="15"/>
              </w:rPr>
            </w:pPr>
            <w:r>
              <w:rPr>
                <w:w w:val="95"/>
                <w:sz w:val="15"/>
              </w:rPr>
              <w:t>50</w:t>
            </w:r>
          </w:p>
        </w:tc>
        <w:tc>
          <w:tcPr>
            <w:tcW w:w="853" w:type="dxa"/>
          </w:tcPr>
          <w:p>
            <w:pPr>
              <w:pStyle w:val="TableParagraph"/>
              <w:spacing w:line="162" w:lineRule="exact" w:before="3"/>
              <w:ind w:right="78"/>
              <w:rPr>
                <w:sz w:val="15"/>
              </w:rPr>
            </w:pPr>
            <w:r>
              <w:rPr>
                <w:w w:val="95"/>
                <w:sz w:val="15"/>
              </w:rPr>
              <w:t>384</w:t>
            </w:r>
          </w:p>
        </w:tc>
        <w:tc>
          <w:tcPr>
            <w:tcW w:w="953" w:type="dxa"/>
          </w:tcPr>
          <w:p>
            <w:pPr>
              <w:pStyle w:val="TableParagraph"/>
              <w:spacing w:line="162" w:lineRule="exact" w:before="3"/>
              <w:ind w:right="81"/>
              <w:rPr>
                <w:sz w:val="15"/>
              </w:rPr>
            </w:pPr>
            <w:r>
              <w:rPr>
                <w:w w:val="99"/>
                <w:sz w:val="15"/>
              </w:rPr>
              <w:t>2</w:t>
            </w:r>
          </w:p>
        </w:tc>
        <w:tc>
          <w:tcPr>
            <w:tcW w:w="908" w:type="dxa"/>
          </w:tcPr>
          <w:p>
            <w:pPr>
              <w:pStyle w:val="TableParagraph"/>
              <w:spacing w:line="162" w:lineRule="exact" w:before="3"/>
              <w:ind w:right="77"/>
              <w:rPr>
                <w:sz w:val="15"/>
              </w:rPr>
            </w:pPr>
            <w:r>
              <w:rPr>
                <w:w w:val="95"/>
                <w:sz w:val="15"/>
              </w:rPr>
              <w:t>1,090</w:t>
            </w:r>
          </w:p>
        </w:tc>
        <w:tc>
          <w:tcPr>
            <w:tcW w:w="1154" w:type="dxa"/>
          </w:tcPr>
          <w:p>
            <w:pPr>
              <w:pStyle w:val="TableParagraph"/>
              <w:spacing w:line="162" w:lineRule="exact" w:before="3"/>
              <w:ind w:right="80"/>
              <w:rPr>
                <w:sz w:val="15"/>
              </w:rPr>
            </w:pPr>
            <w:r>
              <w:rPr>
                <w:w w:val="95"/>
                <w:sz w:val="15"/>
              </w:rPr>
              <w:t>8,599</w:t>
            </w:r>
          </w:p>
        </w:tc>
        <w:tc>
          <w:tcPr>
            <w:tcW w:w="1152" w:type="dxa"/>
          </w:tcPr>
          <w:p>
            <w:pPr>
              <w:pStyle w:val="TableParagraph"/>
              <w:spacing w:line="162" w:lineRule="exact" w:before="3"/>
              <w:ind w:right="79"/>
              <w:rPr>
                <w:sz w:val="15"/>
              </w:rPr>
            </w:pPr>
            <w:r>
              <w:rPr>
                <w:sz w:val="15"/>
              </w:rPr>
              <w:t>5,364</w:t>
            </w:r>
          </w:p>
        </w:tc>
        <w:tc>
          <w:tcPr>
            <w:tcW w:w="1153" w:type="dxa"/>
          </w:tcPr>
          <w:p>
            <w:pPr>
              <w:pStyle w:val="TableParagraph"/>
              <w:spacing w:line="162" w:lineRule="exact" w:before="3"/>
              <w:ind w:right="115"/>
              <w:rPr>
                <w:sz w:val="15"/>
              </w:rPr>
            </w:pPr>
            <w:r>
              <w:rPr>
                <w:w w:val="95"/>
                <w:sz w:val="15"/>
              </w:rPr>
              <w:t>13,963</w:t>
            </w:r>
          </w:p>
        </w:tc>
        <w:tc>
          <w:tcPr>
            <w:tcW w:w="1064" w:type="dxa"/>
          </w:tcPr>
          <w:p>
            <w:pPr>
              <w:pStyle w:val="TableParagraph"/>
              <w:spacing w:line="162" w:lineRule="exact" w:before="3"/>
              <w:ind w:right="56"/>
              <w:rPr>
                <w:sz w:val="15"/>
              </w:rPr>
            </w:pPr>
            <w:r>
              <w:rPr>
                <w:w w:val="95"/>
                <w:sz w:val="15"/>
              </w:rPr>
              <w:t>16,377</w:t>
            </w:r>
          </w:p>
        </w:tc>
      </w:tr>
      <w:tr>
        <w:trPr>
          <w:trHeight w:val="184" w:hRule="atLeast"/>
        </w:trPr>
        <w:tc>
          <w:tcPr>
            <w:tcW w:w="2601" w:type="dxa"/>
          </w:tcPr>
          <w:p>
            <w:pPr>
              <w:pStyle w:val="TableParagraph"/>
              <w:spacing w:line="162" w:lineRule="exact" w:before="3"/>
              <w:ind w:left="203"/>
              <w:jc w:val="left"/>
              <w:rPr>
                <w:sz w:val="15"/>
              </w:rPr>
            </w:pPr>
            <w:r>
              <w:rPr>
                <w:sz w:val="15"/>
              </w:rPr>
              <w:t>Subcontracted services</w:t>
            </w:r>
          </w:p>
        </w:tc>
        <w:tc>
          <w:tcPr>
            <w:tcW w:w="946" w:type="dxa"/>
          </w:tcPr>
          <w:p>
            <w:pPr>
              <w:pStyle w:val="TableParagraph"/>
              <w:spacing w:line="162" w:lineRule="exact" w:before="3"/>
              <w:ind w:right="104"/>
              <w:rPr>
                <w:sz w:val="15"/>
              </w:rPr>
            </w:pPr>
            <w:r>
              <w:rPr>
                <w:w w:val="99"/>
                <w:sz w:val="15"/>
              </w:rPr>
              <w:t>-</w:t>
            </w:r>
          </w:p>
        </w:tc>
        <w:tc>
          <w:tcPr>
            <w:tcW w:w="911" w:type="dxa"/>
          </w:tcPr>
          <w:p>
            <w:pPr>
              <w:pStyle w:val="TableParagraph"/>
              <w:spacing w:line="162" w:lineRule="exact" w:before="3"/>
              <w:ind w:right="81"/>
              <w:rPr>
                <w:sz w:val="15"/>
              </w:rPr>
            </w:pPr>
            <w:r>
              <w:rPr>
                <w:w w:val="99"/>
                <w:sz w:val="15"/>
              </w:rPr>
              <w:t>-</w:t>
            </w:r>
          </w:p>
        </w:tc>
        <w:tc>
          <w:tcPr>
            <w:tcW w:w="908" w:type="dxa"/>
          </w:tcPr>
          <w:p>
            <w:pPr>
              <w:pStyle w:val="TableParagraph"/>
              <w:spacing w:line="162" w:lineRule="exact" w:before="3"/>
              <w:ind w:right="82"/>
              <w:rPr>
                <w:sz w:val="15"/>
              </w:rPr>
            </w:pPr>
            <w:r>
              <w:rPr>
                <w:w w:val="99"/>
                <w:sz w:val="15"/>
              </w:rPr>
              <w:t>-</w:t>
            </w:r>
          </w:p>
        </w:tc>
        <w:tc>
          <w:tcPr>
            <w:tcW w:w="952" w:type="dxa"/>
          </w:tcPr>
          <w:p>
            <w:pPr>
              <w:pStyle w:val="TableParagraph"/>
              <w:spacing w:line="162" w:lineRule="exact" w:before="3"/>
              <w:ind w:right="81"/>
              <w:rPr>
                <w:sz w:val="15"/>
              </w:rPr>
            </w:pPr>
            <w:r>
              <w:rPr>
                <w:w w:val="99"/>
                <w:sz w:val="15"/>
              </w:rPr>
              <w:t>-</w:t>
            </w:r>
          </w:p>
        </w:tc>
        <w:tc>
          <w:tcPr>
            <w:tcW w:w="953" w:type="dxa"/>
          </w:tcPr>
          <w:p>
            <w:pPr>
              <w:pStyle w:val="TableParagraph"/>
              <w:spacing w:line="162" w:lineRule="exact" w:before="3"/>
              <w:ind w:right="75"/>
              <w:rPr>
                <w:sz w:val="15"/>
              </w:rPr>
            </w:pPr>
            <w:r>
              <w:rPr>
                <w:w w:val="95"/>
                <w:sz w:val="15"/>
              </w:rPr>
              <w:t>1,315</w:t>
            </w:r>
          </w:p>
        </w:tc>
        <w:tc>
          <w:tcPr>
            <w:tcW w:w="853" w:type="dxa"/>
          </w:tcPr>
          <w:p>
            <w:pPr>
              <w:pStyle w:val="TableParagraph"/>
              <w:spacing w:line="162" w:lineRule="exact" w:before="3"/>
              <w:ind w:right="82"/>
              <w:rPr>
                <w:sz w:val="15"/>
              </w:rPr>
            </w:pPr>
            <w:r>
              <w:rPr>
                <w:w w:val="99"/>
                <w:sz w:val="15"/>
              </w:rPr>
              <w:t>-</w:t>
            </w:r>
          </w:p>
        </w:tc>
        <w:tc>
          <w:tcPr>
            <w:tcW w:w="953" w:type="dxa"/>
          </w:tcPr>
          <w:p>
            <w:pPr>
              <w:pStyle w:val="TableParagraph"/>
              <w:spacing w:line="162" w:lineRule="exact" w:before="3"/>
              <w:ind w:right="76"/>
              <w:rPr>
                <w:sz w:val="15"/>
              </w:rPr>
            </w:pPr>
            <w:r>
              <w:rPr>
                <w:w w:val="95"/>
                <w:sz w:val="15"/>
              </w:rPr>
              <w:t>14,383</w:t>
            </w:r>
          </w:p>
        </w:tc>
        <w:tc>
          <w:tcPr>
            <w:tcW w:w="908" w:type="dxa"/>
          </w:tcPr>
          <w:p>
            <w:pPr>
              <w:pStyle w:val="TableParagraph"/>
              <w:spacing w:line="162" w:lineRule="exact" w:before="3"/>
              <w:ind w:right="76"/>
              <w:rPr>
                <w:sz w:val="15"/>
              </w:rPr>
            </w:pPr>
            <w:r>
              <w:rPr>
                <w:w w:val="95"/>
                <w:sz w:val="15"/>
              </w:rPr>
              <w:t>69,562</w:t>
            </w:r>
          </w:p>
        </w:tc>
        <w:tc>
          <w:tcPr>
            <w:tcW w:w="1154" w:type="dxa"/>
          </w:tcPr>
          <w:p>
            <w:pPr>
              <w:pStyle w:val="TableParagraph"/>
              <w:spacing w:line="162" w:lineRule="exact" w:before="3"/>
              <w:ind w:right="79"/>
              <w:rPr>
                <w:sz w:val="15"/>
              </w:rPr>
            </w:pPr>
            <w:r>
              <w:rPr>
                <w:w w:val="95"/>
                <w:sz w:val="15"/>
              </w:rPr>
              <w:t>91,260</w:t>
            </w:r>
          </w:p>
        </w:tc>
        <w:tc>
          <w:tcPr>
            <w:tcW w:w="1152" w:type="dxa"/>
          </w:tcPr>
          <w:p>
            <w:pPr>
              <w:pStyle w:val="TableParagraph"/>
              <w:spacing w:line="162" w:lineRule="exact" w:before="3"/>
              <w:ind w:right="77"/>
              <w:rPr>
                <w:sz w:val="15"/>
              </w:rPr>
            </w:pPr>
            <w:r>
              <w:rPr>
                <w:w w:val="95"/>
                <w:sz w:val="15"/>
              </w:rPr>
              <w:t>223,444</w:t>
            </w:r>
          </w:p>
        </w:tc>
        <w:tc>
          <w:tcPr>
            <w:tcW w:w="1153" w:type="dxa"/>
          </w:tcPr>
          <w:p>
            <w:pPr>
              <w:pStyle w:val="TableParagraph"/>
              <w:spacing w:line="162" w:lineRule="exact" w:before="3"/>
              <w:ind w:right="114"/>
              <w:rPr>
                <w:sz w:val="15"/>
              </w:rPr>
            </w:pPr>
            <w:r>
              <w:rPr>
                <w:w w:val="95"/>
                <w:sz w:val="15"/>
              </w:rPr>
              <w:t>314,704</w:t>
            </w:r>
          </w:p>
        </w:tc>
        <w:tc>
          <w:tcPr>
            <w:tcW w:w="1064" w:type="dxa"/>
          </w:tcPr>
          <w:p>
            <w:pPr>
              <w:pStyle w:val="TableParagraph"/>
              <w:spacing w:line="162" w:lineRule="exact" w:before="3"/>
              <w:ind w:right="56"/>
              <w:rPr>
                <w:sz w:val="15"/>
              </w:rPr>
            </w:pPr>
            <w:r>
              <w:rPr>
                <w:w w:val="95"/>
                <w:sz w:val="15"/>
              </w:rPr>
              <w:t>96,711</w:t>
            </w:r>
          </w:p>
        </w:tc>
      </w:tr>
      <w:tr>
        <w:trPr>
          <w:trHeight w:val="184" w:hRule="atLeast"/>
        </w:trPr>
        <w:tc>
          <w:tcPr>
            <w:tcW w:w="2601" w:type="dxa"/>
          </w:tcPr>
          <w:p>
            <w:pPr>
              <w:pStyle w:val="TableParagraph"/>
              <w:spacing w:line="162" w:lineRule="exact" w:before="3"/>
              <w:ind w:left="203"/>
              <w:jc w:val="left"/>
              <w:rPr>
                <w:sz w:val="15"/>
              </w:rPr>
            </w:pPr>
            <w:r>
              <w:rPr>
                <w:sz w:val="15"/>
              </w:rPr>
              <w:t>Legal and consulting</w:t>
            </w:r>
          </w:p>
        </w:tc>
        <w:tc>
          <w:tcPr>
            <w:tcW w:w="946" w:type="dxa"/>
          </w:tcPr>
          <w:p>
            <w:pPr>
              <w:pStyle w:val="TableParagraph"/>
              <w:spacing w:line="162" w:lineRule="exact" w:before="3"/>
              <w:ind w:right="104"/>
              <w:rPr>
                <w:sz w:val="15"/>
              </w:rPr>
            </w:pPr>
            <w:r>
              <w:rPr>
                <w:w w:val="99"/>
                <w:sz w:val="15"/>
              </w:rPr>
              <w:t>-</w:t>
            </w:r>
          </w:p>
        </w:tc>
        <w:tc>
          <w:tcPr>
            <w:tcW w:w="911" w:type="dxa"/>
          </w:tcPr>
          <w:p>
            <w:pPr>
              <w:pStyle w:val="TableParagraph"/>
              <w:spacing w:line="162" w:lineRule="exact" w:before="3"/>
              <w:ind w:right="81"/>
              <w:rPr>
                <w:sz w:val="15"/>
              </w:rPr>
            </w:pPr>
            <w:r>
              <w:rPr>
                <w:w w:val="99"/>
                <w:sz w:val="15"/>
              </w:rPr>
              <w:t>-</w:t>
            </w:r>
          </w:p>
        </w:tc>
        <w:tc>
          <w:tcPr>
            <w:tcW w:w="908" w:type="dxa"/>
          </w:tcPr>
          <w:p>
            <w:pPr>
              <w:pStyle w:val="TableParagraph"/>
              <w:spacing w:line="162" w:lineRule="exact" w:before="3"/>
              <w:ind w:right="82"/>
              <w:rPr>
                <w:sz w:val="15"/>
              </w:rPr>
            </w:pPr>
            <w:r>
              <w:rPr>
                <w:w w:val="99"/>
                <w:sz w:val="15"/>
              </w:rPr>
              <w:t>-</w:t>
            </w:r>
          </w:p>
        </w:tc>
        <w:tc>
          <w:tcPr>
            <w:tcW w:w="952" w:type="dxa"/>
          </w:tcPr>
          <w:p>
            <w:pPr>
              <w:pStyle w:val="TableParagraph"/>
              <w:spacing w:line="162" w:lineRule="exact" w:before="3"/>
              <w:ind w:right="81"/>
              <w:rPr>
                <w:sz w:val="15"/>
              </w:rPr>
            </w:pPr>
            <w:r>
              <w:rPr>
                <w:w w:val="99"/>
                <w:sz w:val="15"/>
              </w:rPr>
              <w:t>-</w:t>
            </w:r>
          </w:p>
        </w:tc>
        <w:tc>
          <w:tcPr>
            <w:tcW w:w="953" w:type="dxa"/>
          </w:tcPr>
          <w:p>
            <w:pPr>
              <w:pStyle w:val="TableParagraph"/>
              <w:spacing w:line="162" w:lineRule="exact" w:before="3"/>
              <w:ind w:right="81"/>
              <w:rPr>
                <w:sz w:val="15"/>
              </w:rPr>
            </w:pPr>
            <w:r>
              <w:rPr>
                <w:w w:val="99"/>
                <w:sz w:val="15"/>
              </w:rPr>
              <w:t>-</w:t>
            </w:r>
          </w:p>
        </w:tc>
        <w:tc>
          <w:tcPr>
            <w:tcW w:w="853" w:type="dxa"/>
          </w:tcPr>
          <w:p>
            <w:pPr>
              <w:pStyle w:val="TableParagraph"/>
              <w:spacing w:line="162" w:lineRule="exact" w:before="3"/>
              <w:ind w:right="82"/>
              <w:rPr>
                <w:sz w:val="15"/>
              </w:rPr>
            </w:pPr>
            <w:r>
              <w:rPr>
                <w:w w:val="99"/>
                <w:sz w:val="15"/>
              </w:rPr>
              <w:t>-</w:t>
            </w:r>
          </w:p>
        </w:tc>
        <w:tc>
          <w:tcPr>
            <w:tcW w:w="953" w:type="dxa"/>
          </w:tcPr>
          <w:p>
            <w:pPr>
              <w:pStyle w:val="TableParagraph"/>
              <w:spacing w:line="162" w:lineRule="exact" w:before="3"/>
              <w:ind w:right="83"/>
              <w:rPr>
                <w:sz w:val="15"/>
              </w:rPr>
            </w:pPr>
            <w:r>
              <w:rPr>
                <w:w w:val="99"/>
                <w:sz w:val="15"/>
              </w:rPr>
              <w:t>-</w:t>
            </w:r>
          </w:p>
        </w:tc>
        <w:tc>
          <w:tcPr>
            <w:tcW w:w="908" w:type="dxa"/>
          </w:tcPr>
          <w:p>
            <w:pPr>
              <w:pStyle w:val="TableParagraph"/>
              <w:spacing w:line="162" w:lineRule="exact" w:before="3"/>
              <w:ind w:right="83"/>
              <w:rPr>
                <w:sz w:val="15"/>
              </w:rPr>
            </w:pPr>
            <w:r>
              <w:rPr>
                <w:w w:val="99"/>
                <w:sz w:val="15"/>
              </w:rPr>
              <w:t>-</w:t>
            </w:r>
          </w:p>
        </w:tc>
        <w:tc>
          <w:tcPr>
            <w:tcW w:w="1154" w:type="dxa"/>
          </w:tcPr>
          <w:p>
            <w:pPr>
              <w:pStyle w:val="TableParagraph"/>
              <w:spacing w:line="162" w:lineRule="exact" w:before="3"/>
              <w:ind w:right="85"/>
              <w:rPr>
                <w:sz w:val="15"/>
              </w:rPr>
            </w:pPr>
            <w:r>
              <w:rPr>
                <w:w w:val="99"/>
                <w:sz w:val="15"/>
              </w:rPr>
              <w:t>-</w:t>
            </w:r>
          </w:p>
        </w:tc>
        <w:tc>
          <w:tcPr>
            <w:tcW w:w="1152" w:type="dxa"/>
          </w:tcPr>
          <w:p>
            <w:pPr>
              <w:pStyle w:val="TableParagraph"/>
              <w:spacing w:line="162" w:lineRule="exact" w:before="3"/>
              <w:ind w:right="78"/>
              <w:rPr>
                <w:sz w:val="15"/>
              </w:rPr>
            </w:pPr>
            <w:r>
              <w:rPr>
                <w:w w:val="95"/>
                <w:sz w:val="15"/>
              </w:rPr>
              <w:t>12,934</w:t>
            </w:r>
          </w:p>
        </w:tc>
        <w:tc>
          <w:tcPr>
            <w:tcW w:w="1153" w:type="dxa"/>
          </w:tcPr>
          <w:p>
            <w:pPr>
              <w:pStyle w:val="TableParagraph"/>
              <w:spacing w:line="162" w:lineRule="exact" w:before="3"/>
              <w:ind w:right="115"/>
              <w:rPr>
                <w:sz w:val="15"/>
              </w:rPr>
            </w:pPr>
            <w:r>
              <w:rPr>
                <w:w w:val="95"/>
                <w:sz w:val="15"/>
              </w:rPr>
              <w:t>12,934</w:t>
            </w:r>
          </w:p>
        </w:tc>
        <w:tc>
          <w:tcPr>
            <w:tcW w:w="1064" w:type="dxa"/>
          </w:tcPr>
          <w:p>
            <w:pPr>
              <w:pStyle w:val="TableParagraph"/>
              <w:spacing w:line="162" w:lineRule="exact" w:before="3"/>
              <w:ind w:right="57"/>
              <w:rPr>
                <w:sz w:val="15"/>
              </w:rPr>
            </w:pPr>
            <w:r>
              <w:rPr>
                <w:w w:val="95"/>
                <w:sz w:val="15"/>
              </w:rPr>
              <w:t>3,952</w:t>
            </w:r>
          </w:p>
        </w:tc>
      </w:tr>
      <w:tr>
        <w:trPr>
          <w:trHeight w:val="184" w:hRule="atLeast"/>
        </w:trPr>
        <w:tc>
          <w:tcPr>
            <w:tcW w:w="2601" w:type="dxa"/>
          </w:tcPr>
          <w:p>
            <w:pPr>
              <w:pStyle w:val="TableParagraph"/>
              <w:spacing w:line="162" w:lineRule="exact" w:before="3"/>
              <w:ind w:left="203"/>
              <w:jc w:val="left"/>
              <w:rPr>
                <w:sz w:val="15"/>
              </w:rPr>
            </w:pPr>
            <w:r>
              <w:rPr>
                <w:sz w:val="15"/>
              </w:rPr>
              <w:t>Audit and accounting fees</w:t>
            </w:r>
          </w:p>
        </w:tc>
        <w:tc>
          <w:tcPr>
            <w:tcW w:w="946" w:type="dxa"/>
          </w:tcPr>
          <w:p>
            <w:pPr>
              <w:pStyle w:val="TableParagraph"/>
              <w:spacing w:line="162" w:lineRule="exact" w:before="3"/>
              <w:ind w:right="105"/>
              <w:rPr>
                <w:sz w:val="15"/>
              </w:rPr>
            </w:pPr>
            <w:r>
              <w:rPr>
                <w:w w:val="99"/>
                <w:sz w:val="15"/>
              </w:rPr>
              <w:t>-</w:t>
            </w:r>
          </w:p>
        </w:tc>
        <w:tc>
          <w:tcPr>
            <w:tcW w:w="911" w:type="dxa"/>
          </w:tcPr>
          <w:p>
            <w:pPr>
              <w:pStyle w:val="TableParagraph"/>
              <w:spacing w:line="162" w:lineRule="exact" w:before="3"/>
              <w:ind w:right="81"/>
              <w:rPr>
                <w:sz w:val="15"/>
              </w:rPr>
            </w:pPr>
            <w:r>
              <w:rPr>
                <w:w w:val="99"/>
                <w:sz w:val="15"/>
              </w:rPr>
              <w:t>-</w:t>
            </w:r>
          </w:p>
        </w:tc>
        <w:tc>
          <w:tcPr>
            <w:tcW w:w="908" w:type="dxa"/>
          </w:tcPr>
          <w:p>
            <w:pPr>
              <w:pStyle w:val="TableParagraph"/>
              <w:spacing w:line="162" w:lineRule="exact" w:before="3"/>
              <w:ind w:right="82"/>
              <w:rPr>
                <w:sz w:val="15"/>
              </w:rPr>
            </w:pPr>
            <w:r>
              <w:rPr>
                <w:w w:val="99"/>
                <w:sz w:val="15"/>
              </w:rPr>
              <w:t>-</w:t>
            </w:r>
          </w:p>
        </w:tc>
        <w:tc>
          <w:tcPr>
            <w:tcW w:w="952" w:type="dxa"/>
          </w:tcPr>
          <w:p>
            <w:pPr>
              <w:pStyle w:val="TableParagraph"/>
              <w:spacing w:line="162" w:lineRule="exact" w:before="3"/>
              <w:ind w:right="81"/>
              <w:rPr>
                <w:sz w:val="15"/>
              </w:rPr>
            </w:pPr>
            <w:r>
              <w:rPr>
                <w:w w:val="99"/>
                <w:sz w:val="15"/>
              </w:rPr>
              <w:t>-</w:t>
            </w:r>
          </w:p>
        </w:tc>
        <w:tc>
          <w:tcPr>
            <w:tcW w:w="953" w:type="dxa"/>
          </w:tcPr>
          <w:p>
            <w:pPr>
              <w:pStyle w:val="TableParagraph"/>
              <w:spacing w:line="162" w:lineRule="exact" w:before="3"/>
              <w:ind w:right="81"/>
              <w:rPr>
                <w:sz w:val="15"/>
              </w:rPr>
            </w:pPr>
            <w:r>
              <w:rPr>
                <w:w w:val="99"/>
                <w:sz w:val="15"/>
              </w:rPr>
              <w:t>-</w:t>
            </w:r>
          </w:p>
        </w:tc>
        <w:tc>
          <w:tcPr>
            <w:tcW w:w="853" w:type="dxa"/>
          </w:tcPr>
          <w:p>
            <w:pPr>
              <w:pStyle w:val="TableParagraph"/>
              <w:spacing w:line="162" w:lineRule="exact" w:before="3"/>
              <w:ind w:right="82"/>
              <w:rPr>
                <w:sz w:val="15"/>
              </w:rPr>
            </w:pPr>
            <w:r>
              <w:rPr>
                <w:w w:val="99"/>
                <w:sz w:val="15"/>
              </w:rPr>
              <w:t>-</w:t>
            </w:r>
          </w:p>
        </w:tc>
        <w:tc>
          <w:tcPr>
            <w:tcW w:w="953" w:type="dxa"/>
          </w:tcPr>
          <w:p>
            <w:pPr>
              <w:pStyle w:val="TableParagraph"/>
              <w:spacing w:line="162" w:lineRule="exact" w:before="3"/>
              <w:ind w:right="83"/>
              <w:rPr>
                <w:sz w:val="15"/>
              </w:rPr>
            </w:pPr>
            <w:r>
              <w:rPr>
                <w:w w:val="99"/>
                <w:sz w:val="15"/>
              </w:rPr>
              <w:t>-</w:t>
            </w:r>
          </w:p>
        </w:tc>
        <w:tc>
          <w:tcPr>
            <w:tcW w:w="908" w:type="dxa"/>
          </w:tcPr>
          <w:p>
            <w:pPr>
              <w:pStyle w:val="TableParagraph"/>
              <w:spacing w:line="162" w:lineRule="exact" w:before="3"/>
              <w:ind w:right="83"/>
              <w:rPr>
                <w:sz w:val="15"/>
              </w:rPr>
            </w:pPr>
            <w:r>
              <w:rPr>
                <w:w w:val="99"/>
                <w:sz w:val="15"/>
              </w:rPr>
              <w:t>-</w:t>
            </w:r>
          </w:p>
        </w:tc>
        <w:tc>
          <w:tcPr>
            <w:tcW w:w="1154" w:type="dxa"/>
          </w:tcPr>
          <w:p>
            <w:pPr>
              <w:pStyle w:val="TableParagraph"/>
              <w:spacing w:line="162" w:lineRule="exact" w:before="3"/>
              <w:ind w:right="85"/>
              <w:rPr>
                <w:sz w:val="15"/>
              </w:rPr>
            </w:pPr>
            <w:r>
              <w:rPr>
                <w:w w:val="99"/>
                <w:sz w:val="15"/>
              </w:rPr>
              <w:t>-</w:t>
            </w:r>
          </w:p>
        </w:tc>
        <w:tc>
          <w:tcPr>
            <w:tcW w:w="1152" w:type="dxa"/>
          </w:tcPr>
          <w:p>
            <w:pPr>
              <w:pStyle w:val="TableParagraph"/>
              <w:spacing w:line="162" w:lineRule="exact" w:before="3"/>
              <w:ind w:right="78"/>
              <w:rPr>
                <w:sz w:val="15"/>
              </w:rPr>
            </w:pPr>
            <w:r>
              <w:rPr>
                <w:w w:val="95"/>
                <w:sz w:val="15"/>
              </w:rPr>
              <w:t>33,200</w:t>
            </w:r>
          </w:p>
        </w:tc>
        <w:tc>
          <w:tcPr>
            <w:tcW w:w="1153" w:type="dxa"/>
          </w:tcPr>
          <w:p>
            <w:pPr>
              <w:pStyle w:val="TableParagraph"/>
              <w:spacing w:line="162" w:lineRule="exact" w:before="3"/>
              <w:ind w:right="115"/>
              <w:rPr>
                <w:sz w:val="15"/>
              </w:rPr>
            </w:pPr>
            <w:r>
              <w:rPr>
                <w:w w:val="95"/>
                <w:sz w:val="15"/>
              </w:rPr>
              <w:t>33,200</w:t>
            </w:r>
          </w:p>
        </w:tc>
        <w:tc>
          <w:tcPr>
            <w:tcW w:w="1064" w:type="dxa"/>
          </w:tcPr>
          <w:p>
            <w:pPr>
              <w:pStyle w:val="TableParagraph"/>
              <w:spacing w:line="162" w:lineRule="exact" w:before="3"/>
              <w:ind w:right="56"/>
              <w:rPr>
                <w:sz w:val="15"/>
              </w:rPr>
            </w:pPr>
            <w:r>
              <w:rPr>
                <w:w w:val="95"/>
                <w:sz w:val="15"/>
              </w:rPr>
              <w:t>27,499</w:t>
            </w:r>
          </w:p>
        </w:tc>
      </w:tr>
      <w:tr>
        <w:trPr>
          <w:trHeight w:val="184" w:hRule="atLeast"/>
        </w:trPr>
        <w:tc>
          <w:tcPr>
            <w:tcW w:w="2601" w:type="dxa"/>
          </w:tcPr>
          <w:p>
            <w:pPr>
              <w:pStyle w:val="TableParagraph"/>
              <w:spacing w:line="162" w:lineRule="exact" w:before="3"/>
              <w:ind w:left="203"/>
              <w:jc w:val="left"/>
              <w:rPr>
                <w:sz w:val="15"/>
              </w:rPr>
            </w:pPr>
            <w:r>
              <w:rPr>
                <w:sz w:val="15"/>
              </w:rPr>
              <w:t>Advertising</w:t>
            </w:r>
          </w:p>
        </w:tc>
        <w:tc>
          <w:tcPr>
            <w:tcW w:w="946" w:type="dxa"/>
          </w:tcPr>
          <w:p>
            <w:pPr>
              <w:pStyle w:val="TableParagraph"/>
              <w:spacing w:line="162" w:lineRule="exact" w:before="3"/>
              <w:ind w:right="104"/>
              <w:rPr>
                <w:sz w:val="15"/>
              </w:rPr>
            </w:pPr>
            <w:r>
              <w:rPr>
                <w:w w:val="99"/>
                <w:sz w:val="15"/>
              </w:rPr>
              <w:t>-</w:t>
            </w:r>
          </w:p>
        </w:tc>
        <w:tc>
          <w:tcPr>
            <w:tcW w:w="911" w:type="dxa"/>
          </w:tcPr>
          <w:p>
            <w:pPr>
              <w:pStyle w:val="TableParagraph"/>
              <w:spacing w:line="162" w:lineRule="exact" w:before="3"/>
              <w:ind w:right="78"/>
              <w:rPr>
                <w:sz w:val="15"/>
              </w:rPr>
            </w:pPr>
            <w:r>
              <w:rPr>
                <w:w w:val="95"/>
                <w:sz w:val="15"/>
              </w:rPr>
              <w:t>32</w:t>
            </w:r>
          </w:p>
        </w:tc>
        <w:tc>
          <w:tcPr>
            <w:tcW w:w="908" w:type="dxa"/>
          </w:tcPr>
          <w:p>
            <w:pPr>
              <w:pStyle w:val="TableParagraph"/>
              <w:spacing w:line="162" w:lineRule="exact" w:before="3"/>
              <w:ind w:right="78"/>
              <w:rPr>
                <w:sz w:val="15"/>
              </w:rPr>
            </w:pPr>
            <w:r>
              <w:rPr>
                <w:w w:val="95"/>
                <w:sz w:val="15"/>
              </w:rPr>
              <w:t>266</w:t>
            </w:r>
          </w:p>
        </w:tc>
        <w:tc>
          <w:tcPr>
            <w:tcW w:w="952" w:type="dxa"/>
          </w:tcPr>
          <w:p>
            <w:pPr>
              <w:pStyle w:val="TableParagraph"/>
              <w:spacing w:line="162" w:lineRule="exact" w:before="3"/>
              <w:ind w:right="81"/>
              <w:rPr>
                <w:sz w:val="15"/>
              </w:rPr>
            </w:pPr>
            <w:r>
              <w:rPr>
                <w:w w:val="99"/>
                <w:sz w:val="15"/>
              </w:rPr>
              <w:t>-</w:t>
            </w:r>
          </w:p>
        </w:tc>
        <w:tc>
          <w:tcPr>
            <w:tcW w:w="953" w:type="dxa"/>
          </w:tcPr>
          <w:p>
            <w:pPr>
              <w:pStyle w:val="TableParagraph"/>
              <w:spacing w:line="162" w:lineRule="exact" w:before="3"/>
              <w:ind w:right="75"/>
              <w:rPr>
                <w:sz w:val="15"/>
              </w:rPr>
            </w:pPr>
            <w:r>
              <w:rPr>
                <w:w w:val="95"/>
                <w:sz w:val="15"/>
              </w:rPr>
              <w:t>1,000</w:t>
            </w:r>
          </w:p>
        </w:tc>
        <w:tc>
          <w:tcPr>
            <w:tcW w:w="853" w:type="dxa"/>
          </w:tcPr>
          <w:p>
            <w:pPr>
              <w:pStyle w:val="TableParagraph"/>
              <w:spacing w:line="162" w:lineRule="exact" w:before="3"/>
              <w:ind w:right="82"/>
              <w:rPr>
                <w:sz w:val="15"/>
              </w:rPr>
            </w:pPr>
            <w:r>
              <w:rPr>
                <w:w w:val="99"/>
                <w:sz w:val="15"/>
              </w:rPr>
              <w:t>-</w:t>
            </w:r>
          </w:p>
        </w:tc>
        <w:tc>
          <w:tcPr>
            <w:tcW w:w="953" w:type="dxa"/>
          </w:tcPr>
          <w:p>
            <w:pPr>
              <w:pStyle w:val="TableParagraph"/>
              <w:spacing w:line="162" w:lineRule="exact" w:before="3"/>
              <w:ind w:right="83"/>
              <w:rPr>
                <w:sz w:val="15"/>
              </w:rPr>
            </w:pPr>
            <w:r>
              <w:rPr>
                <w:w w:val="99"/>
                <w:sz w:val="15"/>
              </w:rPr>
              <w:t>-</w:t>
            </w:r>
          </w:p>
        </w:tc>
        <w:tc>
          <w:tcPr>
            <w:tcW w:w="908" w:type="dxa"/>
          </w:tcPr>
          <w:p>
            <w:pPr>
              <w:pStyle w:val="TableParagraph"/>
              <w:spacing w:line="162" w:lineRule="exact" w:before="3"/>
              <w:ind w:right="80"/>
              <w:rPr>
                <w:sz w:val="15"/>
              </w:rPr>
            </w:pPr>
            <w:r>
              <w:rPr>
                <w:w w:val="95"/>
                <w:sz w:val="15"/>
              </w:rPr>
              <w:t>47</w:t>
            </w:r>
          </w:p>
        </w:tc>
        <w:tc>
          <w:tcPr>
            <w:tcW w:w="1154" w:type="dxa"/>
          </w:tcPr>
          <w:p>
            <w:pPr>
              <w:pStyle w:val="TableParagraph"/>
              <w:spacing w:line="162" w:lineRule="exact" w:before="3"/>
              <w:ind w:right="79"/>
              <w:rPr>
                <w:sz w:val="15"/>
              </w:rPr>
            </w:pPr>
            <w:r>
              <w:rPr>
                <w:w w:val="95"/>
                <w:sz w:val="15"/>
              </w:rPr>
              <w:t>1,913</w:t>
            </w:r>
          </w:p>
        </w:tc>
        <w:tc>
          <w:tcPr>
            <w:tcW w:w="1152" w:type="dxa"/>
          </w:tcPr>
          <w:p>
            <w:pPr>
              <w:pStyle w:val="TableParagraph"/>
              <w:spacing w:line="162" w:lineRule="exact" w:before="3"/>
              <w:ind w:right="78"/>
              <w:rPr>
                <w:sz w:val="15"/>
              </w:rPr>
            </w:pPr>
            <w:r>
              <w:rPr>
                <w:w w:val="95"/>
                <w:sz w:val="15"/>
              </w:rPr>
              <w:t>22,352</w:t>
            </w:r>
          </w:p>
        </w:tc>
        <w:tc>
          <w:tcPr>
            <w:tcW w:w="1153" w:type="dxa"/>
          </w:tcPr>
          <w:p>
            <w:pPr>
              <w:pStyle w:val="TableParagraph"/>
              <w:spacing w:line="162" w:lineRule="exact" w:before="3"/>
              <w:ind w:right="115"/>
              <w:rPr>
                <w:sz w:val="15"/>
              </w:rPr>
            </w:pPr>
            <w:r>
              <w:rPr>
                <w:w w:val="95"/>
                <w:sz w:val="15"/>
              </w:rPr>
              <w:t>24,265</w:t>
            </w:r>
          </w:p>
        </w:tc>
        <w:tc>
          <w:tcPr>
            <w:tcW w:w="1064" w:type="dxa"/>
          </w:tcPr>
          <w:p>
            <w:pPr>
              <w:pStyle w:val="TableParagraph"/>
              <w:spacing w:line="162" w:lineRule="exact" w:before="3"/>
              <w:ind w:right="57"/>
              <w:rPr>
                <w:sz w:val="15"/>
              </w:rPr>
            </w:pPr>
            <w:r>
              <w:rPr>
                <w:w w:val="95"/>
                <w:sz w:val="15"/>
              </w:rPr>
              <w:t>4,078</w:t>
            </w:r>
          </w:p>
        </w:tc>
      </w:tr>
      <w:tr>
        <w:trPr>
          <w:trHeight w:val="184" w:hRule="atLeast"/>
        </w:trPr>
        <w:tc>
          <w:tcPr>
            <w:tcW w:w="2601" w:type="dxa"/>
          </w:tcPr>
          <w:p>
            <w:pPr>
              <w:pStyle w:val="TableParagraph"/>
              <w:spacing w:line="162" w:lineRule="exact" w:before="3"/>
              <w:ind w:left="203"/>
              <w:jc w:val="left"/>
              <w:rPr>
                <w:sz w:val="15"/>
              </w:rPr>
            </w:pPr>
            <w:r>
              <w:rPr>
                <w:sz w:val="15"/>
              </w:rPr>
              <w:t>Dues and subscriptions</w:t>
            </w:r>
          </w:p>
        </w:tc>
        <w:tc>
          <w:tcPr>
            <w:tcW w:w="946" w:type="dxa"/>
          </w:tcPr>
          <w:p>
            <w:pPr>
              <w:pStyle w:val="TableParagraph"/>
              <w:spacing w:line="162" w:lineRule="exact" w:before="3"/>
              <w:ind w:right="104"/>
              <w:rPr>
                <w:sz w:val="15"/>
              </w:rPr>
            </w:pPr>
            <w:r>
              <w:rPr>
                <w:w w:val="99"/>
                <w:sz w:val="15"/>
              </w:rPr>
              <w:t>-</w:t>
            </w:r>
          </w:p>
        </w:tc>
        <w:tc>
          <w:tcPr>
            <w:tcW w:w="911" w:type="dxa"/>
          </w:tcPr>
          <w:p>
            <w:pPr>
              <w:pStyle w:val="TableParagraph"/>
              <w:spacing w:line="162" w:lineRule="exact" w:before="3"/>
              <w:ind w:right="81"/>
              <w:rPr>
                <w:sz w:val="15"/>
              </w:rPr>
            </w:pPr>
            <w:r>
              <w:rPr>
                <w:w w:val="99"/>
                <w:sz w:val="15"/>
              </w:rPr>
              <w:t>-</w:t>
            </w:r>
          </w:p>
        </w:tc>
        <w:tc>
          <w:tcPr>
            <w:tcW w:w="908" w:type="dxa"/>
          </w:tcPr>
          <w:p>
            <w:pPr>
              <w:pStyle w:val="TableParagraph"/>
              <w:spacing w:line="162" w:lineRule="exact" w:before="3"/>
              <w:ind w:right="82"/>
              <w:rPr>
                <w:sz w:val="15"/>
              </w:rPr>
            </w:pPr>
            <w:r>
              <w:rPr>
                <w:w w:val="99"/>
                <w:sz w:val="15"/>
              </w:rPr>
              <w:t>-</w:t>
            </w:r>
          </w:p>
        </w:tc>
        <w:tc>
          <w:tcPr>
            <w:tcW w:w="952" w:type="dxa"/>
          </w:tcPr>
          <w:p>
            <w:pPr>
              <w:pStyle w:val="TableParagraph"/>
              <w:spacing w:line="162" w:lineRule="exact" w:before="3"/>
              <w:ind w:right="81"/>
              <w:rPr>
                <w:sz w:val="15"/>
              </w:rPr>
            </w:pPr>
            <w:r>
              <w:rPr>
                <w:w w:val="99"/>
                <w:sz w:val="15"/>
              </w:rPr>
              <w:t>-</w:t>
            </w:r>
          </w:p>
        </w:tc>
        <w:tc>
          <w:tcPr>
            <w:tcW w:w="953" w:type="dxa"/>
          </w:tcPr>
          <w:p>
            <w:pPr>
              <w:pStyle w:val="TableParagraph"/>
              <w:spacing w:line="162" w:lineRule="exact" w:before="3"/>
              <w:ind w:right="81"/>
              <w:rPr>
                <w:sz w:val="15"/>
              </w:rPr>
            </w:pPr>
            <w:r>
              <w:rPr>
                <w:w w:val="99"/>
                <w:sz w:val="15"/>
              </w:rPr>
              <w:t>-</w:t>
            </w:r>
          </w:p>
        </w:tc>
        <w:tc>
          <w:tcPr>
            <w:tcW w:w="853" w:type="dxa"/>
          </w:tcPr>
          <w:p>
            <w:pPr>
              <w:pStyle w:val="TableParagraph"/>
              <w:spacing w:line="162" w:lineRule="exact" w:before="3"/>
              <w:ind w:right="82"/>
              <w:rPr>
                <w:sz w:val="15"/>
              </w:rPr>
            </w:pPr>
            <w:r>
              <w:rPr>
                <w:w w:val="99"/>
                <w:sz w:val="15"/>
              </w:rPr>
              <w:t>-</w:t>
            </w:r>
          </w:p>
        </w:tc>
        <w:tc>
          <w:tcPr>
            <w:tcW w:w="953" w:type="dxa"/>
          </w:tcPr>
          <w:p>
            <w:pPr>
              <w:pStyle w:val="TableParagraph"/>
              <w:spacing w:line="162" w:lineRule="exact" w:before="3"/>
              <w:ind w:right="83"/>
              <w:rPr>
                <w:sz w:val="15"/>
              </w:rPr>
            </w:pPr>
            <w:r>
              <w:rPr>
                <w:w w:val="99"/>
                <w:sz w:val="15"/>
              </w:rPr>
              <w:t>-</w:t>
            </w:r>
          </w:p>
        </w:tc>
        <w:tc>
          <w:tcPr>
            <w:tcW w:w="908" w:type="dxa"/>
          </w:tcPr>
          <w:p>
            <w:pPr>
              <w:pStyle w:val="TableParagraph"/>
              <w:spacing w:line="162" w:lineRule="exact" w:before="3"/>
              <w:ind w:right="83"/>
              <w:rPr>
                <w:sz w:val="15"/>
              </w:rPr>
            </w:pPr>
            <w:r>
              <w:rPr>
                <w:w w:val="99"/>
                <w:sz w:val="15"/>
              </w:rPr>
              <w:t>-</w:t>
            </w:r>
          </w:p>
        </w:tc>
        <w:tc>
          <w:tcPr>
            <w:tcW w:w="1154" w:type="dxa"/>
          </w:tcPr>
          <w:p>
            <w:pPr>
              <w:pStyle w:val="TableParagraph"/>
              <w:spacing w:line="162" w:lineRule="exact" w:before="3"/>
              <w:ind w:right="79"/>
              <w:rPr>
                <w:sz w:val="15"/>
              </w:rPr>
            </w:pPr>
            <w:r>
              <w:rPr>
                <w:w w:val="95"/>
                <w:sz w:val="15"/>
              </w:rPr>
              <w:t>6,399</w:t>
            </w:r>
          </w:p>
        </w:tc>
        <w:tc>
          <w:tcPr>
            <w:tcW w:w="1152" w:type="dxa"/>
          </w:tcPr>
          <w:p>
            <w:pPr>
              <w:pStyle w:val="TableParagraph"/>
              <w:spacing w:line="162" w:lineRule="exact" w:before="3"/>
              <w:ind w:right="78"/>
              <w:rPr>
                <w:sz w:val="15"/>
              </w:rPr>
            </w:pPr>
            <w:r>
              <w:rPr>
                <w:w w:val="95"/>
                <w:sz w:val="15"/>
              </w:rPr>
              <w:t>26,925</w:t>
            </w:r>
          </w:p>
        </w:tc>
        <w:tc>
          <w:tcPr>
            <w:tcW w:w="1153" w:type="dxa"/>
          </w:tcPr>
          <w:p>
            <w:pPr>
              <w:pStyle w:val="TableParagraph"/>
              <w:spacing w:line="162" w:lineRule="exact" w:before="3"/>
              <w:ind w:right="115"/>
              <w:rPr>
                <w:sz w:val="15"/>
              </w:rPr>
            </w:pPr>
            <w:r>
              <w:rPr>
                <w:w w:val="95"/>
                <w:sz w:val="15"/>
              </w:rPr>
              <w:t>33,324</w:t>
            </w:r>
          </w:p>
        </w:tc>
        <w:tc>
          <w:tcPr>
            <w:tcW w:w="1064" w:type="dxa"/>
          </w:tcPr>
          <w:p>
            <w:pPr>
              <w:pStyle w:val="TableParagraph"/>
              <w:spacing w:line="162" w:lineRule="exact" w:before="3"/>
              <w:ind w:right="56"/>
              <w:rPr>
                <w:sz w:val="15"/>
              </w:rPr>
            </w:pPr>
            <w:r>
              <w:rPr>
                <w:w w:val="95"/>
                <w:sz w:val="15"/>
              </w:rPr>
              <w:t>11,318</w:t>
            </w:r>
          </w:p>
        </w:tc>
      </w:tr>
      <w:tr>
        <w:trPr>
          <w:trHeight w:val="184" w:hRule="atLeast"/>
        </w:trPr>
        <w:tc>
          <w:tcPr>
            <w:tcW w:w="2601" w:type="dxa"/>
          </w:tcPr>
          <w:p>
            <w:pPr>
              <w:pStyle w:val="TableParagraph"/>
              <w:spacing w:line="162" w:lineRule="exact" w:before="3"/>
              <w:ind w:left="203"/>
              <w:jc w:val="left"/>
              <w:rPr>
                <w:sz w:val="15"/>
              </w:rPr>
            </w:pPr>
            <w:r>
              <w:rPr>
                <w:sz w:val="15"/>
              </w:rPr>
              <w:t>Client/volunteer expense</w:t>
            </w:r>
          </w:p>
        </w:tc>
        <w:tc>
          <w:tcPr>
            <w:tcW w:w="946" w:type="dxa"/>
          </w:tcPr>
          <w:p>
            <w:pPr>
              <w:pStyle w:val="TableParagraph"/>
              <w:spacing w:line="162" w:lineRule="exact" w:before="3"/>
              <w:ind w:right="102"/>
              <w:rPr>
                <w:sz w:val="15"/>
              </w:rPr>
            </w:pPr>
            <w:r>
              <w:rPr>
                <w:w w:val="95"/>
                <w:sz w:val="15"/>
              </w:rPr>
              <w:t>32</w:t>
            </w:r>
          </w:p>
        </w:tc>
        <w:tc>
          <w:tcPr>
            <w:tcW w:w="911" w:type="dxa"/>
          </w:tcPr>
          <w:p>
            <w:pPr>
              <w:pStyle w:val="TableParagraph"/>
              <w:spacing w:line="162" w:lineRule="exact" w:before="3"/>
              <w:ind w:right="81"/>
              <w:rPr>
                <w:sz w:val="15"/>
              </w:rPr>
            </w:pPr>
            <w:r>
              <w:rPr>
                <w:w w:val="99"/>
                <w:sz w:val="15"/>
              </w:rPr>
              <w:t>-</w:t>
            </w:r>
          </w:p>
        </w:tc>
        <w:tc>
          <w:tcPr>
            <w:tcW w:w="908" w:type="dxa"/>
          </w:tcPr>
          <w:p>
            <w:pPr>
              <w:pStyle w:val="TableParagraph"/>
              <w:spacing w:line="162" w:lineRule="exact" w:before="3"/>
              <w:ind w:right="82"/>
              <w:rPr>
                <w:sz w:val="15"/>
              </w:rPr>
            </w:pPr>
            <w:r>
              <w:rPr>
                <w:w w:val="99"/>
                <w:sz w:val="15"/>
              </w:rPr>
              <w:t>-</w:t>
            </w:r>
          </w:p>
        </w:tc>
        <w:tc>
          <w:tcPr>
            <w:tcW w:w="952" w:type="dxa"/>
          </w:tcPr>
          <w:p>
            <w:pPr>
              <w:pStyle w:val="TableParagraph"/>
              <w:spacing w:line="162" w:lineRule="exact" w:before="3"/>
              <w:ind w:right="81"/>
              <w:rPr>
                <w:sz w:val="15"/>
              </w:rPr>
            </w:pPr>
            <w:r>
              <w:rPr>
                <w:w w:val="99"/>
                <w:sz w:val="15"/>
              </w:rPr>
              <w:t>-</w:t>
            </w:r>
          </w:p>
        </w:tc>
        <w:tc>
          <w:tcPr>
            <w:tcW w:w="953" w:type="dxa"/>
          </w:tcPr>
          <w:p>
            <w:pPr>
              <w:pStyle w:val="TableParagraph"/>
              <w:spacing w:line="162" w:lineRule="exact" w:before="3"/>
              <w:ind w:right="81"/>
              <w:rPr>
                <w:sz w:val="15"/>
              </w:rPr>
            </w:pPr>
            <w:r>
              <w:rPr>
                <w:w w:val="99"/>
                <w:sz w:val="15"/>
              </w:rPr>
              <w:t>-</w:t>
            </w:r>
          </w:p>
        </w:tc>
        <w:tc>
          <w:tcPr>
            <w:tcW w:w="853" w:type="dxa"/>
          </w:tcPr>
          <w:p>
            <w:pPr>
              <w:pStyle w:val="TableParagraph"/>
              <w:spacing w:line="162" w:lineRule="exact" w:before="3"/>
              <w:ind w:right="82"/>
              <w:rPr>
                <w:sz w:val="15"/>
              </w:rPr>
            </w:pPr>
            <w:r>
              <w:rPr>
                <w:w w:val="99"/>
                <w:sz w:val="15"/>
              </w:rPr>
              <w:t>-</w:t>
            </w:r>
          </w:p>
        </w:tc>
        <w:tc>
          <w:tcPr>
            <w:tcW w:w="953" w:type="dxa"/>
          </w:tcPr>
          <w:p>
            <w:pPr>
              <w:pStyle w:val="TableParagraph"/>
              <w:spacing w:line="162" w:lineRule="exact" w:before="3"/>
              <w:ind w:right="83"/>
              <w:rPr>
                <w:sz w:val="15"/>
              </w:rPr>
            </w:pPr>
            <w:r>
              <w:rPr>
                <w:w w:val="99"/>
                <w:sz w:val="15"/>
              </w:rPr>
              <w:t>-</w:t>
            </w:r>
          </w:p>
        </w:tc>
        <w:tc>
          <w:tcPr>
            <w:tcW w:w="908" w:type="dxa"/>
          </w:tcPr>
          <w:p>
            <w:pPr>
              <w:pStyle w:val="TableParagraph"/>
              <w:spacing w:line="162" w:lineRule="exact" w:before="3"/>
              <w:ind w:right="75"/>
              <w:rPr>
                <w:sz w:val="15"/>
              </w:rPr>
            </w:pPr>
            <w:r>
              <w:rPr>
                <w:w w:val="95"/>
                <w:sz w:val="15"/>
              </w:rPr>
              <w:t>174,655</w:t>
            </w:r>
          </w:p>
        </w:tc>
        <w:tc>
          <w:tcPr>
            <w:tcW w:w="1154" w:type="dxa"/>
          </w:tcPr>
          <w:p>
            <w:pPr>
              <w:pStyle w:val="TableParagraph"/>
              <w:spacing w:line="162" w:lineRule="exact" w:before="3"/>
              <w:ind w:right="77"/>
              <w:rPr>
                <w:sz w:val="15"/>
              </w:rPr>
            </w:pPr>
            <w:r>
              <w:rPr>
                <w:w w:val="95"/>
                <w:sz w:val="15"/>
              </w:rPr>
              <w:t>179,573</w:t>
            </w:r>
          </w:p>
        </w:tc>
        <w:tc>
          <w:tcPr>
            <w:tcW w:w="1152" w:type="dxa"/>
          </w:tcPr>
          <w:p>
            <w:pPr>
              <w:pStyle w:val="TableParagraph"/>
              <w:spacing w:line="162" w:lineRule="exact" w:before="3"/>
              <w:ind w:right="81"/>
              <w:rPr>
                <w:sz w:val="15"/>
              </w:rPr>
            </w:pPr>
            <w:r>
              <w:rPr>
                <w:w w:val="95"/>
                <w:sz w:val="15"/>
              </w:rPr>
              <w:t>124</w:t>
            </w:r>
          </w:p>
        </w:tc>
        <w:tc>
          <w:tcPr>
            <w:tcW w:w="1153" w:type="dxa"/>
          </w:tcPr>
          <w:p>
            <w:pPr>
              <w:pStyle w:val="TableParagraph"/>
              <w:spacing w:line="162" w:lineRule="exact" w:before="3"/>
              <w:ind w:right="114"/>
              <w:rPr>
                <w:sz w:val="15"/>
              </w:rPr>
            </w:pPr>
            <w:r>
              <w:rPr>
                <w:w w:val="95"/>
                <w:sz w:val="15"/>
              </w:rPr>
              <w:t>179,697</w:t>
            </w:r>
          </w:p>
        </w:tc>
        <w:tc>
          <w:tcPr>
            <w:tcW w:w="1064" w:type="dxa"/>
          </w:tcPr>
          <w:p>
            <w:pPr>
              <w:pStyle w:val="TableParagraph"/>
              <w:spacing w:line="162" w:lineRule="exact" w:before="3"/>
              <w:ind w:right="55"/>
              <w:rPr>
                <w:sz w:val="15"/>
              </w:rPr>
            </w:pPr>
            <w:r>
              <w:rPr>
                <w:w w:val="95"/>
                <w:sz w:val="15"/>
              </w:rPr>
              <w:t>150,987</w:t>
            </w:r>
          </w:p>
        </w:tc>
      </w:tr>
      <w:tr>
        <w:trPr>
          <w:trHeight w:val="184" w:hRule="atLeast"/>
        </w:trPr>
        <w:tc>
          <w:tcPr>
            <w:tcW w:w="2601" w:type="dxa"/>
          </w:tcPr>
          <w:p>
            <w:pPr>
              <w:pStyle w:val="TableParagraph"/>
              <w:spacing w:line="162" w:lineRule="exact" w:before="3"/>
              <w:ind w:left="203"/>
              <w:jc w:val="left"/>
              <w:rPr>
                <w:sz w:val="15"/>
              </w:rPr>
            </w:pPr>
            <w:r>
              <w:rPr>
                <w:sz w:val="15"/>
              </w:rPr>
              <w:t>Meals</w:t>
            </w:r>
          </w:p>
        </w:tc>
        <w:tc>
          <w:tcPr>
            <w:tcW w:w="946" w:type="dxa"/>
          </w:tcPr>
          <w:p>
            <w:pPr>
              <w:pStyle w:val="TableParagraph"/>
              <w:spacing w:line="162" w:lineRule="exact" w:before="3"/>
              <w:ind w:right="104"/>
              <w:rPr>
                <w:sz w:val="15"/>
              </w:rPr>
            </w:pPr>
            <w:r>
              <w:rPr>
                <w:w w:val="99"/>
                <w:sz w:val="15"/>
              </w:rPr>
              <w:t>-</w:t>
            </w:r>
          </w:p>
        </w:tc>
        <w:tc>
          <w:tcPr>
            <w:tcW w:w="911" w:type="dxa"/>
          </w:tcPr>
          <w:p>
            <w:pPr>
              <w:pStyle w:val="TableParagraph"/>
              <w:spacing w:line="162" w:lineRule="exact" w:before="3"/>
              <w:ind w:right="81"/>
              <w:rPr>
                <w:sz w:val="15"/>
              </w:rPr>
            </w:pPr>
            <w:r>
              <w:rPr>
                <w:w w:val="99"/>
                <w:sz w:val="15"/>
              </w:rPr>
              <w:t>-</w:t>
            </w:r>
          </w:p>
        </w:tc>
        <w:tc>
          <w:tcPr>
            <w:tcW w:w="908" w:type="dxa"/>
          </w:tcPr>
          <w:p>
            <w:pPr>
              <w:pStyle w:val="TableParagraph"/>
              <w:spacing w:line="162" w:lineRule="exact" w:before="3"/>
              <w:ind w:right="82"/>
              <w:rPr>
                <w:sz w:val="15"/>
              </w:rPr>
            </w:pPr>
            <w:r>
              <w:rPr>
                <w:w w:val="99"/>
                <w:sz w:val="15"/>
              </w:rPr>
              <w:t>-</w:t>
            </w:r>
          </w:p>
        </w:tc>
        <w:tc>
          <w:tcPr>
            <w:tcW w:w="952" w:type="dxa"/>
          </w:tcPr>
          <w:p>
            <w:pPr>
              <w:pStyle w:val="TableParagraph"/>
              <w:spacing w:line="162" w:lineRule="exact" w:before="3"/>
              <w:ind w:right="81"/>
              <w:rPr>
                <w:sz w:val="15"/>
              </w:rPr>
            </w:pPr>
            <w:r>
              <w:rPr>
                <w:w w:val="99"/>
                <w:sz w:val="15"/>
              </w:rPr>
              <w:t>-</w:t>
            </w:r>
          </w:p>
        </w:tc>
        <w:tc>
          <w:tcPr>
            <w:tcW w:w="953" w:type="dxa"/>
          </w:tcPr>
          <w:p>
            <w:pPr>
              <w:pStyle w:val="TableParagraph"/>
              <w:spacing w:line="162" w:lineRule="exact" w:before="3"/>
              <w:ind w:right="81"/>
              <w:rPr>
                <w:sz w:val="15"/>
              </w:rPr>
            </w:pPr>
            <w:r>
              <w:rPr>
                <w:w w:val="99"/>
                <w:sz w:val="15"/>
              </w:rPr>
              <w:t>-</w:t>
            </w:r>
          </w:p>
        </w:tc>
        <w:tc>
          <w:tcPr>
            <w:tcW w:w="853" w:type="dxa"/>
          </w:tcPr>
          <w:p>
            <w:pPr>
              <w:pStyle w:val="TableParagraph"/>
              <w:spacing w:line="162" w:lineRule="exact" w:before="3"/>
              <w:ind w:right="82"/>
              <w:rPr>
                <w:sz w:val="15"/>
              </w:rPr>
            </w:pPr>
            <w:r>
              <w:rPr>
                <w:w w:val="99"/>
                <w:sz w:val="15"/>
              </w:rPr>
              <w:t>-</w:t>
            </w:r>
          </w:p>
        </w:tc>
        <w:tc>
          <w:tcPr>
            <w:tcW w:w="953" w:type="dxa"/>
          </w:tcPr>
          <w:p>
            <w:pPr>
              <w:pStyle w:val="TableParagraph"/>
              <w:spacing w:line="162" w:lineRule="exact" w:before="3"/>
              <w:ind w:right="83"/>
              <w:rPr>
                <w:sz w:val="15"/>
              </w:rPr>
            </w:pPr>
            <w:r>
              <w:rPr>
                <w:w w:val="99"/>
                <w:sz w:val="15"/>
              </w:rPr>
              <w:t>-</w:t>
            </w:r>
          </w:p>
        </w:tc>
        <w:tc>
          <w:tcPr>
            <w:tcW w:w="908" w:type="dxa"/>
          </w:tcPr>
          <w:p>
            <w:pPr>
              <w:pStyle w:val="TableParagraph"/>
              <w:spacing w:line="162" w:lineRule="exact" w:before="3"/>
              <w:ind w:right="83"/>
              <w:rPr>
                <w:sz w:val="15"/>
              </w:rPr>
            </w:pPr>
            <w:r>
              <w:rPr>
                <w:w w:val="99"/>
                <w:sz w:val="15"/>
              </w:rPr>
              <w:t>-</w:t>
            </w:r>
          </w:p>
        </w:tc>
        <w:tc>
          <w:tcPr>
            <w:tcW w:w="1154" w:type="dxa"/>
          </w:tcPr>
          <w:p>
            <w:pPr>
              <w:pStyle w:val="TableParagraph"/>
              <w:spacing w:line="162" w:lineRule="exact" w:before="3"/>
              <w:ind w:right="85"/>
              <w:rPr>
                <w:sz w:val="15"/>
              </w:rPr>
            </w:pPr>
            <w:r>
              <w:rPr>
                <w:w w:val="99"/>
                <w:sz w:val="15"/>
              </w:rPr>
              <w:t>-</w:t>
            </w:r>
          </w:p>
        </w:tc>
        <w:tc>
          <w:tcPr>
            <w:tcW w:w="1152" w:type="dxa"/>
          </w:tcPr>
          <w:p>
            <w:pPr>
              <w:pStyle w:val="TableParagraph"/>
              <w:spacing w:line="162" w:lineRule="exact" w:before="3"/>
              <w:ind w:right="85"/>
              <w:rPr>
                <w:sz w:val="15"/>
              </w:rPr>
            </w:pPr>
            <w:r>
              <w:rPr>
                <w:w w:val="99"/>
                <w:sz w:val="15"/>
              </w:rPr>
              <w:t>-</w:t>
            </w:r>
          </w:p>
        </w:tc>
        <w:tc>
          <w:tcPr>
            <w:tcW w:w="1153" w:type="dxa"/>
          </w:tcPr>
          <w:p>
            <w:pPr>
              <w:pStyle w:val="TableParagraph"/>
              <w:spacing w:line="162" w:lineRule="exact" w:before="3"/>
              <w:ind w:right="122"/>
              <w:rPr>
                <w:sz w:val="15"/>
              </w:rPr>
            </w:pPr>
            <w:r>
              <w:rPr>
                <w:w w:val="99"/>
                <w:sz w:val="15"/>
              </w:rPr>
              <w:t>-</w:t>
            </w:r>
          </w:p>
        </w:tc>
        <w:tc>
          <w:tcPr>
            <w:tcW w:w="1064" w:type="dxa"/>
          </w:tcPr>
          <w:p>
            <w:pPr>
              <w:pStyle w:val="TableParagraph"/>
              <w:spacing w:line="162" w:lineRule="exact" w:before="3"/>
              <w:ind w:right="59"/>
              <w:rPr>
                <w:sz w:val="15"/>
              </w:rPr>
            </w:pPr>
            <w:r>
              <w:rPr>
                <w:w w:val="95"/>
                <w:sz w:val="15"/>
              </w:rPr>
              <w:t>178</w:t>
            </w:r>
          </w:p>
        </w:tc>
      </w:tr>
      <w:tr>
        <w:trPr>
          <w:trHeight w:val="184" w:hRule="atLeast"/>
        </w:trPr>
        <w:tc>
          <w:tcPr>
            <w:tcW w:w="2601" w:type="dxa"/>
          </w:tcPr>
          <w:p>
            <w:pPr>
              <w:pStyle w:val="TableParagraph"/>
              <w:spacing w:line="162" w:lineRule="exact" w:before="3"/>
              <w:ind w:left="203"/>
              <w:jc w:val="left"/>
              <w:rPr>
                <w:sz w:val="15"/>
              </w:rPr>
            </w:pPr>
            <w:r>
              <w:rPr>
                <w:sz w:val="15"/>
              </w:rPr>
              <w:t>Maintenance</w:t>
            </w:r>
          </w:p>
        </w:tc>
        <w:tc>
          <w:tcPr>
            <w:tcW w:w="946" w:type="dxa"/>
          </w:tcPr>
          <w:p>
            <w:pPr>
              <w:pStyle w:val="TableParagraph"/>
              <w:spacing w:line="162" w:lineRule="exact" w:before="3"/>
              <w:ind w:right="100"/>
              <w:rPr>
                <w:sz w:val="15"/>
              </w:rPr>
            </w:pPr>
            <w:r>
              <w:rPr>
                <w:w w:val="95"/>
                <w:sz w:val="15"/>
              </w:rPr>
              <w:t>365</w:t>
            </w:r>
          </w:p>
        </w:tc>
        <w:tc>
          <w:tcPr>
            <w:tcW w:w="911" w:type="dxa"/>
          </w:tcPr>
          <w:p>
            <w:pPr>
              <w:pStyle w:val="TableParagraph"/>
              <w:spacing w:line="162" w:lineRule="exact" w:before="3"/>
              <w:ind w:right="78"/>
              <w:rPr>
                <w:sz w:val="15"/>
              </w:rPr>
            </w:pPr>
            <w:r>
              <w:rPr>
                <w:w w:val="95"/>
                <w:sz w:val="15"/>
              </w:rPr>
              <w:t>82</w:t>
            </w:r>
          </w:p>
        </w:tc>
        <w:tc>
          <w:tcPr>
            <w:tcW w:w="908" w:type="dxa"/>
          </w:tcPr>
          <w:p>
            <w:pPr>
              <w:pStyle w:val="TableParagraph"/>
              <w:spacing w:line="162" w:lineRule="exact" w:before="3"/>
              <w:ind w:right="78"/>
              <w:rPr>
                <w:sz w:val="15"/>
              </w:rPr>
            </w:pPr>
            <w:r>
              <w:rPr>
                <w:w w:val="95"/>
                <w:sz w:val="15"/>
              </w:rPr>
              <w:t>359</w:t>
            </w:r>
          </w:p>
        </w:tc>
        <w:tc>
          <w:tcPr>
            <w:tcW w:w="952" w:type="dxa"/>
          </w:tcPr>
          <w:p>
            <w:pPr>
              <w:pStyle w:val="TableParagraph"/>
              <w:spacing w:line="162" w:lineRule="exact" w:before="3"/>
              <w:ind w:right="77"/>
              <w:rPr>
                <w:sz w:val="15"/>
              </w:rPr>
            </w:pPr>
            <w:r>
              <w:rPr>
                <w:w w:val="95"/>
                <w:sz w:val="15"/>
              </w:rPr>
              <w:t>121</w:t>
            </w:r>
          </w:p>
        </w:tc>
        <w:tc>
          <w:tcPr>
            <w:tcW w:w="953" w:type="dxa"/>
          </w:tcPr>
          <w:p>
            <w:pPr>
              <w:pStyle w:val="TableParagraph"/>
              <w:spacing w:line="162" w:lineRule="exact" w:before="3"/>
              <w:ind w:right="78"/>
              <w:rPr>
                <w:sz w:val="15"/>
              </w:rPr>
            </w:pPr>
            <w:r>
              <w:rPr>
                <w:w w:val="95"/>
                <w:sz w:val="15"/>
              </w:rPr>
              <w:t>35</w:t>
            </w:r>
          </w:p>
        </w:tc>
        <w:tc>
          <w:tcPr>
            <w:tcW w:w="853" w:type="dxa"/>
          </w:tcPr>
          <w:p>
            <w:pPr>
              <w:pStyle w:val="TableParagraph"/>
              <w:spacing w:line="162" w:lineRule="exact" w:before="3"/>
              <w:ind w:right="78"/>
              <w:rPr>
                <w:sz w:val="15"/>
              </w:rPr>
            </w:pPr>
            <w:r>
              <w:rPr>
                <w:w w:val="95"/>
                <w:sz w:val="15"/>
              </w:rPr>
              <w:t>232</w:t>
            </w:r>
          </w:p>
        </w:tc>
        <w:tc>
          <w:tcPr>
            <w:tcW w:w="953" w:type="dxa"/>
          </w:tcPr>
          <w:p>
            <w:pPr>
              <w:pStyle w:val="TableParagraph"/>
              <w:spacing w:line="162" w:lineRule="exact" w:before="3"/>
              <w:ind w:right="81"/>
              <w:rPr>
                <w:sz w:val="15"/>
              </w:rPr>
            </w:pPr>
            <w:r>
              <w:rPr>
                <w:w w:val="99"/>
                <w:sz w:val="15"/>
              </w:rPr>
              <w:t>1</w:t>
            </w:r>
          </w:p>
        </w:tc>
        <w:tc>
          <w:tcPr>
            <w:tcW w:w="908" w:type="dxa"/>
          </w:tcPr>
          <w:p>
            <w:pPr>
              <w:pStyle w:val="TableParagraph"/>
              <w:spacing w:line="162" w:lineRule="exact" w:before="3"/>
              <w:ind w:right="79"/>
              <w:rPr>
                <w:sz w:val="15"/>
              </w:rPr>
            </w:pPr>
            <w:r>
              <w:rPr>
                <w:w w:val="95"/>
                <w:sz w:val="15"/>
              </w:rPr>
              <w:t>557</w:t>
            </w:r>
          </w:p>
        </w:tc>
        <w:tc>
          <w:tcPr>
            <w:tcW w:w="1154" w:type="dxa"/>
          </w:tcPr>
          <w:p>
            <w:pPr>
              <w:pStyle w:val="TableParagraph"/>
              <w:spacing w:line="162" w:lineRule="exact" w:before="3"/>
              <w:ind w:right="80"/>
              <w:rPr>
                <w:sz w:val="15"/>
              </w:rPr>
            </w:pPr>
            <w:r>
              <w:rPr>
                <w:w w:val="95"/>
                <w:sz w:val="15"/>
              </w:rPr>
              <w:t>5,435</w:t>
            </w:r>
          </w:p>
        </w:tc>
        <w:tc>
          <w:tcPr>
            <w:tcW w:w="1152" w:type="dxa"/>
          </w:tcPr>
          <w:p>
            <w:pPr>
              <w:pStyle w:val="TableParagraph"/>
              <w:spacing w:line="162" w:lineRule="exact" w:before="3"/>
              <w:ind w:right="79"/>
              <w:rPr>
                <w:sz w:val="15"/>
              </w:rPr>
            </w:pPr>
            <w:r>
              <w:rPr>
                <w:sz w:val="15"/>
              </w:rPr>
              <w:t>9,370</w:t>
            </w:r>
          </w:p>
        </w:tc>
        <w:tc>
          <w:tcPr>
            <w:tcW w:w="1153" w:type="dxa"/>
          </w:tcPr>
          <w:p>
            <w:pPr>
              <w:pStyle w:val="TableParagraph"/>
              <w:spacing w:line="162" w:lineRule="exact" w:before="3"/>
              <w:ind w:right="115"/>
              <w:rPr>
                <w:sz w:val="15"/>
              </w:rPr>
            </w:pPr>
            <w:r>
              <w:rPr>
                <w:w w:val="95"/>
                <w:sz w:val="15"/>
              </w:rPr>
              <w:t>14,805</w:t>
            </w:r>
          </w:p>
        </w:tc>
        <w:tc>
          <w:tcPr>
            <w:tcW w:w="1064" w:type="dxa"/>
          </w:tcPr>
          <w:p>
            <w:pPr>
              <w:pStyle w:val="TableParagraph"/>
              <w:spacing w:line="162" w:lineRule="exact" w:before="3"/>
              <w:ind w:right="57"/>
              <w:rPr>
                <w:sz w:val="15"/>
              </w:rPr>
            </w:pPr>
            <w:r>
              <w:rPr>
                <w:w w:val="95"/>
                <w:sz w:val="15"/>
              </w:rPr>
              <w:t>9,290</w:t>
            </w:r>
          </w:p>
        </w:tc>
      </w:tr>
      <w:tr>
        <w:trPr>
          <w:trHeight w:val="184" w:hRule="atLeast"/>
        </w:trPr>
        <w:tc>
          <w:tcPr>
            <w:tcW w:w="2601" w:type="dxa"/>
          </w:tcPr>
          <w:p>
            <w:pPr>
              <w:pStyle w:val="TableParagraph"/>
              <w:spacing w:line="162" w:lineRule="exact" w:before="3"/>
              <w:ind w:left="203"/>
              <w:jc w:val="left"/>
              <w:rPr>
                <w:sz w:val="15"/>
              </w:rPr>
            </w:pPr>
            <w:r>
              <w:rPr>
                <w:sz w:val="15"/>
              </w:rPr>
              <w:t>Storage</w:t>
            </w:r>
          </w:p>
        </w:tc>
        <w:tc>
          <w:tcPr>
            <w:tcW w:w="946" w:type="dxa"/>
          </w:tcPr>
          <w:p>
            <w:pPr>
              <w:pStyle w:val="TableParagraph"/>
              <w:spacing w:line="162" w:lineRule="exact" w:before="3"/>
              <w:ind w:right="52"/>
              <w:rPr>
                <w:sz w:val="15"/>
              </w:rPr>
            </w:pPr>
            <w:r>
              <w:rPr>
                <w:w w:val="95"/>
                <w:sz w:val="15"/>
              </w:rPr>
              <w:t>(10)</w:t>
            </w:r>
          </w:p>
        </w:tc>
        <w:tc>
          <w:tcPr>
            <w:tcW w:w="911" w:type="dxa"/>
          </w:tcPr>
          <w:p>
            <w:pPr>
              <w:pStyle w:val="TableParagraph"/>
              <w:spacing w:line="162" w:lineRule="exact" w:before="3"/>
              <w:ind w:right="78"/>
              <w:rPr>
                <w:sz w:val="15"/>
              </w:rPr>
            </w:pPr>
            <w:r>
              <w:rPr>
                <w:w w:val="95"/>
                <w:sz w:val="15"/>
              </w:rPr>
              <w:t>20</w:t>
            </w:r>
          </w:p>
        </w:tc>
        <w:tc>
          <w:tcPr>
            <w:tcW w:w="908" w:type="dxa"/>
          </w:tcPr>
          <w:p>
            <w:pPr>
              <w:pStyle w:val="TableParagraph"/>
              <w:spacing w:line="162" w:lineRule="exact" w:before="3"/>
              <w:ind w:right="78"/>
              <w:rPr>
                <w:sz w:val="15"/>
              </w:rPr>
            </w:pPr>
            <w:r>
              <w:rPr>
                <w:w w:val="95"/>
                <w:sz w:val="15"/>
              </w:rPr>
              <w:t>151</w:t>
            </w:r>
          </w:p>
        </w:tc>
        <w:tc>
          <w:tcPr>
            <w:tcW w:w="952" w:type="dxa"/>
          </w:tcPr>
          <w:p>
            <w:pPr>
              <w:pStyle w:val="TableParagraph"/>
              <w:spacing w:line="162" w:lineRule="exact" w:before="3"/>
              <w:ind w:right="78"/>
              <w:rPr>
                <w:sz w:val="15"/>
              </w:rPr>
            </w:pPr>
            <w:r>
              <w:rPr>
                <w:w w:val="95"/>
                <w:sz w:val="15"/>
              </w:rPr>
              <w:t>59</w:t>
            </w:r>
          </w:p>
        </w:tc>
        <w:tc>
          <w:tcPr>
            <w:tcW w:w="953" w:type="dxa"/>
          </w:tcPr>
          <w:p>
            <w:pPr>
              <w:pStyle w:val="TableParagraph"/>
              <w:spacing w:line="162" w:lineRule="exact" w:before="3"/>
              <w:ind w:right="78"/>
              <w:rPr>
                <w:sz w:val="15"/>
              </w:rPr>
            </w:pPr>
            <w:r>
              <w:rPr>
                <w:w w:val="95"/>
                <w:sz w:val="15"/>
              </w:rPr>
              <w:t>15</w:t>
            </w:r>
          </w:p>
        </w:tc>
        <w:tc>
          <w:tcPr>
            <w:tcW w:w="853" w:type="dxa"/>
          </w:tcPr>
          <w:p>
            <w:pPr>
              <w:pStyle w:val="TableParagraph"/>
              <w:spacing w:line="162" w:lineRule="exact" w:before="3"/>
              <w:ind w:right="78"/>
              <w:rPr>
                <w:sz w:val="15"/>
              </w:rPr>
            </w:pPr>
            <w:r>
              <w:rPr>
                <w:w w:val="95"/>
                <w:sz w:val="15"/>
              </w:rPr>
              <w:t>121</w:t>
            </w:r>
          </w:p>
        </w:tc>
        <w:tc>
          <w:tcPr>
            <w:tcW w:w="953" w:type="dxa"/>
          </w:tcPr>
          <w:p>
            <w:pPr>
              <w:pStyle w:val="TableParagraph"/>
              <w:spacing w:line="162" w:lineRule="exact" w:before="3"/>
              <w:ind w:right="81"/>
              <w:rPr>
                <w:sz w:val="15"/>
              </w:rPr>
            </w:pPr>
            <w:r>
              <w:rPr>
                <w:w w:val="99"/>
                <w:sz w:val="15"/>
              </w:rPr>
              <w:t>1</w:t>
            </w:r>
          </w:p>
        </w:tc>
        <w:tc>
          <w:tcPr>
            <w:tcW w:w="908" w:type="dxa"/>
          </w:tcPr>
          <w:p>
            <w:pPr>
              <w:pStyle w:val="TableParagraph"/>
              <w:spacing w:line="162" w:lineRule="exact" w:before="3"/>
              <w:ind w:right="79"/>
              <w:rPr>
                <w:sz w:val="15"/>
              </w:rPr>
            </w:pPr>
            <w:r>
              <w:rPr>
                <w:w w:val="95"/>
                <w:sz w:val="15"/>
              </w:rPr>
              <w:t>242</w:t>
            </w:r>
          </w:p>
        </w:tc>
        <w:tc>
          <w:tcPr>
            <w:tcW w:w="1154" w:type="dxa"/>
          </w:tcPr>
          <w:p>
            <w:pPr>
              <w:pStyle w:val="TableParagraph"/>
              <w:spacing w:line="162" w:lineRule="exact" w:before="3"/>
              <w:ind w:right="80"/>
              <w:rPr>
                <w:sz w:val="15"/>
              </w:rPr>
            </w:pPr>
            <w:r>
              <w:rPr>
                <w:w w:val="95"/>
                <w:sz w:val="15"/>
              </w:rPr>
              <w:t>2,100</w:t>
            </w:r>
          </w:p>
        </w:tc>
        <w:tc>
          <w:tcPr>
            <w:tcW w:w="1152" w:type="dxa"/>
          </w:tcPr>
          <w:p>
            <w:pPr>
              <w:pStyle w:val="TableParagraph"/>
              <w:spacing w:line="162" w:lineRule="exact" w:before="3"/>
              <w:ind w:right="79"/>
              <w:rPr>
                <w:sz w:val="15"/>
              </w:rPr>
            </w:pPr>
            <w:r>
              <w:rPr>
                <w:sz w:val="15"/>
              </w:rPr>
              <w:t>3,888</w:t>
            </w:r>
          </w:p>
        </w:tc>
        <w:tc>
          <w:tcPr>
            <w:tcW w:w="1153" w:type="dxa"/>
          </w:tcPr>
          <w:p>
            <w:pPr>
              <w:pStyle w:val="TableParagraph"/>
              <w:spacing w:line="162" w:lineRule="exact" w:before="3"/>
              <w:ind w:right="116"/>
              <w:rPr>
                <w:sz w:val="15"/>
              </w:rPr>
            </w:pPr>
            <w:r>
              <w:rPr>
                <w:sz w:val="15"/>
              </w:rPr>
              <w:t>5,988</w:t>
            </w:r>
          </w:p>
        </w:tc>
        <w:tc>
          <w:tcPr>
            <w:tcW w:w="1064" w:type="dxa"/>
          </w:tcPr>
          <w:p>
            <w:pPr>
              <w:pStyle w:val="TableParagraph"/>
              <w:spacing w:line="162" w:lineRule="exact" w:before="3"/>
              <w:ind w:right="57"/>
              <w:rPr>
                <w:sz w:val="15"/>
              </w:rPr>
            </w:pPr>
            <w:r>
              <w:rPr>
                <w:w w:val="95"/>
                <w:sz w:val="15"/>
              </w:rPr>
              <w:t>2,638</w:t>
            </w:r>
          </w:p>
        </w:tc>
      </w:tr>
      <w:tr>
        <w:trPr>
          <w:trHeight w:val="184" w:hRule="atLeast"/>
        </w:trPr>
        <w:tc>
          <w:tcPr>
            <w:tcW w:w="2601" w:type="dxa"/>
          </w:tcPr>
          <w:p>
            <w:pPr>
              <w:pStyle w:val="TableParagraph"/>
              <w:spacing w:line="162" w:lineRule="exact" w:before="3"/>
              <w:ind w:left="203"/>
              <w:jc w:val="left"/>
              <w:rPr>
                <w:sz w:val="15"/>
              </w:rPr>
            </w:pPr>
            <w:r>
              <w:rPr>
                <w:sz w:val="15"/>
              </w:rPr>
              <w:t>Other/miscellaneous</w:t>
            </w:r>
          </w:p>
        </w:tc>
        <w:tc>
          <w:tcPr>
            <w:tcW w:w="946" w:type="dxa"/>
          </w:tcPr>
          <w:p>
            <w:pPr>
              <w:pStyle w:val="TableParagraph"/>
              <w:spacing w:line="162" w:lineRule="exact" w:before="3"/>
              <w:ind w:right="98"/>
              <w:rPr>
                <w:sz w:val="15"/>
              </w:rPr>
            </w:pPr>
            <w:r>
              <w:rPr>
                <w:w w:val="95"/>
                <w:sz w:val="15"/>
              </w:rPr>
              <w:t>9,680</w:t>
            </w:r>
          </w:p>
        </w:tc>
        <w:tc>
          <w:tcPr>
            <w:tcW w:w="911" w:type="dxa"/>
          </w:tcPr>
          <w:p>
            <w:pPr>
              <w:pStyle w:val="TableParagraph"/>
              <w:spacing w:line="162" w:lineRule="exact" w:before="3"/>
              <w:ind w:right="81"/>
              <w:rPr>
                <w:sz w:val="15"/>
              </w:rPr>
            </w:pPr>
            <w:r>
              <w:rPr>
                <w:w w:val="99"/>
                <w:sz w:val="15"/>
              </w:rPr>
              <w:t>-</w:t>
            </w:r>
          </w:p>
        </w:tc>
        <w:tc>
          <w:tcPr>
            <w:tcW w:w="908" w:type="dxa"/>
          </w:tcPr>
          <w:p>
            <w:pPr>
              <w:pStyle w:val="TableParagraph"/>
              <w:spacing w:line="162" w:lineRule="exact" w:before="3"/>
              <w:ind w:right="78"/>
              <w:rPr>
                <w:sz w:val="15"/>
              </w:rPr>
            </w:pPr>
            <w:r>
              <w:rPr>
                <w:w w:val="95"/>
                <w:sz w:val="15"/>
              </w:rPr>
              <w:t>129</w:t>
            </w:r>
          </w:p>
        </w:tc>
        <w:tc>
          <w:tcPr>
            <w:tcW w:w="952" w:type="dxa"/>
          </w:tcPr>
          <w:p>
            <w:pPr>
              <w:pStyle w:val="TableParagraph"/>
              <w:spacing w:line="162" w:lineRule="exact" w:before="3"/>
              <w:ind w:right="81"/>
              <w:rPr>
                <w:sz w:val="15"/>
              </w:rPr>
            </w:pPr>
            <w:r>
              <w:rPr>
                <w:w w:val="99"/>
                <w:sz w:val="15"/>
              </w:rPr>
              <w:t>-</w:t>
            </w:r>
          </w:p>
        </w:tc>
        <w:tc>
          <w:tcPr>
            <w:tcW w:w="953" w:type="dxa"/>
          </w:tcPr>
          <w:p>
            <w:pPr>
              <w:pStyle w:val="TableParagraph"/>
              <w:spacing w:line="162" w:lineRule="exact" w:before="3"/>
              <w:ind w:right="75"/>
              <w:rPr>
                <w:sz w:val="15"/>
              </w:rPr>
            </w:pPr>
            <w:r>
              <w:rPr>
                <w:w w:val="95"/>
                <w:sz w:val="15"/>
              </w:rPr>
              <w:t>1,591</w:t>
            </w:r>
          </w:p>
        </w:tc>
        <w:tc>
          <w:tcPr>
            <w:tcW w:w="853" w:type="dxa"/>
          </w:tcPr>
          <w:p>
            <w:pPr>
              <w:pStyle w:val="TableParagraph"/>
              <w:spacing w:line="162" w:lineRule="exact" w:before="3"/>
              <w:ind w:right="78"/>
              <w:rPr>
                <w:sz w:val="15"/>
              </w:rPr>
            </w:pPr>
            <w:r>
              <w:rPr>
                <w:w w:val="95"/>
                <w:sz w:val="15"/>
              </w:rPr>
              <w:t>109</w:t>
            </w:r>
          </w:p>
        </w:tc>
        <w:tc>
          <w:tcPr>
            <w:tcW w:w="953" w:type="dxa"/>
          </w:tcPr>
          <w:p>
            <w:pPr>
              <w:pStyle w:val="TableParagraph"/>
              <w:spacing w:line="162" w:lineRule="exact" w:before="3"/>
              <w:ind w:right="83"/>
              <w:rPr>
                <w:sz w:val="15"/>
              </w:rPr>
            </w:pPr>
            <w:r>
              <w:rPr>
                <w:w w:val="99"/>
                <w:sz w:val="15"/>
              </w:rPr>
              <w:t>-</w:t>
            </w:r>
          </w:p>
        </w:tc>
        <w:tc>
          <w:tcPr>
            <w:tcW w:w="908" w:type="dxa"/>
          </w:tcPr>
          <w:p>
            <w:pPr>
              <w:pStyle w:val="TableParagraph"/>
              <w:spacing w:line="162" w:lineRule="exact" w:before="3"/>
              <w:ind w:right="75"/>
              <w:rPr>
                <w:sz w:val="15"/>
              </w:rPr>
            </w:pPr>
            <w:r>
              <w:rPr>
                <w:w w:val="95"/>
                <w:sz w:val="15"/>
              </w:rPr>
              <w:t>106,169</w:t>
            </w:r>
          </w:p>
        </w:tc>
        <w:tc>
          <w:tcPr>
            <w:tcW w:w="1154" w:type="dxa"/>
          </w:tcPr>
          <w:p>
            <w:pPr>
              <w:pStyle w:val="TableParagraph"/>
              <w:spacing w:line="162" w:lineRule="exact" w:before="3"/>
              <w:ind w:right="77"/>
              <w:rPr>
                <w:sz w:val="15"/>
              </w:rPr>
            </w:pPr>
            <w:r>
              <w:rPr>
                <w:w w:val="95"/>
                <w:sz w:val="15"/>
              </w:rPr>
              <w:t>124,248</w:t>
            </w:r>
          </w:p>
        </w:tc>
        <w:tc>
          <w:tcPr>
            <w:tcW w:w="1152" w:type="dxa"/>
          </w:tcPr>
          <w:p>
            <w:pPr>
              <w:pStyle w:val="TableParagraph"/>
              <w:spacing w:line="162" w:lineRule="exact" w:before="3"/>
              <w:ind w:right="78"/>
              <w:rPr>
                <w:sz w:val="15"/>
              </w:rPr>
            </w:pPr>
            <w:r>
              <w:rPr>
                <w:w w:val="95"/>
                <w:sz w:val="15"/>
              </w:rPr>
              <w:t>52,462</w:t>
            </w:r>
          </w:p>
        </w:tc>
        <w:tc>
          <w:tcPr>
            <w:tcW w:w="1153" w:type="dxa"/>
          </w:tcPr>
          <w:p>
            <w:pPr>
              <w:pStyle w:val="TableParagraph"/>
              <w:spacing w:line="162" w:lineRule="exact" w:before="3"/>
              <w:ind w:right="114"/>
              <w:rPr>
                <w:sz w:val="15"/>
              </w:rPr>
            </w:pPr>
            <w:r>
              <w:rPr>
                <w:w w:val="95"/>
                <w:sz w:val="15"/>
              </w:rPr>
              <w:t>176,710</w:t>
            </w:r>
          </w:p>
        </w:tc>
        <w:tc>
          <w:tcPr>
            <w:tcW w:w="1064" w:type="dxa"/>
          </w:tcPr>
          <w:p>
            <w:pPr>
              <w:pStyle w:val="TableParagraph"/>
              <w:spacing w:line="162" w:lineRule="exact" w:before="3"/>
              <w:ind w:right="55"/>
              <w:rPr>
                <w:sz w:val="15"/>
              </w:rPr>
            </w:pPr>
            <w:r>
              <w:rPr>
                <w:w w:val="95"/>
                <w:sz w:val="15"/>
              </w:rPr>
              <w:t>202,273</w:t>
            </w:r>
          </w:p>
        </w:tc>
      </w:tr>
      <w:tr>
        <w:trPr>
          <w:trHeight w:val="184" w:hRule="atLeast"/>
        </w:trPr>
        <w:tc>
          <w:tcPr>
            <w:tcW w:w="2601" w:type="dxa"/>
          </w:tcPr>
          <w:p>
            <w:pPr>
              <w:pStyle w:val="TableParagraph"/>
              <w:spacing w:line="162" w:lineRule="exact" w:before="3"/>
              <w:ind w:left="203"/>
              <w:jc w:val="left"/>
              <w:rPr>
                <w:sz w:val="15"/>
              </w:rPr>
            </w:pPr>
            <w:r>
              <w:rPr>
                <w:sz w:val="15"/>
              </w:rPr>
              <w:t>Disbursements to subrecipients</w:t>
            </w:r>
          </w:p>
        </w:tc>
        <w:tc>
          <w:tcPr>
            <w:tcW w:w="946" w:type="dxa"/>
          </w:tcPr>
          <w:p>
            <w:pPr>
              <w:pStyle w:val="TableParagraph"/>
              <w:spacing w:line="162" w:lineRule="exact" w:before="3"/>
              <w:ind w:right="105"/>
              <w:rPr>
                <w:sz w:val="15"/>
              </w:rPr>
            </w:pPr>
            <w:r>
              <w:rPr>
                <w:w w:val="99"/>
                <w:sz w:val="15"/>
              </w:rPr>
              <w:t>-</w:t>
            </w:r>
          </w:p>
        </w:tc>
        <w:tc>
          <w:tcPr>
            <w:tcW w:w="911" w:type="dxa"/>
          </w:tcPr>
          <w:p>
            <w:pPr>
              <w:pStyle w:val="TableParagraph"/>
              <w:spacing w:line="162" w:lineRule="exact" w:before="3"/>
              <w:ind w:right="81"/>
              <w:rPr>
                <w:sz w:val="15"/>
              </w:rPr>
            </w:pPr>
            <w:r>
              <w:rPr>
                <w:w w:val="99"/>
                <w:sz w:val="15"/>
              </w:rPr>
              <w:t>-</w:t>
            </w:r>
          </w:p>
        </w:tc>
        <w:tc>
          <w:tcPr>
            <w:tcW w:w="908" w:type="dxa"/>
          </w:tcPr>
          <w:p>
            <w:pPr>
              <w:pStyle w:val="TableParagraph"/>
              <w:spacing w:line="162" w:lineRule="exact" w:before="3"/>
              <w:ind w:right="82"/>
              <w:rPr>
                <w:sz w:val="15"/>
              </w:rPr>
            </w:pPr>
            <w:r>
              <w:rPr>
                <w:w w:val="99"/>
                <w:sz w:val="15"/>
              </w:rPr>
              <w:t>-</w:t>
            </w:r>
          </w:p>
        </w:tc>
        <w:tc>
          <w:tcPr>
            <w:tcW w:w="952" w:type="dxa"/>
          </w:tcPr>
          <w:p>
            <w:pPr>
              <w:pStyle w:val="TableParagraph"/>
              <w:spacing w:line="162" w:lineRule="exact" w:before="3"/>
              <w:ind w:right="81"/>
              <w:rPr>
                <w:sz w:val="15"/>
              </w:rPr>
            </w:pPr>
            <w:r>
              <w:rPr>
                <w:w w:val="99"/>
                <w:sz w:val="15"/>
              </w:rPr>
              <w:t>-</w:t>
            </w:r>
          </w:p>
        </w:tc>
        <w:tc>
          <w:tcPr>
            <w:tcW w:w="953" w:type="dxa"/>
          </w:tcPr>
          <w:p>
            <w:pPr>
              <w:pStyle w:val="TableParagraph"/>
              <w:spacing w:line="162" w:lineRule="exact" w:before="3"/>
              <w:ind w:right="81"/>
              <w:rPr>
                <w:sz w:val="15"/>
              </w:rPr>
            </w:pPr>
            <w:r>
              <w:rPr>
                <w:w w:val="99"/>
                <w:sz w:val="15"/>
              </w:rPr>
              <w:t>-</w:t>
            </w:r>
          </w:p>
        </w:tc>
        <w:tc>
          <w:tcPr>
            <w:tcW w:w="853" w:type="dxa"/>
          </w:tcPr>
          <w:p>
            <w:pPr>
              <w:pStyle w:val="TableParagraph"/>
              <w:spacing w:line="162" w:lineRule="exact" w:before="3"/>
              <w:ind w:right="82"/>
              <w:rPr>
                <w:sz w:val="15"/>
              </w:rPr>
            </w:pPr>
            <w:r>
              <w:rPr>
                <w:w w:val="99"/>
                <w:sz w:val="15"/>
              </w:rPr>
              <w:t>-</w:t>
            </w:r>
          </w:p>
        </w:tc>
        <w:tc>
          <w:tcPr>
            <w:tcW w:w="953" w:type="dxa"/>
          </w:tcPr>
          <w:p>
            <w:pPr>
              <w:pStyle w:val="TableParagraph"/>
              <w:spacing w:line="162" w:lineRule="exact" w:before="3"/>
              <w:ind w:right="83"/>
              <w:rPr>
                <w:sz w:val="15"/>
              </w:rPr>
            </w:pPr>
            <w:r>
              <w:rPr>
                <w:w w:val="99"/>
                <w:sz w:val="15"/>
              </w:rPr>
              <w:t>-</w:t>
            </w:r>
          </w:p>
        </w:tc>
        <w:tc>
          <w:tcPr>
            <w:tcW w:w="908" w:type="dxa"/>
          </w:tcPr>
          <w:p>
            <w:pPr>
              <w:pStyle w:val="TableParagraph"/>
              <w:spacing w:line="162" w:lineRule="exact" w:before="3"/>
              <w:ind w:right="83"/>
              <w:rPr>
                <w:sz w:val="15"/>
              </w:rPr>
            </w:pPr>
            <w:r>
              <w:rPr>
                <w:w w:val="99"/>
                <w:sz w:val="15"/>
              </w:rPr>
              <w:t>-</w:t>
            </w:r>
          </w:p>
        </w:tc>
        <w:tc>
          <w:tcPr>
            <w:tcW w:w="1154" w:type="dxa"/>
          </w:tcPr>
          <w:p>
            <w:pPr>
              <w:pStyle w:val="TableParagraph"/>
              <w:spacing w:line="162" w:lineRule="exact" w:before="3"/>
              <w:ind w:right="74"/>
              <w:rPr>
                <w:sz w:val="15"/>
              </w:rPr>
            </w:pPr>
            <w:r>
              <w:rPr>
                <w:w w:val="95"/>
                <w:sz w:val="15"/>
              </w:rPr>
              <w:t>13,775,894</w:t>
            </w:r>
          </w:p>
        </w:tc>
        <w:tc>
          <w:tcPr>
            <w:tcW w:w="1152" w:type="dxa"/>
          </w:tcPr>
          <w:p>
            <w:pPr>
              <w:pStyle w:val="TableParagraph"/>
              <w:spacing w:line="162" w:lineRule="exact" w:before="3"/>
              <w:ind w:right="86"/>
              <w:rPr>
                <w:sz w:val="15"/>
              </w:rPr>
            </w:pPr>
            <w:r>
              <w:rPr>
                <w:w w:val="99"/>
                <w:sz w:val="15"/>
              </w:rPr>
              <w:t>-</w:t>
            </w:r>
          </w:p>
        </w:tc>
        <w:tc>
          <w:tcPr>
            <w:tcW w:w="1153" w:type="dxa"/>
          </w:tcPr>
          <w:p>
            <w:pPr>
              <w:pStyle w:val="TableParagraph"/>
              <w:spacing w:line="162" w:lineRule="exact" w:before="3"/>
              <w:ind w:right="111"/>
              <w:rPr>
                <w:sz w:val="15"/>
              </w:rPr>
            </w:pPr>
            <w:r>
              <w:rPr>
                <w:w w:val="95"/>
                <w:sz w:val="15"/>
              </w:rPr>
              <w:t>13,775,894</w:t>
            </w:r>
          </w:p>
        </w:tc>
        <w:tc>
          <w:tcPr>
            <w:tcW w:w="1064" w:type="dxa"/>
          </w:tcPr>
          <w:p>
            <w:pPr>
              <w:pStyle w:val="TableParagraph"/>
              <w:spacing w:line="162" w:lineRule="exact" w:before="3"/>
              <w:ind w:right="52"/>
              <w:rPr>
                <w:sz w:val="15"/>
              </w:rPr>
            </w:pPr>
            <w:r>
              <w:rPr>
                <w:w w:val="95"/>
                <w:sz w:val="15"/>
              </w:rPr>
              <w:t>11,251,296</w:t>
            </w:r>
          </w:p>
        </w:tc>
      </w:tr>
      <w:tr>
        <w:trPr>
          <w:trHeight w:val="184" w:hRule="atLeast"/>
        </w:trPr>
        <w:tc>
          <w:tcPr>
            <w:tcW w:w="2601" w:type="dxa"/>
          </w:tcPr>
          <w:p>
            <w:pPr>
              <w:pStyle w:val="TableParagraph"/>
              <w:spacing w:line="162" w:lineRule="exact" w:before="3"/>
              <w:ind w:left="203"/>
              <w:jc w:val="left"/>
              <w:rPr>
                <w:sz w:val="15"/>
              </w:rPr>
            </w:pPr>
            <w:r>
              <w:rPr>
                <w:sz w:val="15"/>
              </w:rPr>
              <w:t>Providers (vendors)</w:t>
            </w:r>
          </w:p>
        </w:tc>
        <w:tc>
          <w:tcPr>
            <w:tcW w:w="946" w:type="dxa"/>
          </w:tcPr>
          <w:p>
            <w:pPr>
              <w:pStyle w:val="TableParagraph"/>
              <w:spacing w:line="162" w:lineRule="exact" w:before="3"/>
              <w:ind w:right="104"/>
              <w:rPr>
                <w:sz w:val="15"/>
              </w:rPr>
            </w:pPr>
            <w:r>
              <w:rPr>
                <w:w w:val="99"/>
                <w:sz w:val="15"/>
              </w:rPr>
              <w:t>-</w:t>
            </w:r>
          </w:p>
        </w:tc>
        <w:tc>
          <w:tcPr>
            <w:tcW w:w="911" w:type="dxa"/>
          </w:tcPr>
          <w:p>
            <w:pPr>
              <w:pStyle w:val="TableParagraph"/>
              <w:spacing w:line="162" w:lineRule="exact" w:before="3"/>
              <w:ind w:right="81"/>
              <w:rPr>
                <w:sz w:val="15"/>
              </w:rPr>
            </w:pPr>
            <w:r>
              <w:rPr>
                <w:w w:val="99"/>
                <w:sz w:val="15"/>
              </w:rPr>
              <w:t>-</w:t>
            </w:r>
          </w:p>
        </w:tc>
        <w:tc>
          <w:tcPr>
            <w:tcW w:w="908" w:type="dxa"/>
          </w:tcPr>
          <w:p>
            <w:pPr>
              <w:pStyle w:val="TableParagraph"/>
              <w:spacing w:line="162" w:lineRule="exact" w:before="3"/>
              <w:ind w:right="82"/>
              <w:rPr>
                <w:sz w:val="15"/>
              </w:rPr>
            </w:pPr>
            <w:r>
              <w:rPr>
                <w:w w:val="99"/>
                <w:sz w:val="15"/>
              </w:rPr>
              <w:t>-</w:t>
            </w:r>
          </w:p>
        </w:tc>
        <w:tc>
          <w:tcPr>
            <w:tcW w:w="952" w:type="dxa"/>
          </w:tcPr>
          <w:p>
            <w:pPr>
              <w:pStyle w:val="TableParagraph"/>
              <w:spacing w:line="162" w:lineRule="exact" w:before="3"/>
              <w:ind w:right="81"/>
              <w:rPr>
                <w:sz w:val="15"/>
              </w:rPr>
            </w:pPr>
            <w:r>
              <w:rPr>
                <w:w w:val="99"/>
                <w:sz w:val="15"/>
              </w:rPr>
              <w:t>-</w:t>
            </w:r>
          </w:p>
        </w:tc>
        <w:tc>
          <w:tcPr>
            <w:tcW w:w="953" w:type="dxa"/>
          </w:tcPr>
          <w:p>
            <w:pPr>
              <w:pStyle w:val="TableParagraph"/>
              <w:spacing w:line="162" w:lineRule="exact" w:before="3"/>
              <w:ind w:right="81"/>
              <w:rPr>
                <w:sz w:val="15"/>
              </w:rPr>
            </w:pPr>
            <w:r>
              <w:rPr>
                <w:w w:val="99"/>
                <w:sz w:val="15"/>
              </w:rPr>
              <w:t>-</w:t>
            </w:r>
          </w:p>
        </w:tc>
        <w:tc>
          <w:tcPr>
            <w:tcW w:w="853" w:type="dxa"/>
          </w:tcPr>
          <w:p>
            <w:pPr>
              <w:pStyle w:val="TableParagraph"/>
              <w:spacing w:line="162" w:lineRule="exact" w:before="3"/>
              <w:ind w:right="82"/>
              <w:rPr>
                <w:sz w:val="15"/>
              </w:rPr>
            </w:pPr>
            <w:r>
              <w:rPr>
                <w:w w:val="99"/>
                <w:sz w:val="15"/>
              </w:rPr>
              <w:t>-</w:t>
            </w:r>
          </w:p>
        </w:tc>
        <w:tc>
          <w:tcPr>
            <w:tcW w:w="953" w:type="dxa"/>
          </w:tcPr>
          <w:p>
            <w:pPr>
              <w:pStyle w:val="TableParagraph"/>
              <w:spacing w:line="162" w:lineRule="exact" w:before="3"/>
              <w:ind w:right="83"/>
              <w:rPr>
                <w:sz w:val="15"/>
              </w:rPr>
            </w:pPr>
            <w:r>
              <w:rPr>
                <w:w w:val="99"/>
                <w:sz w:val="15"/>
              </w:rPr>
              <w:t>-</w:t>
            </w:r>
          </w:p>
        </w:tc>
        <w:tc>
          <w:tcPr>
            <w:tcW w:w="908" w:type="dxa"/>
          </w:tcPr>
          <w:p>
            <w:pPr>
              <w:pStyle w:val="TableParagraph"/>
              <w:spacing w:line="162" w:lineRule="exact" w:before="3"/>
              <w:ind w:right="83"/>
              <w:rPr>
                <w:sz w:val="15"/>
              </w:rPr>
            </w:pPr>
            <w:r>
              <w:rPr>
                <w:w w:val="99"/>
                <w:sz w:val="15"/>
              </w:rPr>
              <w:t>-</w:t>
            </w:r>
          </w:p>
        </w:tc>
        <w:tc>
          <w:tcPr>
            <w:tcW w:w="1154" w:type="dxa"/>
          </w:tcPr>
          <w:p>
            <w:pPr>
              <w:pStyle w:val="TableParagraph"/>
              <w:spacing w:line="162" w:lineRule="exact" w:before="3"/>
              <w:ind w:right="75"/>
              <w:rPr>
                <w:sz w:val="15"/>
              </w:rPr>
            </w:pPr>
            <w:r>
              <w:rPr>
                <w:w w:val="95"/>
                <w:sz w:val="15"/>
              </w:rPr>
              <w:t>3,770,292</w:t>
            </w:r>
          </w:p>
        </w:tc>
        <w:tc>
          <w:tcPr>
            <w:tcW w:w="1152" w:type="dxa"/>
          </w:tcPr>
          <w:p>
            <w:pPr>
              <w:pStyle w:val="TableParagraph"/>
              <w:spacing w:line="162" w:lineRule="exact" w:before="3"/>
              <w:ind w:right="86"/>
              <w:rPr>
                <w:sz w:val="15"/>
              </w:rPr>
            </w:pPr>
            <w:r>
              <w:rPr>
                <w:w w:val="99"/>
                <w:sz w:val="15"/>
              </w:rPr>
              <w:t>-</w:t>
            </w:r>
          </w:p>
        </w:tc>
        <w:tc>
          <w:tcPr>
            <w:tcW w:w="1153" w:type="dxa"/>
          </w:tcPr>
          <w:p>
            <w:pPr>
              <w:pStyle w:val="TableParagraph"/>
              <w:spacing w:line="162" w:lineRule="exact" w:before="3"/>
              <w:ind w:right="112"/>
              <w:rPr>
                <w:sz w:val="15"/>
              </w:rPr>
            </w:pPr>
            <w:r>
              <w:rPr>
                <w:w w:val="95"/>
                <w:sz w:val="15"/>
              </w:rPr>
              <w:t>3,770,292</w:t>
            </w:r>
          </w:p>
        </w:tc>
        <w:tc>
          <w:tcPr>
            <w:tcW w:w="1064" w:type="dxa"/>
          </w:tcPr>
          <w:p>
            <w:pPr>
              <w:pStyle w:val="TableParagraph"/>
              <w:spacing w:line="162" w:lineRule="exact" w:before="3"/>
              <w:ind w:right="54"/>
              <w:rPr>
                <w:sz w:val="15"/>
              </w:rPr>
            </w:pPr>
            <w:r>
              <w:rPr>
                <w:w w:val="95"/>
                <w:sz w:val="15"/>
              </w:rPr>
              <w:t>4,902,719</w:t>
            </w:r>
          </w:p>
        </w:tc>
      </w:tr>
      <w:tr>
        <w:trPr>
          <w:trHeight w:val="184" w:hRule="atLeast"/>
        </w:trPr>
        <w:tc>
          <w:tcPr>
            <w:tcW w:w="2601" w:type="dxa"/>
          </w:tcPr>
          <w:p>
            <w:pPr>
              <w:pStyle w:val="TableParagraph"/>
              <w:spacing w:line="162" w:lineRule="exact" w:before="3"/>
              <w:ind w:left="203"/>
              <w:jc w:val="left"/>
              <w:rPr>
                <w:sz w:val="15"/>
              </w:rPr>
            </w:pPr>
            <w:r>
              <w:rPr>
                <w:sz w:val="15"/>
              </w:rPr>
              <w:t>Home care for the elderly subsidies</w:t>
            </w:r>
          </w:p>
        </w:tc>
        <w:tc>
          <w:tcPr>
            <w:tcW w:w="946" w:type="dxa"/>
          </w:tcPr>
          <w:p>
            <w:pPr>
              <w:pStyle w:val="TableParagraph"/>
              <w:spacing w:line="162" w:lineRule="exact" w:before="3"/>
              <w:ind w:right="104"/>
              <w:rPr>
                <w:sz w:val="15"/>
              </w:rPr>
            </w:pPr>
            <w:r>
              <w:rPr>
                <w:w w:val="99"/>
                <w:sz w:val="15"/>
              </w:rPr>
              <w:t>-</w:t>
            </w:r>
          </w:p>
        </w:tc>
        <w:tc>
          <w:tcPr>
            <w:tcW w:w="911" w:type="dxa"/>
          </w:tcPr>
          <w:p>
            <w:pPr>
              <w:pStyle w:val="TableParagraph"/>
              <w:spacing w:line="162" w:lineRule="exact" w:before="3"/>
              <w:ind w:right="81"/>
              <w:rPr>
                <w:sz w:val="15"/>
              </w:rPr>
            </w:pPr>
            <w:r>
              <w:rPr>
                <w:w w:val="99"/>
                <w:sz w:val="15"/>
              </w:rPr>
              <w:t>-</w:t>
            </w:r>
          </w:p>
        </w:tc>
        <w:tc>
          <w:tcPr>
            <w:tcW w:w="908" w:type="dxa"/>
          </w:tcPr>
          <w:p>
            <w:pPr>
              <w:pStyle w:val="TableParagraph"/>
              <w:spacing w:line="162" w:lineRule="exact" w:before="3"/>
              <w:ind w:right="82"/>
              <w:rPr>
                <w:sz w:val="15"/>
              </w:rPr>
            </w:pPr>
            <w:r>
              <w:rPr>
                <w:w w:val="99"/>
                <w:sz w:val="15"/>
              </w:rPr>
              <w:t>-</w:t>
            </w:r>
          </w:p>
        </w:tc>
        <w:tc>
          <w:tcPr>
            <w:tcW w:w="952" w:type="dxa"/>
          </w:tcPr>
          <w:p>
            <w:pPr>
              <w:pStyle w:val="TableParagraph"/>
              <w:spacing w:line="162" w:lineRule="exact" w:before="3"/>
              <w:ind w:right="81"/>
              <w:rPr>
                <w:sz w:val="15"/>
              </w:rPr>
            </w:pPr>
            <w:r>
              <w:rPr>
                <w:w w:val="99"/>
                <w:sz w:val="15"/>
              </w:rPr>
              <w:t>-</w:t>
            </w:r>
          </w:p>
        </w:tc>
        <w:tc>
          <w:tcPr>
            <w:tcW w:w="953" w:type="dxa"/>
          </w:tcPr>
          <w:p>
            <w:pPr>
              <w:pStyle w:val="TableParagraph"/>
              <w:spacing w:line="162" w:lineRule="exact" w:before="3"/>
              <w:ind w:right="81"/>
              <w:rPr>
                <w:sz w:val="15"/>
              </w:rPr>
            </w:pPr>
            <w:r>
              <w:rPr>
                <w:w w:val="99"/>
                <w:sz w:val="15"/>
              </w:rPr>
              <w:t>-</w:t>
            </w:r>
          </w:p>
        </w:tc>
        <w:tc>
          <w:tcPr>
            <w:tcW w:w="853" w:type="dxa"/>
          </w:tcPr>
          <w:p>
            <w:pPr>
              <w:pStyle w:val="TableParagraph"/>
              <w:spacing w:line="162" w:lineRule="exact" w:before="3"/>
              <w:ind w:right="82"/>
              <w:rPr>
                <w:sz w:val="15"/>
              </w:rPr>
            </w:pPr>
            <w:r>
              <w:rPr>
                <w:w w:val="99"/>
                <w:sz w:val="15"/>
              </w:rPr>
              <w:t>-</w:t>
            </w:r>
          </w:p>
        </w:tc>
        <w:tc>
          <w:tcPr>
            <w:tcW w:w="953" w:type="dxa"/>
          </w:tcPr>
          <w:p>
            <w:pPr>
              <w:pStyle w:val="TableParagraph"/>
              <w:spacing w:line="162" w:lineRule="exact" w:before="3"/>
              <w:ind w:right="83"/>
              <w:rPr>
                <w:sz w:val="15"/>
              </w:rPr>
            </w:pPr>
            <w:r>
              <w:rPr>
                <w:w w:val="99"/>
                <w:sz w:val="15"/>
              </w:rPr>
              <w:t>-</w:t>
            </w:r>
          </w:p>
        </w:tc>
        <w:tc>
          <w:tcPr>
            <w:tcW w:w="908" w:type="dxa"/>
          </w:tcPr>
          <w:p>
            <w:pPr>
              <w:pStyle w:val="TableParagraph"/>
              <w:spacing w:line="162" w:lineRule="exact" w:before="3"/>
              <w:ind w:right="83"/>
              <w:rPr>
                <w:sz w:val="15"/>
              </w:rPr>
            </w:pPr>
            <w:r>
              <w:rPr>
                <w:w w:val="99"/>
                <w:sz w:val="15"/>
              </w:rPr>
              <w:t>-</w:t>
            </w:r>
          </w:p>
        </w:tc>
        <w:tc>
          <w:tcPr>
            <w:tcW w:w="1154" w:type="dxa"/>
          </w:tcPr>
          <w:p>
            <w:pPr>
              <w:pStyle w:val="TableParagraph"/>
              <w:spacing w:line="162" w:lineRule="exact" w:before="3"/>
              <w:ind w:right="77"/>
              <w:rPr>
                <w:sz w:val="15"/>
              </w:rPr>
            </w:pPr>
            <w:r>
              <w:rPr>
                <w:w w:val="95"/>
                <w:sz w:val="15"/>
              </w:rPr>
              <w:t>511,331</w:t>
            </w:r>
          </w:p>
        </w:tc>
        <w:tc>
          <w:tcPr>
            <w:tcW w:w="1152" w:type="dxa"/>
          </w:tcPr>
          <w:p>
            <w:pPr>
              <w:pStyle w:val="TableParagraph"/>
              <w:spacing w:line="162" w:lineRule="exact" w:before="3"/>
              <w:ind w:right="85"/>
              <w:rPr>
                <w:sz w:val="15"/>
              </w:rPr>
            </w:pPr>
            <w:r>
              <w:rPr>
                <w:w w:val="99"/>
                <w:sz w:val="15"/>
              </w:rPr>
              <w:t>-</w:t>
            </w:r>
          </w:p>
        </w:tc>
        <w:tc>
          <w:tcPr>
            <w:tcW w:w="1153" w:type="dxa"/>
          </w:tcPr>
          <w:p>
            <w:pPr>
              <w:pStyle w:val="TableParagraph"/>
              <w:spacing w:line="162" w:lineRule="exact" w:before="3"/>
              <w:ind w:right="114"/>
              <w:rPr>
                <w:sz w:val="15"/>
              </w:rPr>
            </w:pPr>
            <w:r>
              <w:rPr>
                <w:w w:val="95"/>
                <w:sz w:val="15"/>
              </w:rPr>
              <w:t>511,331</w:t>
            </w:r>
          </w:p>
        </w:tc>
        <w:tc>
          <w:tcPr>
            <w:tcW w:w="1064" w:type="dxa"/>
          </w:tcPr>
          <w:p>
            <w:pPr>
              <w:pStyle w:val="TableParagraph"/>
              <w:spacing w:line="162" w:lineRule="exact" w:before="3"/>
              <w:ind w:right="55"/>
              <w:rPr>
                <w:sz w:val="15"/>
              </w:rPr>
            </w:pPr>
            <w:r>
              <w:rPr>
                <w:w w:val="95"/>
                <w:sz w:val="15"/>
              </w:rPr>
              <w:t>484,801</w:t>
            </w:r>
          </w:p>
        </w:tc>
      </w:tr>
      <w:tr>
        <w:trPr>
          <w:trHeight w:val="188" w:hRule="atLeast"/>
        </w:trPr>
        <w:tc>
          <w:tcPr>
            <w:tcW w:w="2601" w:type="dxa"/>
          </w:tcPr>
          <w:p>
            <w:pPr>
              <w:pStyle w:val="TableParagraph"/>
              <w:spacing w:line="165" w:lineRule="exact" w:before="3"/>
              <w:ind w:left="203"/>
              <w:jc w:val="left"/>
              <w:rPr>
                <w:sz w:val="15"/>
              </w:rPr>
            </w:pPr>
            <w:r>
              <w:rPr>
                <w:sz w:val="15"/>
              </w:rPr>
              <w:t>VA Expenses</w:t>
            </w:r>
          </w:p>
        </w:tc>
        <w:tc>
          <w:tcPr>
            <w:tcW w:w="946" w:type="dxa"/>
          </w:tcPr>
          <w:p>
            <w:pPr>
              <w:pStyle w:val="TableParagraph"/>
              <w:spacing w:line="165" w:lineRule="exact" w:before="3"/>
              <w:ind w:right="104"/>
              <w:rPr>
                <w:sz w:val="15"/>
              </w:rPr>
            </w:pPr>
            <w:r>
              <w:rPr>
                <w:w w:val="99"/>
                <w:sz w:val="15"/>
              </w:rPr>
              <w:t>-</w:t>
            </w:r>
          </w:p>
        </w:tc>
        <w:tc>
          <w:tcPr>
            <w:tcW w:w="911" w:type="dxa"/>
          </w:tcPr>
          <w:p>
            <w:pPr>
              <w:pStyle w:val="TableParagraph"/>
              <w:spacing w:line="165" w:lineRule="exact" w:before="3"/>
              <w:ind w:right="81"/>
              <w:rPr>
                <w:sz w:val="15"/>
              </w:rPr>
            </w:pPr>
            <w:r>
              <w:rPr>
                <w:w w:val="99"/>
                <w:sz w:val="15"/>
              </w:rPr>
              <w:t>-</w:t>
            </w:r>
          </w:p>
        </w:tc>
        <w:tc>
          <w:tcPr>
            <w:tcW w:w="908" w:type="dxa"/>
          </w:tcPr>
          <w:p>
            <w:pPr>
              <w:pStyle w:val="TableParagraph"/>
              <w:spacing w:line="165" w:lineRule="exact" w:before="3"/>
              <w:ind w:right="82"/>
              <w:rPr>
                <w:sz w:val="15"/>
              </w:rPr>
            </w:pPr>
            <w:r>
              <w:rPr>
                <w:w w:val="99"/>
                <w:sz w:val="15"/>
              </w:rPr>
              <w:t>-</w:t>
            </w:r>
          </w:p>
        </w:tc>
        <w:tc>
          <w:tcPr>
            <w:tcW w:w="952" w:type="dxa"/>
          </w:tcPr>
          <w:p>
            <w:pPr>
              <w:pStyle w:val="TableParagraph"/>
              <w:spacing w:line="165" w:lineRule="exact" w:before="3"/>
              <w:ind w:right="81"/>
              <w:rPr>
                <w:sz w:val="15"/>
              </w:rPr>
            </w:pPr>
            <w:r>
              <w:rPr>
                <w:w w:val="99"/>
                <w:sz w:val="15"/>
              </w:rPr>
              <w:t>-</w:t>
            </w:r>
          </w:p>
        </w:tc>
        <w:tc>
          <w:tcPr>
            <w:tcW w:w="953" w:type="dxa"/>
          </w:tcPr>
          <w:p>
            <w:pPr>
              <w:pStyle w:val="TableParagraph"/>
              <w:spacing w:line="165" w:lineRule="exact" w:before="3"/>
              <w:ind w:right="81"/>
              <w:rPr>
                <w:sz w:val="15"/>
              </w:rPr>
            </w:pPr>
            <w:r>
              <w:rPr>
                <w:w w:val="99"/>
                <w:sz w:val="15"/>
              </w:rPr>
              <w:t>-</w:t>
            </w:r>
          </w:p>
        </w:tc>
        <w:tc>
          <w:tcPr>
            <w:tcW w:w="853" w:type="dxa"/>
          </w:tcPr>
          <w:p>
            <w:pPr>
              <w:pStyle w:val="TableParagraph"/>
              <w:spacing w:line="165" w:lineRule="exact" w:before="3"/>
              <w:ind w:right="82"/>
              <w:rPr>
                <w:sz w:val="15"/>
              </w:rPr>
            </w:pPr>
            <w:r>
              <w:rPr>
                <w:w w:val="99"/>
                <w:sz w:val="15"/>
              </w:rPr>
              <w:t>-</w:t>
            </w:r>
          </w:p>
        </w:tc>
        <w:tc>
          <w:tcPr>
            <w:tcW w:w="953" w:type="dxa"/>
          </w:tcPr>
          <w:p>
            <w:pPr>
              <w:pStyle w:val="TableParagraph"/>
              <w:spacing w:line="165" w:lineRule="exact" w:before="3"/>
              <w:ind w:right="83"/>
              <w:rPr>
                <w:sz w:val="15"/>
              </w:rPr>
            </w:pPr>
            <w:r>
              <w:rPr>
                <w:w w:val="99"/>
                <w:sz w:val="15"/>
              </w:rPr>
              <w:t>-</w:t>
            </w:r>
          </w:p>
        </w:tc>
        <w:tc>
          <w:tcPr>
            <w:tcW w:w="908" w:type="dxa"/>
          </w:tcPr>
          <w:p>
            <w:pPr>
              <w:pStyle w:val="TableParagraph"/>
              <w:spacing w:line="165" w:lineRule="exact" w:before="3"/>
              <w:ind w:right="83"/>
              <w:rPr>
                <w:sz w:val="15"/>
              </w:rPr>
            </w:pPr>
            <w:r>
              <w:rPr>
                <w:w w:val="99"/>
                <w:sz w:val="15"/>
              </w:rPr>
              <w:t>-</w:t>
            </w:r>
          </w:p>
        </w:tc>
        <w:tc>
          <w:tcPr>
            <w:tcW w:w="1154" w:type="dxa"/>
          </w:tcPr>
          <w:p>
            <w:pPr>
              <w:pStyle w:val="TableParagraph"/>
              <w:spacing w:line="165" w:lineRule="exact" w:before="3"/>
              <w:ind w:right="75"/>
              <w:rPr>
                <w:sz w:val="15"/>
              </w:rPr>
            </w:pPr>
            <w:r>
              <w:rPr>
                <w:w w:val="95"/>
                <w:sz w:val="15"/>
              </w:rPr>
              <w:t>2,304,600</w:t>
            </w:r>
          </w:p>
        </w:tc>
        <w:tc>
          <w:tcPr>
            <w:tcW w:w="1152" w:type="dxa"/>
          </w:tcPr>
          <w:p>
            <w:pPr>
              <w:pStyle w:val="TableParagraph"/>
              <w:spacing w:line="165" w:lineRule="exact" w:before="3"/>
              <w:ind w:right="86"/>
              <w:rPr>
                <w:sz w:val="15"/>
              </w:rPr>
            </w:pPr>
            <w:r>
              <w:rPr>
                <w:w w:val="99"/>
                <w:sz w:val="15"/>
              </w:rPr>
              <w:t>-</w:t>
            </w:r>
          </w:p>
        </w:tc>
        <w:tc>
          <w:tcPr>
            <w:tcW w:w="1153" w:type="dxa"/>
          </w:tcPr>
          <w:p>
            <w:pPr>
              <w:pStyle w:val="TableParagraph"/>
              <w:spacing w:line="165" w:lineRule="exact" w:before="3"/>
              <w:ind w:right="112"/>
              <w:rPr>
                <w:sz w:val="15"/>
              </w:rPr>
            </w:pPr>
            <w:r>
              <w:rPr>
                <w:w w:val="95"/>
                <w:sz w:val="15"/>
              </w:rPr>
              <w:t>2,304,600</w:t>
            </w:r>
          </w:p>
        </w:tc>
        <w:tc>
          <w:tcPr>
            <w:tcW w:w="1064" w:type="dxa"/>
          </w:tcPr>
          <w:p>
            <w:pPr>
              <w:pStyle w:val="TableParagraph"/>
              <w:spacing w:line="165" w:lineRule="exact" w:before="3"/>
              <w:ind w:right="54"/>
              <w:rPr>
                <w:sz w:val="15"/>
              </w:rPr>
            </w:pPr>
            <w:r>
              <w:rPr>
                <w:w w:val="95"/>
                <w:sz w:val="15"/>
              </w:rPr>
              <w:t>1,688,109</w:t>
            </w:r>
          </w:p>
        </w:tc>
      </w:tr>
      <w:tr>
        <w:trPr>
          <w:trHeight w:val="202" w:hRule="atLeast"/>
        </w:trPr>
        <w:tc>
          <w:tcPr>
            <w:tcW w:w="2601" w:type="dxa"/>
          </w:tcPr>
          <w:p>
            <w:pPr>
              <w:pStyle w:val="TableParagraph"/>
              <w:spacing w:before="7"/>
              <w:ind w:left="203"/>
              <w:jc w:val="left"/>
              <w:rPr>
                <w:sz w:val="15"/>
              </w:rPr>
            </w:pPr>
            <w:r>
              <w:rPr>
                <w:sz w:val="15"/>
              </w:rPr>
              <w:t>In-kind</w:t>
            </w:r>
          </w:p>
        </w:tc>
        <w:tc>
          <w:tcPr>
            <w:tcW w:w="946" w:type="dxa"/>
          </w:tcPr>
          <w:p>
            <w:pPr>
              <w:pStyle w:val="TableParagraph"/>
              <w:tabs>
                <w:tab w:pos="326" w:val="left" w:leader="none"/>
              </w:tabs>
              <w:spacing w:before="7"/>
              <w:ind w:right="97"/>
              <w:rPr>
                <w:sz w:val="15"/>
              </w:rPr>
            </w:pPr>
            <w:r>
              <w:rPr>
                <w:w w:val="99"/>
                <w:sz w:val="15"/>
                <w:u w:val="single"/>
              </w:rPr>
              <w:t> </w:t>
            </w:r>
            <w:r>
              <w:rPr>
                <w:sz w:val="15"/>
                <w:u w:val="single"/>
              </w:rPr>
              <w:tab/>
            </w:r>
            <w:r>
              <w:rPr>
                <w:spacing w:val="-1"/>
                <w:w w:val="95"/>
                <w:sz w:val="15"/>
                <w:u w:val="single"/>
              </w:rPr>
              <w:t>38,866</w:t>
            </w:r>
          </w:p>
        </w:tc>
        <w:tc>
          <w:tcPr>
            <w:tcW w:w="911" w:type="dxa"/>
          </w:tcPr>
          <w:p>
            <w:pPr>
              <w:pStyle w:val="TableParagraph"/>
              <w:tabs>
                <w:tab w:pos="724" w:val="left" w:leader="none"/>
              </w:tabs>
              <w:spacing w:before="7"/>
              <w:ind w:right="82"/>
              <w:rPr>
                <w:sz w:val="15"/>
              </w:rPr>
            </w:pPr>
            <w:r>
              <w:rPr>
                <w:w w:val="99"/>
                <w:sz w:val="15"/>
                <w:u w:val="single"/>
              </w:rPr>
              <w:t> </w:t>
            </w:r>
            <w:r>
              <w:rPr>
                <w:sz w:val="15"/>
                <w:u w:val="single"/>
              </w:rPr>
              <w:tab/>
            </w:r>
            <w:r>
              <w:rPr>
                <w:w w:val="95"/>
                <w:sz w:val="15"/>
                <w:u w:val="single"/>
              </w:rPr>
              <w:t>-</w:t>
            </w:r>
          </w:p>
        </w:tc>
        <w:tc>
          <w:tcPr>
            <w:tcW w:w="908" w:type="dxa"/>
          </w:tcPr>
          <w:p>
            <w:pPr>
              <w:pStyle w:val="TableParagraph"/>
              <w:tabs>
                <w:tab w:pos="698" w:val="left" w:leader="none"/>
              </w:tabs>
              <w:spacing w:before="7"/>
              <w:ind w:right="82"/>
              <w:rPr>
                <w:sz w:val="15"/>
              </w:rPr>
            </w:pPr>
            <w:r>
              <w:rPr>
                <w:w w:val="99"/>
                <w:sz w:val="15"/>
                <w:u w:val="single"/>
              </w:rPr>
              <w:t> </w:t>
            </w:r>
            <w:r>
              <w:rPr>
                <w:sz w:val="15"/>
                <w:u w:val="single"/>
              </w:rPr>
              <w:tab/>
            </w:r>
            <w:r>
              <w:rPr>
                <w:w w:val="95"/>
                <w:sz w:val="15"/>
                <w:u w:val="single"/>
              </w:rPr>
              <w:t>-</w:t>
            </w:r>
          </w:p>
        </w:tc>
        <w:tc>
          <w:tcPr>
            <w:tcW w:w="952" w:type="dxa"/>
          </w:tcPr>
          <w:p>
            <w:pPr>
              <w:pStyle w:val="TableParagraph"/>
              <w:tabs>
                <w:tab w:pos="743" w:val="left" w:leader="none"/>
              </w:tabs>
              <w:spacing w:before="7"/>
              <w:ind w:right="82"/>
              <w:rPr>
                <w:sz w:val="15"/>
              </w:rPr>
            </w:pPr>
            <w:r>
              <w:rPr>
                <w:w w:val="99"/>
                <w:sz w:val="15"/>
                <w:u w:val="single"/>
              </w:rPr>
              <w:t> </w:t>
            </w:r>
            <w:r>
              <w:rPr>
                <w:sz w:val="15"/>
                <w:u w:val="single"/>
              </w:rPr>
              <w:tab/>
            </w:r>
            <w:r>
              <w:rPr>
                <w:w w:val="95"/>
                <w:sz w:val="15"/>
                <w:u w:val="single"/>
              </w:rPr>
              <w:t>-</w:t>
            </w:r>
          </w:p>
        </w:tc>
        <w:tc>
          <w:tcPr>
            <w:tcW w:w="953" w:type="dxa"/>
          </w:tcPr>
          <w:p>
            <w:pPr>
              <w:pStyle w:val="TableParagraph"/>
              <w:tabs>
                <w:tab w:pos="743" w:val="left" w:leader="none"/>
              </w:tabs>
              <w:spacing w:before="7"/>
              <w:ind w:right="82"/>
              <w:rPr>
                <w:sz w:val="15"/>
              </w:rPr>
            </w:pPr>
            <w:r>
              <w:rPr>
                <w:w w:val="99"/>
                <w:sz w:val="15"/>
                <w:u w:val="single"/>
              </w:rPr>
              <w:t> </w:t>
            </w:r>
            <w:r>
              <w:rPr>
                <w:sz w:val="15"/>
                <w:u w:val="single"/>
              </w:rPr>
              <w:tab/>
            </w:r>
            <w:r>
              <w:rPr>
                <w:w w:val="95"/>
                <w:sz w:val="15"/>
                <w:u w:val="single"/>
              </w:rPr>
              <w:t>-</w:t>
            </w:r>
          </w:p>
        </w:tc>
        <w:tc>
          <w:tcPr>
            <w:tcW w:w="853" w:type="dxa"/>
          </w:tcPr>
          <w:p>
            <w:pPr>
              <w:pStyle w:val="TableParagraph"/>
              <w:tabs>
                <w:tab w:pos="643" w:val="left" w:leader="none"/>
              </w:tabs>
              <w:spacing w:before="7"/>
              <w:ind w:right="83"/>
              <w:rPr>
                <w:sz w:val="15"/>
              </w:rPr>
            </w:pPr>
            <w:r>
              <w:rPr>
                <w:w w:val="99"/>
                <w:sz w:val="15"/>
                <w:u w:val="single"/>
              </w:rPr>
              <w:t> </w:t>
            </w:r>
            <w:r>
              <w:rPr>
                <w:sz w:val="15"/>
                <w:u w:val="single"/>
              </w:rPr>
              <w:tab/>
            </w:r>
            <w:r>
              <w:rPr>
                <w:w w:val="95"/>
                <w:sz w:val="15"/>
                <w:u w:val="single"/>
              </w:rPr>
              <w:t>-</w:t>
            </w:r>
          </w:p>
        </w:tc>
        <w:tc>
          <w:tcPr>
            <w:tcW w:w="953" w:type="dxa"/>
          </w:tcPr>
          <w:p>
            <w:pPr>
              <w:pStyle w:val="TableParagraph"/>
              <w:tabs>
                <w:tab w:pos="743" w:val="left" w:leader="none"/>
              </w:tabs>
              <w:spacing w:before="7"/>
              <w:ind w:right="83"/>
              <w:rPr>
                <w:sz w:val="15"/>
              </w:rPr>
            </w:pPr>
            <w:r>
              <w:rPr>
                <w:w w:val="99"/>
                <w:sz w:val="15"/>
                <w:u w:val="single"/>
              </w:rPr>
              <w:t> </w:t>
            </w:r>
            <w:r>
              <w:rPr>
                <w:sz w:val="15"/>
                <w:u w:val="single"/>
              </w:rPr>
              <w:tab/>
            </w:r>
            <w:r>
              <w:rPr>
                <w:w w:val="95"/>
                <w:sz w:val="15"/>
                <w:u w:val="single"/>
              </w:rPr>
              <w:t>-</w:t>
            </w:r>
          </w:p>
        </w:tc>
        <w:tc>
          <w:tcPr>
            <w:tcW w:w="908" w:type="dxa"/>
          </w:tcPr>
          <w:p>
            <w:pPr>
              <w:pStyle w:val="TableParagraph"/>
              <w:tabs>
                <w:tab w:pos="698" w:val="left" w:leader="none"/>
              </w:tabs>
              <w:spacing w:before="7"/>
              <w:ind w:right="84"/>
              <w:rPr>
                <w:sz w:val="15"/>
              </w:rPr>
            </w:pPr>
            <w:r>
              <w:rPr>
                <w:w w:val="99"/>
                <w:sz w:val="15"/>
                <w:u w:val="single"/>
              </w:rPr>
              <w:t> </w:t>
            </w:r>
            <w:r>
              <w:rPr>
                <w:sz w:val="15"/>
                <w:u w:val="single"/>
              </w:rPr>
              <w:tab/>
            </w:r>
            <w:r>
              <w:rPr>
                <w:w w:val="95"/>
                <w:sz w:val="15"/>
                <w:u w:val="single"/>
              </w:rPr>
              <w:t>-</w:t>
            </w:r>
          </w:p>
        </w:tc>
        <w:tc>
          <w:tcPr>
            <w:tcW w:w="1154" w:type="dxa"/>
          </w:tcPr>
          <w:p>
            <w:pPr>
              <w:pStyle w:val="TableParagraph"/>
              <w:tabs>
                <w:tab w:pos="463" w:val="left" w:leader="none"/>
              </w:tabs>
              <w:spacing w:before="7"/>
              <w:ind w:right="78"/>
              <w:rPr>
                <w:sz w:val="15"/>
              </w:rPr>
            </w:pPr>
            <w:r>
              <w:rPr>
                <w:w w:val="99"/>
                <w:sz w:val="15"/>
                <w:u w:val="single"/>
              </w:rPr>
              <w:t> </w:t>
            </w:r>
            <w:r>
              <w:rPr>
                <w:sz w:val="15"/>
                <w:u w:val="single"/>
              </w:rPr>
              <w:tab/>
            </w:r>
            <w:r>
              <w:rPr>
                <w:spacing w:val="-1"/>
                <w:w w:val="95"/>
                <w:sz w:val="15"/>
                <w:u w:val="single"/>
              </w:rPr>
              <w:t>121,127</w:t>
            </w:r>
          </w:p>
        </w:tc>
        <w:tc>
          <w:tcPr>
            <w:tcW w:w="1152" w:type="dxa"/>
          </w:tcPr>
          <w:p>
            <w:pPr>
              <w:pStyle w:val="TableParagraph"/>
              <w:tabs>
                <w:tab w:pos="463" w:val="left" w:leader="none"/>
              </w:tabs>
              <w:spacing w:before="7"/>
              <w:ind w:right="78"/>
              <w:rPr>
                <w:sz w:val="15"/>
              </w:rPr>
            </w:pPr>
            <w:r>
              <w:rPr>
                <w:w w:val="99"/>
                <w:sz w:val="15"/>
                <w:u w:val="single"/>
              </w:rPr>
              <w:t> </w:t>
            </w:r>
            <w:r>
              <w:rPr>
                <w:sz w:val="15"/>
                <w:u w:val="single"/>
              </w:rPr>
              <w:tab/>
            </w:r>
            <w:r>
              <w:rPr>
                <w:spacing w:val="-1"/>
                <w:w w:val="95"/>
                <w:sz w:val="15"/>
                <w:u w:val="single"/>
              </w:rPr>
              <w:t>242,339</w:t>
            </w:r>
          </w:p>
        </w:tc>
        <w:tc>
          <w:tcPr>
            <w:tcW w:w="1153" w:type="dxa"/>
          </w:tcPr>
          <w:p>
            <w:pPr>
              <w:pStyle w:val="TableParagraph"/>
              <w:tabs>
                <w:tab w:pos="427" w:val="left" w:leader="none"/>
              </w:tabs>
              <w:spacing w:before="7"/>
              <w:ind w:right="115"/>
              <w:rPr>
                <w:sz w:val="15"/>
              </w:rPr>
            </w:pPr>
            <w:r>
              <w:rPr>
                <w:w w:val="99"/>
                <w:sz w:val="15"/>
                <w:u w:val="single"/>
              </w:rPr>
              <w:t> </w:t>
            </w:r>
            <w:r>
              <w:rPr>
                <w:sz w:val="15"/>
                <w:u w:val="single"/>
              </w:rPr>
              <w:tab/>
            </w:r>
            <w:r>
              <w:rPr>
                <w:spacing w:val="-1"/>
                <w:w w:val="95"/>
                <w:sz w:val="15"/>
                <w:u w:val="single"/>
              </w:rPr>
              <w:t>363,466</w:t>
            </w:r>
          </w:p>
        </w:tc>
        <w:tc>
          <w:tcPr>
            <w:tcW w:w="1064" w:type="dxa"/>
          </w:tcPr>
          <w:p>
            <w:pPr>
              <w:pStyle w:val="TableParagraph"/>
              <w:tabs>
                <w:tab w:pos="362" w:val="left" w:leader="none"/>
              </w:tabs>
              <w:spacing w:before="7"/>
              <w:ind w:right="55"/>
              <w:rPr>
                <w:sz w:val="15"/>
              </w:rPr>
            </w:pPr>
            <w:r>
              <w:rPr>
                <w:w w:val="99"/>
                <w:sz w:val="15"/>
                <w:u w:val="single"/>
              </w:rPr>
              <w:t> </w:t>
            </w:r>
            <w:r>
              <w:rPr>
                <w:sz w:val="15"/>
                <w:u w:val="single"/>
              </w:rPr>
              <w:tab/>
            </w:r>
            <w:r>
              <w:rPr>
                <w:spacing w:val="-1"/>
                <w:w w:val="95"/>
                <w:sz w:val="15"/>
                <w:u w:val="single"/>
              </w:rPr>
              <w:t>538,129</w:t>
            </w:r>
          </w:p>
        </w:tc>
      </w:tr>
      <w:tr>
        <w:trPr>
          <w:trHeight w:val="259" w:hRule="atLeast"/>
        </w:trPr>
        <w:tc>
          <w:tcPr>
            <w:tcW w:w="2601" w:type="dxa"/>
          </w:tcPr>
          <w:p>
            <w:pPr>
              <w:pStyle w:val="TableParagraph"/>
              <w:spacing w:before="17"/>
              <w:ind w:left="369"/>
              <w:jc w:val="left"/>
              <w:rPr>
                <w:sz w:val="15"/>
              </w:rPr>
            </w:pPr>
            <w:r>
              <w:rPr>
                <w:sz w:val="15"/>
              </w:rPr>
              <w:t>Total before depreciation</w:t>
            </w:r>
          </w:p>
        </w:tc>
        <w:tc>
          <w:tcPr>
            <w:tcW w:w="946" w:type="dxa"/>
          </w:tcPr>
          <w:p>
            <w:pPr>
              <w:pStyle w:val="TableParagraph"/>
              <w:spacing w:before="17"/>
              <w:ind w:right="96"/>
              <w:rPr>
                <w:sz w:val="15"/>
              </w:rPr>
            </w:pPr>
            <w:r>
              <w:rPr>
                <w:w w:val="95"/>
                <w:sz w:val="15"/>
              </w:rPr>
              <w:t>216,810</w:t>
            </w:r>
          </w:p>
        </w:tc>
        <w:tc>
          <w:tcPr>
            <w:tcW w:w="911" w:type="dxa"/>
          </w:tcPr>
          <w:p>
            <w:pPr>
              <w:pStyle w:val="TableParagraph"/>
              <w:spacing w:before="17"/>
              <w:ind w:right="74"/>
              <w:rPr>
                <w:sz w:val="15"/>
              </w:rPr>
            </w:pPr>
            <w:r>
              <w:rPr>
                <w:w w:val="95"/>
                <w:sz w:val="15"/>
              </w:rPr>
              <w:t>43,760</w:t>
            </w:r>
          </w:p>
        </w:tc>
        <w:tc>
          <w:tcPr>
            <w:tcW w:w="908" w:type="dxa"/>
          </w:tcPr>
          <w:p>
            <w:pPr>
              <w:pStyle w:val="TableParagraph"/>
              <w:spacing w:before="17"/>
              <w:ind w:right="74"/>
              <w:rPr>
                <w:sz w:val="15"/>
              </w:rPr>
            </w:pPr>
            <w:r>
              <w:rPr>
                <w:w w:val="95"/>
                <w:sz w:val="15"/>
              </w:rPr>
              <w:t>152,039</w:t>
            </w:r>
          </w:p>
        </w:tc>
        <w:tc>
          <w:tcPr>
            <w:tcW w:w="952" w:type="dxa"/>
          </w:tcPr>
          <w:p>
            <w:pPr>
              <w:pStyle w:val="TableParagraph"/>
              <w:spacing w:before="17"/>
              <w:ind w:right="74"/>
              <w:rPr>
                <w:sz w:val="15"/>
              </w:rPr>
            </w:pPr>
            <w:r>
              <w:rPr>
                <w:w w:val="95"/>
                <w:sz w:val="15"/>
              </w:rPr>
              <w:t>37,338</w:t>
            </w:r>
          </w:p>
        </w:tc>
        <w:tc>
          <w:tcPr>
            <w:tcW w:w="953" w:type="dxa"/>
          </w:tcPr>
          <w:p>
            <w:pPr>
              <w:pStyle w:val="TableParagraph"/>
              <w:spacing w:before="17"/>
              <w:ind w:right="74"/>
              <w:rPr>
                <w:sz w:val="15"/>
              </w:rPr>
            </w:pPr>
            <w:r>
              <w:rPr>
                <w:w w:val="95"/>
                <w:sz w:val="15"/>
              </w:rPr>
              <w:t>23,900</w:t>
            </w:r>
          </w:p>
        </w:tc>
        <w:tc>
          <w:tcPr>
            <w:tcW w:w="853" w:type="dxa"/>
          </w:tcPr>
          <w:p>
            <w:pPr>
              <w:pStyle w:val="TableParagraph"/>
              <w:spacing w:before="17"/>
              <w:ind w:right="74"/>
              <w:rPr>
                <w:sz w:val="15"/>
              </w:rPr>
            </w:pPr>
            <w:r>
              <w:rPr>
                <w:w w:val="95"/>
                <w:sz w:val="15"/>
              </w:rPr>
              <w:t>124,202</w:t>
            </w:r>
          </w:p>
        </w:tc>
        <w:tc>
          <w:tcPr>
            <w:tcW w:w="953" w:type="dxa"/>
          </w:tcPr>
          <w:p>
            <w:pPr>
              <w:pStyle w:val="TableParagraph"/>
              <w:spacing w:before="17"/>
              <w:ind w:right="76"/>
              <w:rPr>
                <w:sz w:val="15"/>
              </w:rPr>
            </w:pPr>
            <w:r>
              <w:rPr>
                <w:w w:val="95"/>
                <w:sz w:val="15"/>
              </w:rPr>
              <w:t>48,540</w:t>
            </w:r>
          </w:p>
        </w:tc>
        <w:tc>
          <w:tcPr>
            <w:tcW w:w="908" w:type="dxa"/>
          </w:tcPr>
          <w:p>
            <w:pPr>
              <w:pStyle w:val="TableParagraph"/>
              <w:spacing w:before="17"/>
              <w:ind w:right="75"/>
              <w:rPr>
                <w:sz w:val="15"/>
              </w:rPr>
            </w:pPr>
            <w:r>
              <w:rPr>
                <w:w w:val="95"/>
                <w:sz w:val="15"/>
              </w:rPr>
              <w:t>612,155</w:t>
            </w:r>
          </w:p>
        </w:tc>
        <w:tc>
          <w:tcPr>
            <w:tcW w:w="1154" w:type="dxa"/>
          </w:tcPr>
          <w:p>
            <w:pPr>
              <w:pStyle w:val="TableParagraph"/>
              <w:spacing w:before="17"/>
              <w:ind w:right="75"/>
              <w:rPr>
                <w:sz w:val="15"/>
              </w:rPr>
            </w:pPr>
            <w:r>
              <w:rPr>
                <w:w w:val="95"/>
                <w:sz w:val="15"/>
              </w:rPr>
              <w:t>23,386,866</w:t>
            </w:r>
          </w:p>
        </w:tc>
        <w:tc>
          <w:tcPr>
            <w:tcW w:w="1152" w:type="dxa"/>
          </w:tcPr>
          <w:p>
            <w:pPr>
              <w:pStyle w:val="TableParagraph"/>
              <w:spacing w:before="17"/>
              <w:ind w:right="76"/>
              <w:rPr>
                <w:sz w:val="15"/>
              </w:rPr>
            </w:pPr>
            <w:r>
              <w:rPr>
                <w:w w:val="95"/>
                <w:sz w:val="15"/>
              </w:rPr>
              <w:t>1,678,403</w:t>
            </w:r>
          </w:p>
        </w:tc>
        <w:tc>
          <w:tcPr>
            <w:tcW w:w="1153" w:type="dxa"/>
          </w:tcPr>
          <w:p>
            <w:pPr>
              <w:pStyle w:val="TableParagraph"/>
              <w:spacing w:before="17"/>
              <w:ind w:right="112"/>
              <w:rPr>
                <w:sz w:val="15"/>
              </w:rPr>
            </w:pPr>
            <w:r>
              <w:rPr>
                <w:w w:val="95"/>
                <w:sz w:val="15"/>
              </w:rPr>
              <w:t>25,065,269</w:t>
            </w:r>
          </w:p>
        </w:tc>
        <w:tc>
          <w:tcPr>
            <w:tcW w:w="1064" w:type="dxa"/>
          </w:tcPr>
          <w:p>
            <w:pPr>
              <w:pStyle w:val="TableParagraph"/>
              <w:spacing w:before="17"/>
              <w:ind w:right="52"/>
              <w:rPr>
                <w:sz w:val="15"/>
              </w:rPr>
            </w:pPr>
            <w:r>
              <w:rPr>
                <w:w w:val="95"/>
                <w:sz w:val="15"/>
              </w:rPr>
              <w:t>22,879,513</w:t>
            </w:r>
          </w:p>
        </w:tc>
      </w:tr>
      <w:tr>
        <w:trPr>
          <w:trHeight w:val="330" w:hRule="atLeast"/>
        </w:trPr>
        <w:tc>
          <w:tcPr>
            <w:tcW w:w="2601" w:type="dxa"/>
          </w:tcPr>
          <w:p>
            <w:pPr>
              <w:pStyle w:val="TableParagraph"/>
              <w:spacing w:before="63"/>
              <w:ind w:left="50"/>
              <w:jc w:val="left"/>
              <w:rPr>
                <w:sz w:val="15"/>
              </w:rPr>
            </w:pPr>
            <w:r>
              <w:rPr>
                <w:sz w:val="15"/>
              </w:rPr>
              <w:t>Depreciation</w:t>
            </w:r>
          </w:p>
        </w:tc>
        <w:tc>
          <w:tcPr>
            <w:tcW w:w="946" w:type="dxa"/>
          </w:tcPr>
          <w:p>
            <w:pPr>
              <w:pStyle w:val="TableParagraph"/>
              <w:tabs>
                <w:tab w:pos="724" w:val="left" w:leader="none"/>
              </w:tabs>
              <w:spacing w:before="63"/>
              <w:ind w:right="104"/>
              <w:rPr>
                <w:sz w:val="15"/>
              </w:rPr>
            </w:pPr>
            <w:r>
              <w:rPr>
                <w:w w:val="99"/>
                <w:sz w:val="15"/>
                <w:u w:val="single"/>
              </w:rPr>
              <w:t> </w:t>
            </w:r>
            <w:r>
              <w:rPr>
                <w:sz w:val="15"/>
                <w:u w:val="single"/>
              </w:rPr>
              <w:tab/>
            </w:r>
            <w:r>
              <w:rPr>
                <w:w w:val="95"/>
                <w:sz w:val="15"/>
                <w:u w:val="single"/>
              </w:rPr>
              <w:t>-</w:t>
            </w:r>
          </w:p>
        </w:tc>
        <w:tc>
          <w:tcPr>
            <w:tcW w:w="911" w:type="dxa"/>
          </w:tcPr>
          <w:p>
            <w:pPr>
              <w:pStyle w:val="TableParagraph"/>
              <w:tabs>
                <w:tab w:pos="724" w:val="left" w:leader="none"/>
              </w:tabs>
              <w:spacing w:before="63"/>
              <w:ind w:right="82"/>
              <w:rPr>
                <w:sz w:val="15"/>
              </w:rPr>
            </w:pPr>
            <w:r>
              <w:rPr>
                <w:w w:val="99"/>
                <w:sz w:val="15"/>
                <w:u w:val="single"/>
              </w:rPr>
              <w:t> </w:t>
            </w:r>
            <w:r>
              <w:rPr>
                <w:sz w:val="15"/>
                <w:u w:val="single"/>
              </w:rPr>
              <w:tab/>
            </w:r>
            <w:r>
              <w:rPr>
                <w:w w:val="95"/>
                <w:sz w:val="15"/>
                <w:u w:val="single"/>
              </w:rPr>
              <w:t>-</w:t>
            </w:r>
          </w:p>
        </w:tc>
        <w:tc>
          <w:tcPr>
            <w:tcW w:w="908" w:type="dxa"/>
          </w:tcPr>
          <w:p>
            <w:pPr>
              <w:pStyle w:val="TableParagraph"/>
              <w:tabs>
                <w:tab w:pos="698" w:val="left" w:leader="none"/>
              </w:tabs>
              <w:spacing w:before="63"/>
              <w:ind w:right="82"/>
              <w:rPr>
                <w:sz w:val="15"/>
              </w:rPr>
            </w:pPr>
            <w:r>
              <w:rPr>
                <w:w w:val="99"/>
                <w:sz w:val="15"/>
                <w:u w:val="single"/>
              </w:rPr>
              <w:t> </w:t>
            </w:r>
            <w:r>
              <w:rPr>
                <w:sz w:val="15"/>
                <w:u w:val="single"/>
              </w:rPr>
              <w:tab/>
            </w:r>
            <w:r>
              <w:rPr>
                <w:w w:val="95"/>
                <w:sz w:val="15"/>
                <w:u w:val="single"/>
              </w:rPr>
              <w:t>-</w:t>
            </w:r>
          </w:p>
        </w:tc>
        <w:tc>
          <w:tcPr>
            <w:tcW w:w="952" w:type="dxa"/>
          </w:tcPr>
          <w:p>
            <w:pPr>
              <w:pStyle w:val="TableParagraph"/>
              <w:tabs>
                <w:tab w:pos="743" w:val="left" w:leader="none"/>
              </w:tabs>
              <w:spacing w:before="63"/>
              <w:ind w:right="82"/>
              <w:rPr>
                <w:sz w:val="15"/>
              </w:rPr>
            </w:pPr>
            <w:r>
              <w:rPr>
                <w:w w:val="99"/>
                <w:sz w:val="15"/>
                <w:u w:val="single"/>
              </w:rPr>
              <w:t> </w:t>
            </w:r>
            <w:r>
              <w:rPr>
                <w:sz w:val="15"/>
                <w:u w:val="single"/>
              </w:rPr>
              <w:tab/>
            </w:r>
            <w:r>
              <w:rPr>
                <w:w w:val="95"/>
                <w:sz w:val="15"/>
                <w:u w:val="single"/>
              </w:rPr>
              <w:t>-</w:t>
            </w:r>
          </w:p>
        </w:tc>
        <w:tc>
          <w:tcPr>
            <w:tcW w:w="953" w:type="dxa"/>
          </w:tcPr>
          <w:p>
            <w:pPr>
              <w:pStyle w:val="TableParagraph"/>
              <w:tabs>
                <w:tab w:pos="743" w:val="left" w:leader="none"/>
              </w:tabs>
              <w:spacing w:before="63"/>
              <w:ind w:right="82"/>
              <w:rPr>
                <w:sz w:val="15"/>
              </w:rPr>
            </w:pPr>
            <w:r>
              <w:rPr>
                <w:w w:val="99"/>
                <w:sz w:val="15"/>
                <w:u w:val="single"/>
              </w:rPr>
              <w:t> </w:t>
            </w:r>
            <w:r>
              <w:rPr>
                <w:sz w:val="15"/>
                <w:u w:val="single"/>
              </w:rPr>
              <w:tab/>
            </w:r>
            <w:r>
              <w:rPr>
                <w:w w:val="95"/>
                <w:sz w:val="15"/>
                <w:u w:val="single"/>
              </w:rPr>
              <w:t>-</w:t>
            </w:r>
          </w:p>
        </w:tc>
        <w:tc>
          <w:tcPr>
            <w:tcW w:w="853" w:type="dxa"/>
          </w:tcPr>
          <w:p>
            <w:pPr>
              <w:pStyle w:val="TableParagraph"/>
              <w:tabs>
                <w:tab w:pos="643" w:val="left" w:leader="none"/>
              </w:tabs>
              <w:spacing w:before="63"/>
              <w:ind w:right="83"/>
              <w:rPr>
                <w:sz w:val="15"/>
              </w:rPr>
            </w:pPr>
            <w:r>
              <w:rPr>
                <w:w w:val="99"/>
                <w:sz w:val="15"/>
                <w:u w:val="single"/>
              </w:rPr>
              <w:t> </w:t>
            </w:r>
            <w:r>
              <w:rPr>
                <w:sz w:val="15"/>
                <w:u w:val="single"/>
              </w:rPr>
              <w:tab/>
            </w:r>
            <w:r>
              <w:rPr>
                <w:w w:val="95"/>
                <w:sz w:val="15"/>
                <w:u w:val="single"/>
              </w:rPr>
              <w:t>-</w:t>
            </w:r>
          </w:p>
        </w:tc>
        <w:tc>
          <w:tcPr>
            <w:tcW w:w="953" w:type="dxa"/>
          </w:tcPr>
          <w:p>
            <w:pPr>
              <w:pStyle w:val="TableParagraph"/>
              <w:tabs>
                <w:tab w:pos="743" w:val="left" w:leader="none"/>
              </w:tabs>
              <w:spacing w:before="63"/>
              <w:ind w:right="83"/>
              <w:rPr>
                <w:sz w:val="15"/>
              </w:rPr>
            </w:pPr>
            <w:r>
              <w:rPr>
                <w:w w:val="99"/>
                <w:sz w:val="15"/>
                <w:u w:val="single"/>
              </w:rPr>
              <w:t> </w:t>
            </w:r>
            <w:r>
              <w:rPr>
                <w:sz w:val="15"/>
                <w:u w:val="single"/>
              </w:rPr>
              <w:tab/>
            </w:r>
            <w:r>
              <w:rPr>
                <w:w w:val="95"/>
                <w:sz w:val="15"/>
                <w:u w:val="single"/>
              </w:rPr>
              <w:t>-</w:t>
            </w:r>
          </w:p>
        </w:tc>
        <w:tc>
          <w:tcPr>
            <w:tcW w:w="908" w:type="dxa"/>
          </w:tcPr>
          <w:p>
            <w:pPr>
              <w:pStyle w:val="TableParagraph"/>
              <w:tabs>
                <w:tab w:pos="698" w:val="left" w:leader="none"/>
              </w:tabs>
              <w:spacing w:before="63"/>
              <w:ind w:right="84"/>
              <w:rPr>
                <w:sz w:val="15"/>
              </w:rPr>
            </w:pPr>
            <w:r>
              <w:rPr>
                <w:w w:val="99"/>
                <w:sz w:val="15"/>
                <w:u w:val="single"/>
              </w:rPr>
              <w:t> </w:t>
            </w:r>
            <w:r>
              <w:rPr>
                <w:sz w:val="15"/>
                <w:u w:val="single"/>
              </w:rPr>
              <w:tab/>
            </w:r>
            <w:r>
              <w:rPr>
                <w:w w:val="95"/>
                <w:sz w:val="15"/>
                <w:u w:val="single"/>
              </w:rPr>
              <w:t>-</w:t>
            </w:r>
          </w:p>
        </w:tc>
        <w:tc>
          <w:tcPr>
            <w:tcW w:w="1154" w:type="dxa"/>
          </w:tcPr>
          <w:p>
            <w:pPr>
              <w:pStyle w:val="TableParagraph"/>
              <w:tabs>
                <w:tab w:pos="943" w:val="left" w:leader="none"/>
              </w:tabs>
              <w:spacing w:before="63"/>
              <w:ind w:right="86"/>
              <w:rPr>
                <w:sz w:val="15"/>
              </w:rPr>
            </w:pPr>
            <w:r>
              <w:rPr>
                <w:w w:val="99"/>
                <w:sz w:val="15"/>
                <w:u w:val="single"/>
              </w:rPr>
              <w:t> </w:t>
            </w:r>
            <w:r>
              <w:rPr>
                <w:sz w:val="15"/>
                <w:u w:val="single"/>
              </w:rPr>
              <w:tab/>
            </w:r>
            <w:r>
              <w:rPr>
                <w:w w:val="95"/>
                <w:sz w:val="15"/>
                <w:u w:val="single"/>
              </w:rPr>
              <w:t>-</w:t>
            </w:r>
          </w:p>
        </w:tc>
        <w:tc>
          <w:tcPr>
            <w:tcW w:w="1152" w:type="dxa"/>
          </w:tcPr>
          <w:p>
            <w:pPr>
              <w:pStyle w:val="TableParagraph"/>
              <w:tabs>
                <w:tab w:pos="544" w:val="left" w:leader="none"/>
              </w:tabs>
              <w:spacing w:before="63"/>
              <w:ind w:right="79"/>
              <w:rPr>
                <w:sz w:val="15"/>
              </w:rPr>
            </w:pPr>
            <w:r>
              <w:rPr>
                <w:w w:val="99"/>
                <w:sz w:val="15"/>
                <w:u w:val="single"/>
              </w:rPr>
              <w:t> </w:t>
            </w:r>
            <w:r>
              <w:rPr>
                <w:sz w:val="15"/>
                <w:u w:val="single"/>
              </w:rPr>
              <w:tab/>
            </w:r>
            <w:r>
              <w:rPr>
                <w:spacing w:val="-1"/>
                <w:w w:val="95"/>
                <w:sz w:val="15"/>
                <w:u w:val="single"/>
              </w:rPr>
              <w:t>11,753</w:t>
            </w:r>
          </w:p>
        </w:tc>
        <w:tc>
          <w:tcPr>
            <w:tcW w:w="1153" w:type="dxa"/>
          </w:tcPr>
          <w:p>
            <w:pPr>
              <w:pStyle w:val="TableParagraph"/>
              <w:tabs>
                <w:tab w:pos="508" w:val="left" w:leader="none"/>
              </w:tabs>
              <w:spacing w:before="63"/>
              <w:ind w:right="116"/>
              <w:rPr>
                <w:sz w:val="15"/>
              </w:rPr>
            </w:pPr>
            <w:r>
              <w:rPr>
                <w:w w:val="99"/>
                <w:sz w:val="15"/>
                <w:u w:val="single"/>
              </w:rPr>
              <w:t> </w:t>
            </w:r>
            <w:r>
              <w:rPr>
                <w:sz w:val="15"/>
                <w:u w:val="single"/>
              </w:rPr>
              <w:tab/>
            </w:r>
            <w:r>
              <w:rPr>
                <w:spacing w:val="-1"/>
                <w:w w:val="95"/>
                <w:sz w:val="15"/>
                <w:u w:val="single"/>
              </w:rPr>
              <w:t>11,753</w:t>
            </w:r>
          </w:p>
        </w:tc>
        <w:tc>
          <w:tcPr>
            <w:tcW w:w="1064" w:type="dxa"/>
          </w:tcPr>
          <w:p>
            <w:pPr>
              <w:pStyle w:val="TableParagraph"/>
              <w:tabs>
                <w:tab w:pos="525" w:val="left" w:leader="none"/>
              </w:tabs>
              <w:spacing w:before="63"/>
              <w:ind w:right="58"/>
              <w:rPr>
                <w:sz w:val="15"/>
              </w:rPr>
            </w:pPr>
            <w:r>
              <w:rPr>
                <w:w w:val="99"/>
                <w:sz w:val="15"/>
                <w:u w:val="single"/>
              </w:rPr>
              <w:t> </w:t>
            </w:r>
            <w:r>
              <w:rPr>
                <w:sz w:val="15"/>
                <w:u w:val="single"/>
              </w:rPr>
              <w:tab/>
            </w:r>
            <w:r>
              <w:rPr>
                <w:spacing w:val="-1"/>
                <w:w w:val="95"/>
                <w:sz w:val="15"/>
                <w:u w:val="single"/>
              </w:rPr>
              <w:t>7,671</w:t>
            </w:r>
          </w:p>
        </w:tc>
      </w:tr>
      <w:tr>
        <w:trPr>
          <w:trHeight w:val="281" w:hRule="atLeast"/>
        </w:trPr>
        <w:tc>
          <w:tcPr>
            <w:tcW w:w="2601" w:type="dxa"/>
          </w:tcPr>
          <w:p>
            <w:pPr>
              <w:pStyle w:val="TableParagraph"/>
              <w:spacing w:before="88"/>
              <w:ind w:left="244"/>
              <w:jc w:val="left"/>
              <w:rPr>
                <w:sz w:val="15"/>
              </w:rPr>
            </w:pPr>
            <w:r>
              <w:rPr>
                <w:sz w:val="15"/>
              </w:rPr>
              <w:t>Total expenses</w:t>
            </w:r>
          </w:p>
        </w:tc>
        <w:tc>
          <w:tcPr>
            <w:tcW w:w="946" w:type="dxa"/>
          </w:tcPr>
          <w:p>
            <w:pPr>
              <w:pStyle w:val="TableParagraph"/>
              <w:tabs>
                <w:tab w:pos="244" w:val="left" w:leader="none"/>
              </w:tabs>
              <w:spacing w:before="88"/>
              <w:ind w:right="96"/>
              <w:rPr>
                <w:sz w:val="15"/>
              </w:rPr>
            </w:pPr>
            <w:r>
              <w:rPr>
                <w:w w:val="99"/>
                <w:sz w:val="15"/>
                <w:u w:val="single"/>
              </w:rPr>
              <w:t> </w:t>
            </w:r>
            <w:r>
              <w:rPr>
                <w:sz w:val="15"/>
                <w:u w:val="single"/>
              </w:rPr>
              <w:tab/>
            </w:r>
            <w:r>
              <w:rPr>
                <w:spacing w:val="-1"/>
                <w:w w:val="95"/>
                <w:sz w:val="15"/>
                <w:u w:val="single"/>
              </w:rPr>
              <w:t>216,810</w:t>
            </w:r>
          </w:p>
        </w:tc>
        <w:tc>
          <w:tcPr>
            <w:tcW w:w="911" w:type="dxa"/>
          </w:tcPr>
          <w:p>
            <w:pPr>
              <w:pStyle w:val="TableParagraph"/>
              <w:spacing w:before="88"/>
              <w:ind w:right="76"/>
              <w:rPr>
                <w:sz w:val="15"/>
              </w:rPr>
            </w:pPr>
            <w:r>
              <w:rPr>
                <w:w w:val="95"/>
                <w:sz w:val="15"/>
              </w:rPr>
              <w:t>43,760</w:t>
            </w:r>
          </w:p>
        </w:tc>
        <w:tc>
          <w:tcPr>
            <w:tcW w:w="908" w:type="dxa"/>
          </w:tcPr>
          <w:p>
            <w:pPr>
              <w:pStyle w:val="TableParagraph"/>
              <w:spacing w:before="88"/>
              <w:ind w:right="74"/>
              <w:rPr>
                <w:sz w:val="15"/>
              </w:rPr>
            </w:pPr>
            <w:r>
              <w:rPr>
                <w:w w:val="95"/>
                <w:sz w:val="15"/>
              </w:rPr>
              <w:t>152,039</w:t>
            </w:r>
          </w:p>
        </w:tc>
        <w:tc>
          <w:tcPr>
            <w:tcW w:w="952" w:type="dxa"/>
          </w:tcPr>
          <w:p>
            <w:pPr>
              <w:pStyle w:val="TableParagraph"/>
              <w:spacing w:before="88"/>
              <w:ind w:right="74"/>
              <w:rPr>
                <w:sz w:val="15"/>
              </w:rPr>
            </w:pPr>
            <w:r>
              <w:rPr>
                <w:w w:val="95"/>
                <w:sz w:val="15"/>
              </w:rPr>
              <w:t>37,338</w:t>
            </w:r>
          </w:p>
        </w:tc>
        <w:tc>
          <w:tcPr>
            <w:tcW w:w="953" w:type="dxa"/>
          </w:tcPr>
          <w:p>
            <w:pPr>
              <w:pStyle w:val="TableParagraph"/>
              <w:spacing w:before="88"/>
              <w:ind w:right="75"/>
              <w:rPr>
                <w:sz w:val="15"/>
              </w:rPr>
            </w:pPr>
            <w:r>
              <w:rPr>
                <w:w w:val="95"/>
                <w:sz w:val="15"/>
              </w:rPr>
              <w:t>23,900</w:t>
            </w:r>
          </w:p>
        </w:tc>
        <w:tc>
          <w:tcPr>
            <w:tcW w:w="853" w:type="dxa"/>
          </w:tcPr>
          <w:p>
            <w:pPr>
              <w:pStyle w:val="TableParagraph"/>
              <w:spacing w:before="88"/>
              <w:ind w:right="75"/>
              <w:rPr>
                <w:sz w:val="15"/>
              </w:rPr>
            </w:pPr>
            <w:r>
              <w:rPr>
                <w:w w:val="95"/>
                <w:sz w:val="15"/>
              </w:rPr>
              <w:t>124,202</w:t>
            </w:r>
          </w:p>
        </w:tc>
        <w:tc>
          <w:tcPr>
            <w:tcW w:w="953" w:type="dxa"/>
          </w:tcPr>
          <w:p>
            <w:pPr>
              <w:pStyle w:val="TableParagraph"/>
              <w:spacing w:before="88"/>
              <w:ind w:right="76"/>
              <w:rPr>
                <w:sz w:val="15"/>
              </w:rPr>
            </w:pPr>
            <w:r>
              <w:rPr>
                <w:w w:val="95"/>
                <w:sz w:val="15"/>
              </w:rPr>
              <w:t>48,540</w:t>
            </w:r>
          </w:p>
        </w:tc>
        <w:tc>
          <w:tcPr>
            <w:tcW w:w="908" w:type="dxa"/>
          </w:tcPr>
          <w:p>
            <w:pPr>
              <w:pStyle w:val="TableParagraph"/>
              <w:spacing w:before="88"/>
              <w:ind w:right="76"/>
              <w:rPr>
                <w:sz w:val="15"/>
              </w:rPr>
            </w:pPr>
            <w:r>
              <w:rPr>
                <w:w w:val="95"/>
                <w:sz w:val="15"/>
              </w:rPr>
              <w:t>612,155</w:t>
            </w:r>
          </w:p>
        </w:tc>
        <w:tc>
          <w:tcPr>
            <w:tcW w:w="1154" w:type="dxa"/>
          </w:tcPr>
          <w:p>
            <w:pPr>
              <w:pStyle w:val="TableParagraph"/>
              <w:spacing w:before="88"/>
              <w:ind w:right="75"/>
              <w:rPr>
                <w:sz w:val="15"/>
              </w:rPr>
            </w:pPr>
            <w:r>
              <w:rPr>
                <w:w w:val="95"/>
                <w:sz w:val="15"/>
              </w:rPr>
              <w:t>23,386,866</w:t>
            </w:r>
          </w:p>
        </w:tc>
        <w:tc>
          <w:tcPr>
            <w:tcW w:w="1152" w:type="dxa"/>
          </w:tcPr>
          <w:p>
            <w:pPr>
              <w:pStyle w:val="TableParagraph"/>
              <w:spacing w:before="88"/>
              <w:ind w:right="76"/>
              <w:rPr>
                <w:sz w:val="15"/>
              </w:rPr>
            </w:pPr>
            <w:r>
              <w:rPr>
                <w:w w:val="95"/>
                <w:sz w:val="15"/>
              </w:rPr>
              <w:t>1,690,156</w:t>
            </w:r>
          </w:p>
        </w:tc>
        <w:tc>
          <w:tcPr>
            <w:tcW w:w="1153" w:type="dxa"/>
          </w:tcPr>
          <w:p>
            <w:pPr>
              <w:pStyle w:val="TableParagraph"/>
              <w:spacing w:before="88"/>
              <w:ind w:right="112"/>
              <w:rPr>
                <w:sz w:val="15"/>
              </w:rPr>
            </w:pPr>
            <w:r>
              <w:rPr>
                <w:w w:val="95"/>
                <w:sz w:val="15"/>
              </w:rPr>
              <w:t>25,077,022</w:t>
            </w:r>
          </w:p>
        </w:tc>
        <w:tc>
          <w:tcPr>
            <w:tcW w:w="1064" w:type="dxa"/>
          </w:tcPr>
          <w:p>
            <w:pPr>
              <w:pStyle w:val="TableParagraph"/>
              <w:spacing w:before="88"/>
              <w:ind w:right="53"/>
              <w:rPr>
                <w:sz w:val="15"/>
              </w:rPr>
            </w:pPr>
            <w:r>
              <w:rPr>
                <w:w w:val="95"/>
                <w:sz w:val="15"/>
              </w:rPr>
              <w:t>22,887,184</w:t>
            </w:r>
          </w:p>
        </w:tc>
      </w:tr>
    </w:tbl>
    <w:p>
      <w:pPr>
        <w:rPr>
          <w:sz w:val="2"/>
          <w:szCs w:val="2"/>
        </w:rPr>
      </w:pPr>
      <w:r>
        <w:rPr/>
        <w:pict>
          <v:line style="position:absolute;mso-position-horizontal-relative:page;mso-position-vertical-relative:page;z-index:251679744" from="162.360001pt,477.540009pt" to="201.720001pt,477.540009pt" stroked="true" strokeweight=".35999pt" strokecolor="#000000">
            <v:stroke dashstyle="solid"/>
            <w10:wrap type="none"/>
          </v:line>
        </w:pict>
      </w:r>
      <w:r>
        <w:rPr/>
        <w:pict>
          <v:group style="position:absolute;margin-left:209.039993pt;margin-top:476.640015pt;width:39.4pt;height:1.1pt;mso-position-horizontal-relative:page;mso-position-vertical-relative:page;z-index:251680768" coordorigin="4181,9533" coordsize="788,22">
            <v:line style="position:absolute" from="4181,9536" to="4968,9536" stroked="true" strokeweight=".36002pt" strokecolor="#000000">
              <v:stroke dashstyle="solid"/>
            </v:line>
            <v:line style="position:absolute" from="4181,9551" to="4968,9551" stroked="true" strokeweight=".35999pt" strokecolor="#000000">
              <v:stroke dashstyle="solid"/>
            </v:line>
            <w10:wrap type="none"/>
          </v:group>
        </w:pict>
      </w:r>
      <w:r>
        <w:rPr/>
        <w:pict>
          <v:group style="position:absolute;margin-left:255.720001pt;margin-top:476.640015pt;width:38.050pt;height:1.1pt;mso-position-horizontal-relative:page;mso-position-vertical-relative:page;z-index:251681792" coordorigin="5114,9533" coordsize="761,22">
            <v:line style="position:absolute" from="5114,9536" to="5875,9536" stroked="true" strokeweight=".36002pt" strokecolor="#000000">
              <v:stroke dashstyle="solid"/>
            </v:line>
            <v:line style="position:absolute" from="5114,9551" to="5875,9551" stroked="true" strokeweight=".35999pt" strokecolor="#000000">
              <v:stroke dashstyle="solid"/>
            </v:line>
            <w10:wrap type="none"/>
          </v:group>
        </w:pict>
      </w:r>
      <w:r>
        <w:rPr/>
        <w:pict>
          <v:group style="position:absolute;margin-left:301.079987pt;margin-top:476.640015pt;width:40.35pt;height:1.1pt;mso-position-horizontal-relative:page;mso-position-vertical-relative:page;z-index:251682816" coordorigin="6022,9533" coordsize="807,22">
            <v:line style="position:absolute" from="6022,9536" to="6828,9536" stroked="true" strokeweight=".36002pt" strokecolor="#000000">
              <v:stroke dashstyle="solid"/>
            </v:line>
            <v:line style="position:absolute" from="6022,9551" to="6828,9551" stroked="true" strokeweight=".35999pt" strokecolor="#000000">
              <v:stroke dashstyle="solid"/>
            </v:line>
            <w10:wrap type="none"/>
          </v:group>
        </w:pict>
      </w:r>
      <w:r>
        <w:rPr/>
        <w:pict>
          <v:group style="position:absolute;margin-left:348.720001pt;margin-top:476.640015pt;width:40.35pt;height:1.1pt;mso-position-horizontal-relative:page;mso-position-vertical-relative:page;z-index:251683840" coordorigin="6974,9533" coordsize="807,22">
            <v:line style="position:absolute" from="6974,9536" to="7781,9536" stroked="true" strokeweight=".36002pt" strokecolor="#000000">
              <v:stroke dashstyle="solid"/>
            </v:line>
            <v:line style="position:absolute" from="6974,9551" to="7781,9551" stroked="true" strokeweight=".35999pt" strokecolor="#000000">
              <v:stroke dashstyle="solid"/>
            </v:line>
            <w10:wrap type="none"/>
          </v:group>
        </w:pict>
      </w:r>
      <w:r>
        <w:rPr/>
        <w:pict>
          <v:group style="position:absolute;margin-left:396.359985pt;margin-top:476.640015pt;width:35.3pt;height:1.1pt;mso-position-horizontal-relative:page;mso-position-vertical-relative:page;z-index:251684864" coordorigin="7927,9533" coordsize="706,22">
            <v:line style="position:absolute" from="7927,9536" to="8633,9536" stroked="true" strokeweight=".36002pt" strokecolor="#000000">
              <v:stroke dashstyle="solid"/>
            </v:line>
            <v:line style="position:absolute" from="7927,9551" to="8633,9551" stroked="true" strokeweight=".35999pt" strokecolor="#000000">
              <v:stroke dashstyle="solid"/>
            </v:line>
            <w10:wrap type="none"/>
          </v:group>
        </w:pict>
      </w:r>
      <w:r>
        <w:rPr/>
        <w:pict>
          <v:group style="position:absolute;margin-left:438.959991pt;margin-top:476.640015pt;width:40.35pt;height:1.1pt;mso-position-horizontal-relative:page;mso-position-vertical-relative:page;z-index:251685888" coordorigin="8779,9533" coordsize="807,22">
            <v:line style="position:absolute" from="8779,9536" to="9586,9536" stroked="true" strokeweight=".36002pt" strokecolor="#000000">
              <v:stroke dashstyle="solid"/>
            </v:line>
            <v:line style="position:absolute" from="8779,9551" to="9586,9551" stroked="true" strokeweight=".35999pt" strokecolor="#000000">
              <v:stroke dashstyle="solid"/>
            </v:line>
            <w10:wrap type="none"/>
          </v:group>
        </w:pict>
      </w:r>
      <w:r>
        <w:rPr/>
        <w:pict>
          <v:group style="position:absolute;margin-left:486.600006pt;margin-top:476.640015pt;width:38.050pt;height:1.1pt;mso-position-horizontal-relative:page;mso-position-vertical-relative:page;z-index:251686912" coordorigin="9732,9533" coordsize="761,22">
            <v:line style="position:absolute" from="9732,9536" to="10493,9536" stroked="true" strokeweight=".36002pt" strokecolor="#000000">
              <v:stroke dashstyle="solid"/>
            </v:line>
            <v:line style="position:absolute" from="9732,9551" to="10493,9551" stroked="true" strokeweight=".35999pt" strokecolor="#000000">
              <v:stroke dashstyle="solid"/>
            </v:line>
            <w10:wrap type="none"/>
          </v:group>
        </w:pict>
      </w:r>
      <w:r>
        <w:rPr/>
        <w:pict>
          <v:group style="position:absolute;margin-left:531.960022pt;margin-top:476.640015pt;width:50.3pt;height:1.1pt;mso-position-horizontal-relative:page;mso-position-vertical-relative:page;z-index:251687936" coordorigin="10639,9533" coordsize="1006,22">
            <v:line style="position:absolute" from="10639,9536" to="11645,9536" stroked="true" strokeweight=".36002pt" strokecolor="#000000">
              <v:stroke dashstyle="solid"/>
            </v:line>
            <v:line style="position:absolute" from="10639,9551" to="11645,9551" stroked="true" strokeweight=".35999pt" strokecolor="#000000">
              <v:stroke dashstyle="solid"/>
            </v:line>
            <w10:wrap type="none"/>
          </v:group>
        </w:pict>
      </w:r>
      <w:r>
        <w:rPr/>
        <w:pict>
          <v:group style="position:absolute;margin-left:589.559998pt;margin-top:476.640015pt;width:50.3pt;height:1.1pt;mso-position-horizontal-relative:page;mso-position-vertical-relative:page;z-index:251688960" coordorigin="11791,9533" coordsize="1006,22">
            <v:line style="position:absolute" from="11791,9536" to="12797,9536" stroked="true" strokeweight=".36002pt" strokecolor="#000000">
              <v:stroke dashstyle="solid"/>
            </v:line>
            <v:line style="position:absolute" from="11791,9551" to="12797,9551" stroked="true" strokeweight=".35999pt" strokecolor="#000000">
              <v:stroke dashstyle="solid"/>
            </v:line>
            <w10:wrap type="none"/>
          </v:group>
        </w:pict>
      </w:r>
      <w:r>
        <w:rPr/>
        <w:pict>
          <v:group style="position:absolute;margin-left:647.159973pt;margin-top:476.640015pt;width:48.5pt;height:1.1pt;mso-position-horizontal-relative:page;mso-position-vertical-relative:page;z-index:251689984" coordorigin="12943,9533" coordsize="970,22">
            <v:line style="position:absolute" from="12943,9536" to="13913,9536" stroked="true" strokeweight=".36002pt" strokecolor="#000000">
              <v:stroke dashstyle="solid"/>
            </v:line>
            <v:line style="position:absolute" from="12943,9551" to="13913,9551" stroked="true" strokeweight=".35999pt" strokecolor="#000000">
              <v:stroke dashstyle="solid"/>
            </v:line>
            <w10:wrap type="none"/>
          </v:group>
        </w:pict>
      </w:r>
      <w:r>
        <w:rPr/>
        <w:pict>
          <v:group style="position:absolute;margin-left:706.559998pt;margin-top:476.640015pt;width:45.25pt;height:1.1pt;mso-position-horizontal-relative:page;mso-position-vertical-relative:page;z-index:251691008" coordorigin="14131,9533" coordsize="905,22">
            <v:line style="position:absolute" from="14131,9536" to="15036,9536" stroked="true" strokeweight=".36002pt" strokecolor="#000000">
              <v:stroke dashstyle="solid"/>
            </v:line>
            <v:line style="position:absolute" from="14131,9551" to="15036,9551" stroked="true" strokeweight=".35999pt" strokecolor="#000000">
              <v:stroke dashstyle="solid"/>
            </v:line>
            <w10:wrap type="none"/>
          </v:group>
        </w:pict>
      </w:r>
    </w:p>
    <w:p>
      <w:pPr>
        <w:spacing w:after="0"/>
        <w:rPr>
          <w:sz w:val="2"/>
          <w:szCs w:val="2"/>
        </w:rPr>
        <w:sectPr>
          <w:type w:val="continuous"/>
          <w:pgSz w:w="15840" w:h="12240" w:orient="landscape"/>
          <w:pgMar w:top="1500" w:bottom="280" w:left="280" w:right="340"/>
        </w:sectPr>
      </w:pPr>
    </w:p>
    <w:p>
      <w:pPr>
        <w:pStyle w:val="Heading2"/>
        <w:spacing w:before="79"/>
        <w:ind w:left="1074" w:right="1052"/>
        <w:jc w:val="center"/>
      </w:pPr>
      <w:r>
        <w:rPr/>
        <w:pict>
          <v:line style="position:absolute;mso-position-horizontal-relative:page;mso-position-vertical-relative:page;z-index:251693056" from="353.279999pt,532.619995pt" to="431.519999pt,532.619995pt" stroked="true" strokeweight=".600010pt" strokecolor="#000000">
            <v:stroke dashstyle="solid"/>
            <w10:wrap type="none"/>
          </v:line>
        </w:pict>
      </w:r>
      <w:r>
        <w:rPr/>
        <w:pict>
          <v:group style="position:absolute;margin-left:453.839996pt;margin-top:531.119995pt;width:80.05pt;height:1.8pt;mso-position-horizontal-relative:page;mso-position-vertical-relative:page;z-index:251694080" coordorigin="9077,10622" coordsize="1601,36">
            <v:line style="position:absolute" from="9077,10628" to="10678,10628" stroked="true" strokeweight=".599980pt" strokecolor="#000000">
              <v:stroke dashstyle="solid"/>
            </v:line>
            <v:line style="position:absolute" from="9077,10652" to="10678,10652" stroked="true" strokeweight=".600010pt" strokecolor="#000000">
              <v:stroke dashstyle="solid"/>
            </v:line>
            <w10:wrap type="none"/>
          </v:group>
        </w:pict>
      </w:r>
      <w:r>
        <w:rPr/>
        <w:t>Area Agency on Aging of Pasco-Pinellas, Inc.</w:t>
      </w:r>
    </w:p>
    <w:p>
      <w:pPr>
        <w:pStyle w:val="BodyText"/>
        <w:spacing w:before="3"/>
        <w:rPr>
          <w:b/>
          <w:sz w:val="27"/>
        </w:rPr>
      </w:pPr>
    </w:p>
    <w:p>
      <w:pPr>
        <w:spacing w:line="261" w:lineRule="auto" w:before="0"/>
        <w:ind w:left="4205" w:right="4202" w:firstLine="316"/>
        <w:jc w:val="left"/>
        <w:rPr>
          <w:sz w:val="22"/>
        </w:rPr>
      </w:pPr>
      <w:r>
        <w:rPr>
          <w:b/>
          <w:sz w:val="22"/>
        </w:rPr>
        <w:t>Statement of Cash Flows </w:t>
      </w:r>
      <w:r>
        <w:rPr>
          <w:sz w:val="22"/>
        </w:rPr>
        <w:t>Year Ended December 31, 2020 (with comparative totals for 2019)</w:t>
      </w:r>
    </w:p>
    <w:p>
      <w:pPr>
        <w:pStyle w:val="BodyText"/>
        <w:rPr>
          <w:sz w:val="20"/>
        </w:rPr>
      </w:pPr>
    </w:p>
    <w:p>
      <w:pPr>
        <w:pStyle w:val="BodyText"/>
        <w:rPr>
          <w:sz w:val="20"/>
        </w:rPr>
      </w:pPr>
    </w:p>
    <w:p>
      <w:pPr>
        <w:pStyle w:val="BodyText"/>
        <w:spacing w:before="10"/>
        <w:rPr>
          <w:sz w:val="28"/>
        </w:rPr>
      </w:pPr>
    </w:p>
    <w:tbl>
      <w:tblPr>
        <w:tblW w:w="0" w:type="auto"/>
        <w:jc w:val="left"/>
        <w:tblInd w:w="1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09"/>
        <w:gridCol w:w="2215"/>
        <w:gridCol w:w="1903"/>
      </w:tblGrid>
      <w:tr>
        <w:trPr>
          <w:trHeight w:val="800" w:hRule="atLeast"/>
        </w:trPr>
        <w:tc>
          <w:tcPr>
            <w:tcW w:w="5309" w:type="dxa"/>
          </w:tcPr>
          <w:p>
            <w:pPr>
              <w:pStyle w:val="TableParagraph"/>
              <w:jc w:val="left"/>
              <w:rPr>
                <w:sz w:val="24"/>
              </w:rPr>
            </w:pPr>
          </w:p>
          <w:p>
            <w:pPr>
              <w:pStyle w:val="TableParagraph"/>
              <w:spacing w:before="2"/>
              <w:jc w:val="left"/>
              <w:rPr>
                <w:sz w:val="23"/>
              </w:rPr>
            </w:pPr>
          </w:p>
          <w:p>
            <w:pPr>
              <w:pStyle w:val="TableParagraph"/>
              <w:spacing w:line="237" w:lineRule="exact"/>
              <w:ind w:left="50"/>
              <w:jc w:val="left"/>
              <w:rPr>
                <w:b/>
                <w:sz w:val="22"/>
              </w:rPr>
            </w:pPr>
            <w:r>
              <w:rPr>
                <w:b/>
                <w:sz w:val="22"/>
              </w:rPr>
              <w:t>Cash flows from operating activities:</w:t>
            </w:r>
          </w:p>
        </w:tc>
        <w:tc>
          <w:tcPr>
            <w:tcW w:w="2215" w:type="dxa"/>
          </w:tcPr>
          <w:p>
            <w:pPr>
              <w:pStyle w:val="TableParagraph"/>
              <w:tabs>
                <w:tab w:pos="935" w:val="left" w:leader="none"/>
                <w:tab w:pos="1962" w:val="left" w:leader="none"/>
              </w:tabs>
              <w:spacing w:line="247" w:lineRule="exact"/>
              <w:ind w:left="397"/>
              <w:jc w:val="left"/>
              <w:rPr>
                <w:sz w:val="22"/>
              </w:rPr>
            </w:pPr>
            <w:r>
              <w:rPr>
                <w:w w:val="100"/>
                <w:sz w:val="22"/>
                <w:u w:val="single"/>
              </w:rPr>
              <w:t> </w:t>
            </w:r>
            <w:r>
              <w:rPr>
                <w:sz w:val="22"/>
                <w:u w:val="single"/>
              </w:rPr>
              <w:tab/>
              <w:t>2020</w:t>
              <w:tab/>
            </w:r>
          </w:p>
        </w:tc>
        <w:tc>
          <w:tcPr>
            <w:tcW w:w="1903" w:type="dxa"/>
          </w:tcPr>
          <w:p>
            <w:pPr>
              <w:pStyle w:val="TableParagraph"/>
              <w:tabs>
                <w:tab w:pos="750" w:val="left" w:leader="none"/>
                <w:tab w:pos="1794" w:val="left" w:leader="none"/>
              </w:tabs>
              <w:spacing w:line="247" w:lineRule="exact"/>
              <w:ind w:left="194"/>
              <w:jc w:val="left"/>
              <w:rPr>
                <w:sz w:val="22"/>
              </w:rPr>
            </w:pPr>
            <w:r>
              <w:rPr>
                <w:w w:val="100"/>
                <w:sz w:val="22"/>
                <w:u w:val="single"/>
              </w:rPr>
              <w:t> </w:t>
            </w:r>
            <w:r>
              <w:rPr>
                <w:sz w:val="22"/>
                <w:u w:val="single"/>
              </w:rPr>
              <w:tab/>
              <w:t>2019</w:t>
              <w:tab/>
            </w:r>
          </w:p>
        </w:tc>
      </w:tr>
      <w:tr>
        <w:trPr>
          <w:trHeight w:val="273" w:hRule="atLeast"/>
        </w:trPr>
        <w:tc>
          <w:tcPr>
            <w:tcW w:w="5309" w:type="dxa"/>
          </w:tcPr>
          <w:p>
            <w:pPr>
              <w:pStyle w:val="TableParagraph"/>
              <w:spacing w:line="250" w:lineRule="exact"/>
              <w:ind w:left="172"/>
              <w:jc w:val="left"/>
              <w:rPr>
                <w:sz w:val="22"/>
              </w:rPr>
            </w:pPr>
            <w:r>
              <w:rPr>
                <w:sz w:val="22"/>
              </w:rPr>
              <w:t>Change in net assets</w:t>
            </w:r>
          </w:p>
        </w:tc>
        <w:tc>
          <w:tcPr>
            <w:tcW w:w="2215" w:type="dxa"/>
          </w:tcPr>
          <w:p>
            <w:pPr>
              <w:pStyle w:val="TableParagraph"/>
              <w:tabs>
                <w:tab w:pos="1148" w:val="left" w:leader="none"/>
              </w:tabs>
              <w:spacing w:line="250" w:lineRule="exact"/>
              <w:ind w:left="397"/>
              <w:jc w:val="left"/>
              <w:rPr>
                <w:sz w:val="22"/>
              </w:rPr>
            </w:pPr>
            <w:r>
              <w:rPr>
                <w:sz w:val="22"/>
                <w:u w:val="single"/>
              </w:rPr>
              <w:t>$</w:t>
              <w:tab/>
              <w:t>616,649</w:t>
            </w:r>
          </w:p>
        </w:tc>
        <w:tc>
          <w:tcPr>
            <w:tcW w:w="1903" w:type="dxa"/>
          </w:tcPr>
          <w:p>
            <w:pPr>
              <w:pStyle w:val="TableParagraph"/>
              <w:tabs>
                <w:tab w:pos="981" w:val="left" w:leader="none"/>
              </w:tabs>
              <w:spacing w:line="250" w:lineRule="exact"/>
              <w:ind w:left="194"/>
              <w:jc w:val="left"/>
              <w:rPr>
                <w:sz w:val="22"/>
              </w:rPr>
            </w:pPr>
            <w:r>
              <w:rPr>
                <w:w w:val="100"/>
                <w:sz w:val="22"/>
                <w:u w:val="single"/>
              </w:rPr>
              <w:t> </w:t>
            </w:r>
            <w:r>
              <w:rPr>
                <w:sz w:val="22"/>
                <w:u w:val="single"/>
              </w:rPr>
              <w:tab/>
              <w:t>309,941</w:t>
            </w:r>
          </w:p>
        </w:tc>
      </w:tr>
      <w:tr>
        <w:trPr>
          <w:trHeight w:val="269" w:hRule="atLeast"/>
        </w:trPr>
        <w:tc>
          <w:tcPr>
            <w:tcW w:w="5309" w:type="dxa"/>
          </w:tcPr>
          <w:p>
            <w:pPr>
              <w:pStyle w:val="TableParagraph"/>
              <w:spacing w:line="233" w:lineRule="exact" w:before="16"/>
              <w:ind w:left="172"/>
              <w:jc w:val="left"/>
              <w:rPr>
                <w:sz w:val="22"/>
              </w:rPr>
            </w:pPr>
            <w:r>
              <w:rPr>
                <w:sz w:val="22"/>
              </w:rPr>
              <w:t>Adjustments to reconcile change</w:t>
            </w:r>
          </w:p>
        </w:tc>
        <w:tc>
          <w:tcPr>
            <w:tcW w:w="2215" w:type="dxa"/>
          </w:tcPr>
          <w:p>
            <w:pPr>
              <w:pStyle w:val="TableParagraph"/>
              <w:jc w:val="left"/>
              <w:rPr>
                <w:rFonts w:ascii="Times New Roman"/>
                <w:sz w:val="18"/>
              </w:rPr>
            </w:pPr>
          </w:p>
        </w:tc>
        <w:tc>
          <w:tcPr>
            <w:tcW w:w="1903" w:type="dxa"/>
          </w:tcPr>
          <w:p>
            <w:pPr>
              <w:pStyle w:val="TableParagraph"/>
              <w:jc w:val="left"/>
              <w:rPr>
                <w:rFonts w:ascii="Times New Roman"/>
                <w:sz w:val="18"/>
              </w:rPr>
            </w:pPr>
          </w:p>
        </w:tc>
      </w:tr>
      <w:tr>
        <w:trPr>
          <w:trHeight w:val="513" w:hRule="atLeast"/>
        </w:trPr>
        <w:tc>
          <w:tcPr>
            <w:tcW w:w="5309" w:type="dxa"/>
          </w:tcPr>
          <w:p>
            <w:pPr>
              <w:pStyle w:val="TableParagraph"/>
              <w:spacing w:line="250" w:lineRule="atLeast" w:before="3"/>
              <w:ind w:left="418" w:right="1497" w:hanging="62"/>
              <w:jc w:val="left"/>
              <w:rPr>
                <w:sz w:val="22"/>
              </w:rPr>
            </w:pPr>
            <w:r>
              <w:rPr>
                <w:sz w:val="22"/>
              </w:rPr>
              <w:t>in net assets to net cash flows from operating activities:</w:t>
            </w:r>
          </w:p>
        </w:tc>
        <w:tc>
          <w:tcPr>
            <w:tcW w:w="2215" w:type="dxa"/>
          </w:tcPr>
          <w:p>
            <w:pPr>
              <w:pStyle w:val="TableParagraph"/>
              <w:jc w:val="left"/>
              <w:rPr>
                <w:rFonts w:ascii="Times New Roman"/>
                <w:sz w:val="20"/>
              </w:rPr>
            </w:pPr>
          </w:p>
        </w:tc>
        <w:tc>
          <w:tcPr>
            <w:tcW w:w="1903" w:type="dxa"/>
          </w:tcPr>
          <w:p>
            <w:pPr>
              <w:pStyle w:val="TableParagraph"/>
              <w:jc w:val="left"/>
              <w:rPr>
                <w:rFonts w:ascii="Times New Roman"/>
                <w:sz w:val="20"/>
              </w:rPr>
            </w:pPr>
          </w:p>
        </w:tc>
      </w:tr>
      <w:tr>
        <w:trPr>
          <w:trHeight w:val="261" w:hRule="atLeast"/>
        </w:trPr>
        <w:tc>
          <w:tcPr>
            <w:tcW w:w="5309" w:type="dxa"/>
          </w:tcPr>
          <w:p>
            <w:pPr>
              <w:pStyle w:val="TableParagraph"/>
              <w:spacing w:line="232" w:lineRule="exact"/>
              <w:ind w:left="172"/>
              <w:jc w:val="left"/>
              <w:rPr>
                <w:sz w:val="22"/>
              </w:rPr>
            </w:pPr>
            <w:r>
              <w:rPr>
                <w:sz w:val="22"/>
              </w:rPr>
              <w:t>Depreciation</w:t>
            </w:r>
          </w:p>
        </w:tc>
        <w:tc>
          <w:tcPr>
            <w:tcW w:w="2215" w:type="dxa"/>
          </w:tcPr>
          <w:p>
            <w:pPr>
              <w:pStyle w:val="TableParagraph"/>
              <w:spacing w:line="232" w:lineRule="exact"/>
              <w:ind w:right="266"/>
              <w:rPr>
                <w:sz w:val="22"/>
              </w:rPr>
            </w:pPr>
            <w:r>
              <w:rPr>
                <w:sz w:val="22"/>
              </w:rPr>
              <w:t>11,753</w:t>
            </w:r>
          </w:p>
        </w:tc>
        <w:tc>
          <w:tcPr>
            <w:tcW w:w="1903" w:type="dxa"/>
          </w:tcPr>
          <w:p>
            <w:pPr>
              <w:pStyle w:val="TableParagraph"/>
              <w:spacing w:line="232" w:lineRule="exact"/>
              <w:ind w:right="122"/>
              <w:rPr>
                <w:sz w:val="22"/>
              </w:rPr>
            </w:pPr>
            <w:r>
              <w:rPr>
                <w:sz w:val="22"/>
              </w:rPr>
              <w:t>7,671</w:t>
            </w:r>
          </w:p>
        </w:tc>
      </w:tr>
      <w:tr>
        <w:trPr>
          <w:trHeight w:val="256" w:hRule="atLeast"/>
        </w:trPr>
        <w:tc>
          <w:tcPr>
            <w:tcW w:w="5309" w:type="dxa"/>
          </w:tcPr>
          <w:p>
            <w:pPr>
              <w:pStyle w:val="TableParagraph"/>
              <w:spacing w:line="237" w:lineRule="exact"/>
              <w:ind w:left="172"/>
              <w:jc w:val="left"/>
              <w:rPr>
                <w:sz w:val="22"/>
              </w:rPr>
            </w:pPr>
            <w:r>
              <w:rPr>
                <w:sz w:val="22"/>
              </w:rPr>
              <w:t>(Increase) decrease in:</w:t>
            </w:r>
          </w:p>
        </w:tc>
        <w:tc>
          <w:tcPr>
            <w:tcW w:w="2215" w:type="dxa"/>
          </w:tcPr>
          <w:p>
            <w:pPr>
              <w:pStyle w:val="TableParagraph"/>
              <w:jc w:val="left"/>
              <w:rPr>
                <w:rFonts w:ascii="Times New Roman"/>
                <w:sz w:val="18"/>
              </w:rPr>
            </w:pPr>
          </w:p>
        </w:tc>
        <w:tc>
          <w:tcPr>
            <w:tcW w:w="1903" w:type="dxa"/>
          </w:tcPr>
          <w:p>
            <w:pPr>
              <w:pStyle w:val="TableParagraph"/>
              <w:jc w:val="left"/>
              <w:rPr>
                <w:rFonts w:ascii="Times New Roman"/>
                <w:sz w:val="18"/>
              </w:rPr>
            </w:pPr>
          </w:p>
        </w:tc>
      </w:tr>
      <w:tr>
        <w:trPr>
          <w:trHeight w:val="256" w:hRule="atLeast"/>
        </w:trPr>
        <w:tc>
          <w:tcPr>
            <w:tcW w:w="5309" w:type="dxa"/>
          </w:tcPr>
          <w:p>
            <w:pPr>
              <w:pStyle w:val="TableParagraph"/>
              <w:spacing w:line="237" w:lineRule="exact"/>
              <w:ind w:left="357"/>
              <w:jc w:val="left"/>
              <w:rPr>
                <w:sz w:val="22"/>
              </w:rPr>
            </w:pPr>
            <w:r>
              <w:rPr>
                <w:sz w:val="22"/>
              </w:rPr>
              <w:t>Prepaid expenses</w:t>
            </w:r>
          </w:p>
        </w:tc>
        <w:tc>
          <w:tcPr>
            <w:tcW w:w="2215" w:type="dxa"/>
          </w:tcPr>
          <w:p>
            <w:pPr>
              <w:pStyle w:val="TableParagraph"/>
              <w:spacing w:line="237" w:lineRule="exact"/>
              <w:ind w:right="193"/>
              <w:rPr>
                <w:sz w:val="22"/>
              </w:rPr>
            </w:pPr>
            <w:r>
              <w:rPr>
                <w:sz w:val="22"/>
              </w:rPr>
              <w:t>(37,963)</w:t>
            </w:r>
          </w:p>
        </w:tc>
        <w:tc>
          <w:tcPr>
            <w:tcW w:w="1903" w:type="dxa"/>
          </w:tcPr>
          <w:p>
            <w:pPr>
              <w:pStyle w:val="TableParagraph"/>
              <w:spacing w:line="237" w:lineRule="exact"/>
              <w:ind w:right="122"/>
              <w:rPr>
                <w:sz w:val="22"/>
              </w:rPr>
            </w:pPr>
            <w:r>
              <w:rPr>
                <w:sz w:val="22"/>
              </w:rPr>
              <w:t>2,868</w:t>
            </w:r>
          </w:p>
        </w:tc>
      </w:tr>
      <w:tr>
        <w:trPr>
          <w:trHeight w:val="256" w:hRule="atLeast"/>
        </w:trPr>
        <w:tc>
          <w:tcPr>
            <w:tcW w:w="5309" w:type="dxa"/>
          </w:tcPr>
          <w:p>
            <w:pPr>
              <w:pStyle w:val="TableParagraph"/>
              <w:spacing w:line="237" w:lineRule="exact"/>
              <w:ind w:left="357"/>
              <w:jc w:val="left"/>
              <w:rPr>
                <w:sz w:val="22"/>
              </w:rPr>
            </w:pPr>
            <w:r>
              <w:rPr>
                <w:sz w:val="22"/>
              </w:rPr>
              <w:t>Due from grantors</w:t>
            </w:r>
          </w:p>
        </w:tc>
        <w:tc>
          <w:tcPr>
            <w:tcW w:w="2215" w:type="dxa"/>
          </w:tcPr>
          <w:p>
            <w:pPr>
              <w:pStyle w:val="TableParagraph"/>
              <w:spacing w:line="237" w:lineRule="exact"/>
              <w:ind w:right="266"/>
              <w:rPr>
                <w:sz w:val="22"/>
              </w:rPr>
            </w:pPr>
            <w:r>
              <w:rPr>
                <w:sz w:val="22"/>
              </w:rPr>
              <w:t>108,759</w:t>
            </w:r>
          </w:p>
        </w:tc>
        <w:tc>
          <w:tcPr>
            <w:tcW w:w="1903" w:type="dxa"/>
          </w:tcPr>
          <w:p>
            <w:pPr>
              <w:pStyle w:val="TableParagraph"/>
              <w:spacing w:line="237" w:lineRule="exact"/>
              <w:ind w:right="48"/>
              <w:rPr>
                <w:sz w:val="22"/>
              </w:rPr>
            </w:pPr>
            <w:r>
              <w:rPr>
                <w:sz w:val="22"/>
              </w:rPr>
              <w:t>(908,280)</w:t>
            </w:r>
          </w:p>
        </w:tc>
      </w:tr>
      <w:tr>
        <w:trPr>
          <w:trHeight w:val="256" w:hRule="atLeast"/>
        </w:trPr>
        <w:tc>
          <w:tcPr>
            <w:tcW w:w="5309" w:type="dxa"/>
          </w:tcPr>
          <w:p>
            <w:pPr>
              <w:pStyle w:val="TableParagraph"/>
              <w:spacing w:line="237" w:lineRule="exact"/>
              <w:ind w:left="357"/>
              <w:jc w:val="left"/>
              <w:rPr>
                <w:sz w:val="22"/>
              </w:rPr>
            </w:pPr>
            <w:r>
              <w:rPr>
                <w:sz w:val="22"/>
              </w:rPr>
              <w:t>Other current assets</w:t>
            </w:r>
          </w:p>
        </w:tc>
        <w:tc>
          <w:tcPr>
            <w:tcW w:w="2215" w:type="dxa"/>
          </w:tcPr>
          <w:p>
            <w:pPr>
              <w:pStyle w:val="TableParagraph"/>
              <w:spacing w:line="237" w:lineRule="exact"/>
              <w:ind w:right="267"/>
              <w:rPr>
                <w:sz w:val="22"/>
              </w:rPr>
            </w:pPr>
            <w:r>
              <w:rPr>
                <w:w w:val="100"/>
                <w:sz w:val="22"/>
              </w:rPr>
              <w:t>-</w:t>
            </w:r>
          </w:p>
        </w:tc>
        <w:tc>
          <w:tcPr>
            <w:tcW w:w="1903" w:type="dxa"/>
          </w:tcPr>
          <w:p>
            <w:pPr>
              <w:pStyle w:val="TableParagraph"/>
              <w:spacing w:line="237" w:lineRule="exact"/>
              <w:ind w:right="121"/>
              <w:rPr>
                <w:sz w:val="22"/>
              </w:rPr>
            </w:pPr>
            <w:r>
              <w:rPr>
                <w:sz w:val="22"/>
              </w:rPr>
              <w:t>4,821</w:t>
            </w:r>
          </w:p>
        </w:tc>
      </w:tr>
      <w:tr>
        <w:trPr>
          <w:trHeight w:val="256" w:hRule="atLeast"/>
        </w:trPr>
        <w:tc>
          <w:tcPr>
            <w:tcW w:w="5309" w:type="dxa"/>
          </w:tcPr>
          <w:p>
            <w:pPr>
              <w:pStyle w:val="TableParagraph"/>
              <w:spacing w:line="237" w:lineRule="exact"/>
              <w:ind w:left="172"/>
              <w:jc w:val="left"/>
              <w:rPr>
                <w:sz w:val="22"/>
              </w:rPr>
            </w:pPr>
            <w:r>
              <w:rPr>
                <w:sz w:val="22"/>
              </w:rPr>
              <w:t>Increase (decrease) in:</w:t>
            </w:r>
          </w:p>
        </w:tc>
        <w:tc>
          <w:tcPr>
            <w:tcW w:w="2215" w:type="dxa"/>
          </w:tcPr>
          <w:p>
            <w:pPr>
              <w:pStyle w:val="TableParagraph"/>
              <w:jc w:val="left"/>
              <w:rPr>
                <w:rFonts w:ascii="Times New Roman"/>
                <w:sz w:val="18"/>
              </w:rPr>
            </w:pPr>
          </w:p>
        </w:tc>
        <w:tc>
          <w:tcPr>
            <w:tcW w:w="1903" w:type="dxa"/>
          </w:tcPr>
          <w:p>
            <w:pPr>
              <w:pStyle w:val="TableParagraph"/>
              <w:jc w:val="left"/>
              <w:rPr>
                <w:rFonts w:ascii="Times New Roman"/>
                <w:sz w:val="18"/>
              </w:rPr>
            </w:pPr>
          </w:p>
        </w:tc>
      </w:tr>
      <w:tr>
        <w:trPr>
          <w:trHeight w:val="256" w:hRule="atLeast"/>
        </w:trPr>
        <w:tc>
          <w:tcPr>
            <w:tcW w:w="5309" w:type="dxa"/>
          </w:tcPr>
          <w:p>
            <w:pPr>
              <w:pStyle w:val="TableParagraph"/>
              <w:spacing w:line="237" w:lineRule="exact"/>
              <w:ind w:left="357"/>
              <w:jc w:val="left"/>
              <w:rPr>
                <w:sz w:val="22"/>
              </w:rPr>
            </w:pPr>
            <w:r>
              <w:rPr>
                <w:sz w:val="22"/>
              </w:rPr>
              <w:t>Accounts payable</w:t>
            </w:r>
          </w:p>
        </w:tc>
        <w:tc>
          <w:tcPr>
            <w:tcW w:w="2215" w:type="dxa"/>
          </w:tcPr>
          <w:p>
            <w:pPr>
              <w:pStyle w:val="TableParagraph"/>
              <w:spacing w:line="237" w:lineRule="exact"/>
              <w:ind w:right="266"/>
              <w:rPr>
                <w:sz w:val="22"/>
              </w:rPr>
            </w:pPr>
            <w:r>
              <w:rPr>
                <w:sz w:val="22"/>
              </w:rPr>
              <w:t>51,708</w:t>
            </w:r>
          </w:p>
        </w:tc>
        <w:tc>
          <w:tcPr>
            <w:tcW w:w="1903" w:type="dxa"/>
          </w:tcPr>
          <w:p>
            <w:pPr>
              <w:pStyle w:val="TableParagraph"/>
              <w:spacing w:line="237" w:lineRule="exact"/>
              <w:ind w:right="48"/>
              <w:rPr>
                <w:sz w:val="22"/>
              </w:rPr>
            </w:pPr>
            <w:r>
              <w:rPr>
                <w:sz w:val="22"/>
              </w:rPr>
              <w:t>(425,414)</w:t>
            </w:r>
          </w:p>
        </w:tc>
      </w:tr>
      <w:tr>
        <w:trPr>
          <w:trHeight w:val="256" w:hRule="atLeast"/>
        </w:trPr>
        <w:tc>
          <w:tcPr>
            <w:tcW w:w="5309" w:type="dxa"/>
          </w:tcPr>
          <w:p>
            <w:pPr>
              <w:pStyle w:val="TableParagraph"/>
              <w:spacing w:line="237" w:lineRule="exact"/>
              <w:ind w:left="357"/>
              <w:jc w:val="left"/>
              <w:rPr>
                <w:sz w:val="22"/>
              </w:rPr>
            </w:pPr>
            <w:r>
              <w:rPr>
                <w:sz w:val="22"/>
              </w:rPr>
              <w:t>Accrued expenses</w:t>
            </w:r>
          </w:p>
        </w:tc>
        <w:tc>
          <w:tcPr>
            <w:tcW w:w="2215" w:type="dxa"/>
          </w:tcPr>
          <w:p>
            <w:pPr>
              <w:pStyle w:val="TableParagraph"/>
              <w:spacing w:line="237" w:lineRule="exact"/>
              <w:ind w:right="266"/>
              <w:rPr>
                <w:sz w:val="22"/>
              </w:rPr>
            </w:pPr>
            <w:r>
              <w:rPr>
                <w:sz w:val="22"/>
              </w:rPr>
              <w:t>94,449</w:t>
            </w:r>
          </w:p>
        </w:tc>
        <w:tc>
          <w:tcPr>
            <w:tcW w:w="1903" w:type="dxa"/>
          </w:tcPr>
          <w:p>
            <w:pPr>
              <w:pStyle w:val="TableParagraph"/>
              <w:spacing w:line="237" w:lineRule="exact"/>
              <w:ind w:right="121"/>
              <w:rPr>
                <w:sz w:val="22"/>
              </w:rPr>
            </w:pPr>
            <w:r>
              <w:rPr>
                <w:sz w:val="22"/>
              </w:rPr>
              <w:t>47,353</w:t>
            </w:r>
          </w:p>
        </w:tc>
      </w:tr>
      <w:tr>
        <w:trPr>
          <w:trHeight w:val="256" w:hRule="atLeast"/>
        </w:trPr>
        <w:tc>
          <w:tcPr>
            <w:tcW w:w="5309" w:type="dxa"/>
          </w:tcPr>
          <w:p>
            <w:pPr>
              <w:pStyle w:val="TableParagraph"/>
              <w:spacing w:line="237" w:lineRule="exact"/>
              <w:ind w:left="357"/>
              <w:jc w:val="left"/>
              <w:rPr>
                <w:sz w:val="22"/>
              </w:rPr>
            </w:pPr>
            <w:r>
              <w:rPr>
                <w:sz w:val="22"/>
              </w:rPr>
              <w:t>Due to subrecipients</w:t>
            </w:r>
          </w:p>
        </w:tc>
        <w:tc>
          <w:tcPr>
            <w:tcW w:w="2215" w:type="dxa"/>
          </w:tcPr>
          <w:p>
            <w:pPr>
              <w:pStyle w:val="TableParagraph"/>
              <w:spacing w:line="237" w:lineRule="exact"/>
              <w:ind w:right="193"/>
              <w:rPr>
                <w:sz w:val="22"/>
              </w:rPr>
            </w:pPr>
            <w:r>
              <w:rPr>
                <w:sz w:val="22"/>
              </w:rPr>
              <w:t>(558,818)</w:t>
            </w:r>
          </w:p>
        </w:tc>
        <w:tc>
          <w:tcPr>
            <w:tcW w:w="1903" w:type="dxa"/>
          </w:tcPr>
          <w:p>
            <w:pPr>
              <w:pStyle w:val="TableParagraph"/>
              <w:spacing w:line="237" w:lineRule="exact"/>
              <w:ind w:right="121"/>
              <w:rPr>
                <w:sz w:val="22"/>
              </w:rPr>
            </w:pPr>
            <w:r>
              <w:rPr>
                <w:sz w:val="22"/>
              </w:rPr>
              <w:t>846,498</w:t>
            </w:r>
          </w:p>
        </w:tc>
      </w:tr>
      <w:tr>
        <w:trPr>
          <w:trHeight w:val="255" w:hRule="atLeast"/>
        </w:trPr>
        <w:tc>
          <w:tcPr>
            <w:tcW w:w="5309" w:type="dxa"/>
          </w:tcPr>
          <w:p>
            <w:pPr>
              <w:pStyle w:val="TableParagraph"/>
              <w:spacing w:line="236" w:lineRule="exact"/>
              <w:ind w:left="357"/>
              <w:jc w:val="left"/>
              <w:rPr>
                <w:sz w:val="22"/>
              </w:rPr>
            </w:pPr>
            <w:r>
              <w:rPr>
                <w:sz w:val="22"/>
              </w:rPr>
              <w:t>Refundable advances</w:t>
            </w:r>
          </w:p>
        </w:tc>
        <w:tc>
          <w:tcPr>
            <w:tcW w:w="2215" w:type="dxa"/>
          </w:tcPr>
          <w:p>
            <w:pPr>
              <w:pStyle w:val="TableParagraph"/>
              <w:spacing w:line="236" w:lineRule="exact"/>
              <w:ind w:right="194"/>
              <w:rPr>
                <w:sz w:val="22"/>
              </w:rPr>
            </w:pPr>
            <w:r>
              <w:rPr>
                <w:sz w:val="22"/>
              </w:rPr>
              <w:t>(224)</w:t>
            </w:r>
          </w:p>
        </w:tc>
        <w:tc>
          <w:tcPr>
            <w:tcW w:w="1903" w:type="dxa"/>
          </w:tcPr>
          <w:p>
            <w:pPr>
              <w:pStyle w:val="TableParagraph"/>
              <w:spacing w:line="236" w:lineRule="exact"/>
              <w:ind w:right="48"/>
              <w:rPr>
                <w:sz w:val="22"/>
              </w:rPr>
            </w:pPr>
            <w:r>
              <w:rPr>
                <w:sz w:val="22"/>
              </w:rPr>
              <w:t>(29,784)</w:t>
            </w:r>
          </w:p>
        </w:tc>
      </w:tr>
      <w:tr>
        <w:trPr>
          <w:trHeight w:val="272" w:hRule="atLeast"/>
        </w:trPr>
        <w:tc>
          <w:tcPr>
            <w:tcW w:w="5309" w:type="dxa"/>
          </w:tcPr>
          <w:p>
            <w:pPr>
              <w:pStyle w:val="TableParagraph"/>
              <w:spacing w:line="250" w:lineRule="exact"/>
              <w:ind w:left="357"/>
              <w:jc w:val="left"/>
              <w:rPr>
                <w:sz w:val="22"/>
              </w:rPr>
            </w:pPr>
            <w:r>
              <w:rPr>
                <w:sz w:val="22"/>
              </w:rPr>
              <w:t>Deferred rent</w:t>
            </w:r>
          </w:p>
        </w:tc>
        <w:tc>
          <w:tcPr>
            <w:tcW w:w="2215" w:type="dxa"/>
          </w:tcPr>
          <w:p>
            <w:pPr>
              <w:pStyle w:val="TableParagraph"/>
              <w:tabs>
                <w:tab w:pos="920" w:val="left" w:leader="none"/>
              </w:tabs>
              <w:spacing w:line="250" w:lineRule="exact"/>
              <w:ind w:right="194"/>
              <w:rPr>
                <w:sz w:val="22"/>
              </w:rPr>
            </w:pPr>
            <w:r>
              <w:rPr>
                <w:w w:val="100"/>
                <w:sz w:val="22"/>
                <w:u w:val="single"/>
              </w:rPr>
              <w:t> </w:t>
            </w:r>
            <w:r>
              <w:rPr>
                <w:sz w:val="22"/>
                <w:u w:val="single"/>
              </w:rPr>
              <w:tab/>
              <w:t>(2,627</w:t>
            </w:r>
            <w:r>
              <w:rPr>
                <w:sz w:val="22"/>
              </w:rPr>
              <w:t>)</w:t>
            </w:r>
          </w:p>
        </w:tc>
        <w:tc>
          <w:tcPr>
            <w:tcW w:w="1903" w:type="dxa"/>
          </w:tcPr>
          <w:p>
            <w:pPr>
              <w:pStyle w:val="TableParagraph"/>
              <w:tabs>
                <w:tab w:pos="1225" w:val="left" w:leader="none"/>
              </w:tabs>
              <w:spacing w:line="250" w:lineRule="exact"/>
              <w:ind w:left="194"/>
              <w:jc w:val="left"/>
              <w:rPr>
                <w:sz w:val="22"/>
              </w:rPr>
            </w:pPr>
            <w:r>
              <w:rPr>
                <w:w w:val="100"/>
                <w:sz w:val="22"/>
                <w:u w:val="single"/>
              </w:rPr>
              <w:t> </w:t>
            </w:r>
            <w:r>
              <w:rPr>
                <w:sz w:val="22"/>
                <w:u w:val="single"/>
              </w:rPr>
              <w:tab/>
              <w:t>5,633</w:t>
            </w:r>
          </w:p>
        </w:tc>
      </w:tr>
      <w:tr>
        <w:trPr>
          <w:trHeight w:val="290" w:hRule="atLeast"/>
        </w:trPr>
        <w:tc>
          <w:tcPr>
            <w:tcW w:w="5309" w:type="dxa"/>
          </w:tcPr>
          <w:p>
            <w:pPr>
              <w:pStyle w:val="TableParagraph"/>
              <w:spacing w:before="15"/>
              <w:ind w:left="542"/>
              <w:jc w:val="left"/>
              <w:rPr>
                <w:sz w:val="22"/>
              </w:rPr>
            </w:pPr>
            <w:r>
              <w:rPr>
                <w:sz w:val="22"/>
              </w:rPr>
              <w:t>Total adjustments</w:t>
            </w:r>
          </w:p>
        </w:tc>
        <w:tc>
          <w:tcPr>
            <w:tcW w:w="2215" w:type="dxa"/>
          </w:tcPr>
          <w:p>
            <w:pPr>
              <w:pStyle w:val="TableParagraph"/>
              <w:tabs>
                <w:tab w:pos="676" w:val="left" w:leader="none"/>
              </w:tabs>
              <w:spacing w:before="15"/>
              <w:ind w:right="193"/>
              <w:rPr>
                <w:sz w:val="22"/>
              </w:rPr>
            </w:pPr>
            <w:r>
              <w:rPr>
                <w:w w:val="100"/>
                <w:sz w:val="22"/>
                <w:u w:val="single"/>
              </w:rPr>
              <w:t> </w:t>
            </w:r>
            <w:r>
              <w:rPr>
                <w:sz w:val="22"/>
                <w:u w:val="single"/>
              </w:rPr>
              <w:tab/>
              <w:t>(332,963</w:t>
            </w:r>
            <w:r>
              <w:rPr>
                <w:sz w:val="22"/>
              </w:rPr>
              <w:t>)</w:t>
            </w:r>
          </w:p>
        </w:tc>
        <w:tc>
          <w:tcPr>
            <w:tcW w:w="1903" w:type="dxa"/>
          </w:tcPr>
          <w:p>
            <w:pPr>
              <w:pStyle w:val="TableParagraph"/>
              <w:tabs>
                <w:tab w:pos="712" w:val="left" w:leader="none"/>
              </w:tabs>
              <w:spacing w:before="15"/>
              <w:ind w:right="48"/>
              <w:rPr>
                <w:sz w:val="22"/>
              </w:rPr>
            </w:pPr>
            <w:r>
              <w:rPr>
                <w:w w:val="100"/>
                <w:sz w:val="22"/>
                <w:u w:val="single"/>
              </w:rPr>
              <w:t> </w:t>
            </w:r>
            <w:r>
              <w:rPr>
                <w:sz w:val="22"/>
                <w:u w:val="single"/>
              </w:rPr>
              <w:tab/>
              <w:t>(448,634</w:t>
            </w:r>
            <w:r>
              <w:rPr>
                <w:sz w:val="22"/>
              </w:rPr>
              <w:t>)</w:t>
            </w:r>
          </w:p>
        </w:tc>
      </w:tr>
      <w:tr>
        <w:trPr>
          <w:trHeight w:val="419" w:hRule="atLeast"/>
        </w:trPr>
        <w:tc>
          <w:tcPr>
            <w:tcW w:w="5309" w:type="dxa"/>
          </w:tcPr>
          <w:p>
            <w:pPr>
              <w:pStyle w:val="TableParagraph"/>
              <w:spacing w:before="15"/>
              <w:ind w:left="542"/>
              <w:jc w:val="left"/>
              <w:rPr>
                <w:sz w:val="22"/>
              </w:rPr>
            </w:pPr>
            <w:r>
              <w:rPr>
                <w:sz w:val="22"/>
              </w:rPr>
              <w:t>Net cash flows from operating activities</w:t>
            </w:r>
          </w:p>
        </w:tc>
        <w:tc>
          <w:tcPr>
            <w:tcW w:w="2215" w:type="dxa"/>
          </w:tcPr>
          <w:p>
            <w:pPr>
              <w:pStyle w:val="TableParagraph"/>
              <w:tabs>
                <w:tab w:pos="1148" w:val="left" w:leader="none"/>
              </w:tabs>
              <w:spacing w:before="15"/>
              <w:ind w:left="397"/>
              <w:jc w:val="left"/>
              <w:rPr>
                <w:sz w:val="22"/>
              </w:rPr>
            </w:pPr>
            <w:r>
              <w:rPr>
                <w:w w:val="100"/>
                <w:sz w:val="22"/>
                <w:u w:val="single"/>
              </w:rPr>
              <w:t> </w:t>
            </w:r>
            <w:r>
              <w:rPr>
                <w:sz w:val="22"/>
                <w:u w:val="single"/>
              </w:rPr>
              <w:tab/>
              <w:t>283,686</w:t>
            </w:r>
          </w:p>
        </w:tc>
        <w:tc>
          <w:tcPr>
            <w:tcW w:w="1903" w:type="dxa"/>
          </w:tcPr>
          <w:p>
            <w:pPr>
              <w:pStyle w:val="TableParagraph"/>
              <w:tabs>
                <w:tab w:pos="712" w:val="left" w:leader="none"/>
              </w:tabs>
              <w:spacing w:before="15"/>
              <w:ind w:right="48"/>
              <w:rPr>
                <w:sz w:val="22"/>
              </w:rPr>
            </w:pPr>
            <w:r>
              <w:rPr>
                <w:w w:val="100"/>
                <w:sz w:val="22"/>
                <w:u w:val="single"/>
              </w:rPr>
              <w:t> </w:t>
            </w:r>
            <w:r>
              <w:rPr>
                <w:sz w:val="22"/>
                <w:u w:val="single"/>
              </w:rPr>
              <w:tab/>
              <w:t>(138,693</w:t>
            </w:r>
            <w:r>
              <w:rPr>
                <w:sz w:val="22"/>
              </w:rPr>
              <w:t>)</w:t>
            </w:r>
          </w:p>
        </w:tc>
      </w:tr>
      <w:tr>
        <w:trPr>
          <w:trHeight w:val="401" w:hRule="atLeast"/>
        </w:trPr>
        <w:tc>
          <w:tcPr>
            <w:tcW w:w="5309" w:type="dxa"/>
          </w:tcPr>
          <w:p>
            <w:pPr>
              <w:pStyle w:val="TableParagraph"/>
              <w:spacing w:line="237" w:lineRule="exact" w:before="145"/>
              <w:ind w:left="50"/>
              <w:jc w:val="left"/>
              <w:rPr>
                <w:b/>
                <w:sz w:val="22"/>
              </w:rPr>
            </w:pPr>
            <w:r>
              <w:rPr>
                <w:b/>
                <w:sz w:val="22"/>
              </w:rPr>
              <w:t>Cash flows from investing activities:</w:t>
            </w:r>
          </w:p>
        </w:tc>
        <w:tc>
          <w:tcPr>
            <w:tcW w:w="2215" w:type="dxa"/>
          </w:tcPr>
          <w:p>
            <w:pPr>
              <w:pStyle w:val="TableParagraph"/>
              <w:jc w:val="left"/>
              <w:rPr>
                <w:rFonts w:ascii="Times New Roman"/>
                <w:sz w:val="20"/>
              </w:rPr>
            </w:pPr>
          </w:p>
        </w:tc>
        <w:tc>
          <w:tcPr>
            <w:tcW w:w="1903" w:type="dxa"/>
          </w:tcPr>
          <w:p>
            <w:pPr>
              <w:pStyle w:val="TableParagraph"/>
              <w:jc w:val="left"/>
              <w:rPr>
                <w:rFonts w:ascii="Times New Roman"/>
                <w:sz w:val="20"/>
              </w:rPr>
            </w:pPr>
          </w:p>
        </w:tc>
      </w:tr>
      <w:tr>
        <w:trPr>
          <w:trHeight w:val="272" w:hRule="atLeast"/>
        </w:trPr>
        <w:tc>
          <w:tcPr>
            <w:tcW w:w="5309" w:type="dxa"/>
          </w:tcPr>
          <w:p>
            <w:pPr>
              <w:pStyle w:val="TableParagraph"/>
              <w:spacing w:line="250" w:lineRule="exact"/>
              <w:ind w:left="172"/>
              <w:jc w:val="left"/>
              <w:rPr>
                <w:sz w:val="22"/>
              </w:rPr>
            </w:pPr>
            <w:r>
              <w:rPr>
                <w:sz w:val="22"/>
              </w:rPr>
              <w:t>Purchase of furniture and equipment</w:t>
            </w:r>
          </w:p>
        </w:tc>
        <w:tc>
          <w:tcPr>
            <w:tcW w:w="2215" w:type="dxa"/>
          </w:tcPr>
          <w:p>
            <w:pPr>
              <w:pStyle w:val="TableParagraph"/>
              <w:tabs>
                <w:tab w:pos="799" w:val="left" w:leader="none"/>
              </w:tabs>
              <w:spacing w:line="250" w:lineRule="exact"/>
              <w:ind w:right="193"/>
              <w:rPr>
                <w:sz w:val="22"/>
              </w:rPr>
            </w:pPr>
            <w:r>
              <w:rPr>
                <w:w w:val="100"/>
                <w:sz w:val="22"/>
                <w:u w:val="single"/>
              </w:rPr>
              <w:t> </w:t>
            </w:r>
            <w:r>
              <w:rPr>
                <w:sz w:val="22"/>
                <w:u w:val="single"/>
              </w:rPr>
              <w:tab/>
              <w:t>(17,108</w:t>
            </w:r>
            <w:r>
              <w:rPr>
                <w:sz w:val="22"/>
              </w:rPr>
              <w:t>)</w:t>
            </w:r>
          </w:p>
        </w:tc>
        <w:tc>
          <w:tcPr>
            <w:tcW w:w="1903" w:type="dxa"/>
          </w:tcPr>
          <w:p>
            <w:pPr>
              <w:pStyle w:val="TableParagraph"/>
              <w:tabs>
                <w:tab w:pos="957" w:val="left" w:leader="none"/>
              </w:tabs>
              <w:spacing w:line="250" w:lineRule="exact"/>
              <w:ind w:right="49"/>
              <w:rPr>
                <w:sz w:val="22"/>
              </w:rPr>
            </w:pPr>
            <w:r>
              <w:rPr>
                <w:w w:val="100"/>
                <w:sz w:val="22"/>
                <w:u w:val="single"/>
              </w:rPr>
              <w:t> </w:t>
            </w:r>
            <w:r>
              <w:rPr>
                <w:sz w:val="22"/>
                <w:u w:val="single"/>
              </w:rPr>
              <w:tab/>
              <w:t>(8,020</w:t>
            </w:r>
            <w:r>
              <w:rPr>
                <w:sz w:val="22"/>
              </w:rPr>
              <w:t>)</w:t>
            </w:r>
          </w:p>
        </w:tc>
      </w:tr>
      <w:tr>
        <w:trPr>
          <w:trHeight w:val="436" w:hRule="atLeast"/>
        </w:trPr>
        <w:tc>
          <w:tcPr>
            <w:tcW w:w="5309" w:type="dxa"/>
          </w:tcPr>
          <w:p>
            <w:pPr>
              <w:pStyle w:val="TableParagraph"/>
              <w:spacing w:before="15"/>
              <w:ind w:left="542"/>
              <w:jc w:val="left"/>
              <w:rPr>
                <w:sz w:val="22"/>
              </w:rPr>
            </w:pPr>
            <w:r>
              <w:rPr>
                <w:sz w:val="22"/>
              </w:rPr>
              <w:t>Net cash flows from investing activities</w:t>
            </w:r>
          </w:p>
        </w:tc>
        <w:tc>
          <w:tcPr>
            <w:tcW w:w="2215" w:type="dxa"/>
          </w:tcPr>
          <w:p>
            <w:pPr>
              <w:pStyle w:val="TableParagraph"/>
              <w:tabs>
                <w:tab w:pos="798" w:val="left" w:leader="none"/>
              </w:tabs>
              <w:spacing w:before="15"/>
              <w:ind w:right="193"/>
              <w:rPr>
                <w:sz w:val="22"/>
              </w:rPr>
            </w:pPr>
            <w:r>
              <w:rPr>
                <w:w w:val="100"/>
                <w:sz w:val="22"/>
                <w:u w:val="single"/>
              </w:rPr>
              <w:t> </w:t>
            </w:r>
            <w:r>
              <w:rPr>
                <w:sz w:val="22"/>
                <w:u w:val="single"/>
              </w:rPr>
              <w:tab/>
              <w:t>(17,108</w:t>
            </w:r>
            <w:r>
              <w:rPr>
                <w:sz w:val="22"/>
              </w:rPr>
              <w:t>)</w:t>
            </w:r>
          </w:p>
        </w:tc>
        <w:tc>
          <w:tcPr>
            <w:tcW w:w="1903" w:type="dxa"/>
          </w:tcPr>
          <w:p>
            <w:pPr>
              <w:pStyle w:val="TableParagraph"/>
              <w:tabs>
                <w:tab w:pos="957" w:val="left" w:leader="none"/>
              </w:tabs>
              <w:spacing w:before="15"/>
              <w:ind w:right="49"/>
              <w:rPr>
                <w:sz w:val="22"/>
              </w:rPr>
            </w:pPr>
            <w:r>
              <w:rPr>
                <w:w w:val="100"/>
                <w:sz w:val="22"/>
                <w:u w:val="single"/>
              </w:rPr>
              <w:t> </w:t>
            </w:r>
            <w:r>
              <w:rPr>
                <w:sz w:val="22"/>
                <w:u w:val="single"/>
              </w:rPr>
              <w:tab/>
              <w:t>(8,020</w:t>
            </w:r>
            <w:r>
              <w:rPr>
                <w:sz w:val="22"/>
              </w:rPr>
              <w:t>)</w:t>
            </w:r>
          </w:p>
        </w:tc>
      </w:tr>
      <w:tr>
        <w:trPr>
          <w:trHeight w:val="547" w:hRule="atLeast"/>
        </w:trPr>
        <w:tc>
          <w:tcPr>
            <w:tcW w:w="5309" w:type="dxa"/>
          </w:tcPr>
          <w:p>
            <w:pPr>
              <w:pStyle w:val="TableParagraph"/>
              <w:spacing w:before="161"/>
              <w:ind w:left="50"/>
              <w:jc w:val="left"/>
              <w:rPr>
                <w:sz w:val="22"/>
              </w:rPr>
            </w:pPr>
            <w:r>
              <w:rPr>
                <w:sz w:val="22"/>
              </w:rPr>
              <w:t>Increase (decrease) in cash and cash equivalents</w:t>
            </w:r>
          </w:p>
        </w:tc>
        <w:tc>
          <w:tcPr>
            <w:tcW w:w="2215" w:type="dxa"/>
          </w:tcPr>
          <w:p>
            <w:pPr>
              <w:pStyle w:val="TableParagraph"/>
              <w:spacing w:before="161"/>
              <w:ind w:right="266"/>
              <w:rPr>
                <w:sz w:val="22"/>
              </w:rPr>
            </w:pPr>
            <w:r>
              <w:rPr>
                <w:sz w:val="22"/>
              </w:rPr>
              <w:t>266,578</w:t>
            </w:r>
          </w:p>
        </w:tc>
        <w:tc>
          <w:tcPr>
            <w:tcW w:w="1903" w:type="dxa"/>
          </w:tcPr>
          <w:p>
            <w:pPr>
              <w:pStyle w:val="TableParagraph"/>
              <w:spacing w:before="161"/>
              <w:ind w:right="48"/>
              <w:rPr>
                <w:sz w:val="22"/>
              </w:rPr>
            </w:pPr>
            <w:r>
              <w:rPr>
                <w:sz w:val="22"/>
              </w:rPr>
              <w:t>(146,713)</w:t>
            </w:r>
          </w:p>
        </w:tc>
      </w:tr>
      <w:tr>
        <w:trPr>
          <w:trHeight w:val="529" w:hRule="atLeast"/>
        </w:trPr>
        <w:tc>
          <w:tcPr>
            <w:tcW w:w="5309" w:type="dxa"/>
          </w:tcPr>
          <w:p>
            <w:pPr>
              <w:pStyle w:val="TableParagraph"/>
              <w:spacing w:before="125"/>
              <w:ind w:left="50"/>
              <w:jc w:val="left"/>
              <w:rPr>
                <w:sz w:val="22"/>
              </w:rPr>
            </w:pPr>
            <w:r>
              <w:rPr>
                <w:sz w:val="22"/>
              </w:rPr>
              <w:t>Cash and cash equivalents - beginning of year</w:t>
            </w:r>
          </w:p>
        </w:tc>
        <w:tc>
          <w:tcPr>
            <w:tcW w:w="2215" w:type="dxa"/>
          </w:tcPr>
          <w:p>
            <w:pPr>
              <w:pStyle w:val="TableParagraph"/>
              <w:tabs>
                <w:tab w:pos="962" w:val="left" w:leader="none"/>
              </w:tabs>
              <w:spacing w:before="125"/>
              <w:ind w:left="397"/>
              <w:jc w:val="left"/>
              <w:rPr>
                <w:sz w:val="22"/>
              </w:rPr>
            </w:pPr>
            <w:r>
              <w:rPr>
                <w:w w:val="100"/>
                <w:sz w:val="22"/>
                <w:u w:val="single"/>
              </w:rPr>
              <w:t> </w:t>
            </w:r>
            <w:r>
              <w:rPr>
                <w:sz w:val="22"/>
                <w:u w:val="single"/>
              </w:rPr>
              <w:tab/>
              <w:t>3,016,540</w:t>
            </w:r>
          </w:p>
        </w:tc>
        <w:tc>
          <w:tcPr>
            <w:tcW w:w="1903" w:type="dxa"/>
          </w:tcPr>
          <w:p>
            <w:pPr>
              <w:pStyle w:val="TableParagraph"/>
              <w:tabs>
                <w:tab w:pos="796" w:val="left" w:leader="none"/>
              </w:tabs>
              <w:spacing w:before="125"/>
              <w:ind w:left="194"/>
              <w:jc w:val="left"/>
              <w:rPr>
                <w:sz w:val="22"/>
              </w:rPr>
            </w:pPr>
            <w:r>
              <w:rPr>
                <w:w w:val="100"/>
                <w:sz w:val="22"/>
                <w:u w:val="single"/>
              </w:rPr>
              <w:t> </w:t>
            </w:r>
            <w:r>
              <w:rPr>
                <w:sz w:val="22"/>
                <w:u w:val="single"/>
              </w:rPr>
              <w:tab/>
              <w:t>3,163,253</w:t>
            </w:r>
          </w:p>
        </w:tc>
      </w:tr>
      <w:tr>
        <w:trPr>
          <w:trHeight w:val="434" w:hRule="atLeast"/>
        </w:trPr>
        <w:tc>
          <w:tcPr>
            <w:tcW w:w="5309" w:type="dxa"/>
          </w:tcPr>
          <w:p>
            <w:pPr>
              <w:pStyle w:val="TableParagraph"/>
              <w:spacing w:before="143"/>
              <w:ind w:left="50"/>
              <w:jc w:val="left"/>
              <w:rPr>
                <w:sz w:val="22"/>
              </w:rPr>
            </w:pPr>
            <w:r>
              <w:rPr>
                <w:sz w:val="22"/>
              </w:rPr>
              <w:t>Cash and cash equivalents - end of year</w:t>
            </w:r>
          </w:p>
        </w:tc>
        <w:tc>
          <w:tcPr>
            <w:tcW w:w="2215" w:type="dxa"/>
          </w:tcPr>
          <w:p>
            <w:pPr>
              <w:pStyle w:val="TableParagraph"/>
              <w:tabs>
                <w:tab w:pos="964" w:val="left" w:leader="none"/>
              </w:tabs>
              <w:spacing w:before="143"/>
              <w:ind w:left="397"/>
              <w:jc w:val="left"/>
              <w:rPr>
                <w:sz w:val="22"/>
              </w:rPr>
            </w:pPr>
            <w:r>
              <w:rPr>
                <w:sz w:val="22"/>
                <w:u w:val="single"/>
              </w:rPr>
              <w:t>$</w:t>
              <w:tab/>
              <w:t>3,283,118</w:t>
            </w:r>
          </w:p>
        </w:tc>
        <w:tc>
          <w:tcPr>
            <w:tcW w:w="1903" w:type="dxa"/>
          </w:tcPr>
          <w:p>
            <w:pPr>
              <w:pStyle w:val="TableParagraph"/>
              <w:spacing w:before="143"/>
              <w:ind w:right="122"/>
              <w:rPr>
                <w:sz w:val="22"/>
              </w:rPr>
            </w:pPr>
            <w:r>
              <w:rPr>
                <w:sz w:val="22"/>
              </w:rPr>
              <w:t>3,016,540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p>
      <w:pPr>
        <w:spacing w:before="93"/>
        <w:ind w:left="1052" w:right="1052" w:firstLine="0"/>
        <w:jc w:val="center"/>
        <w:rPr>
          <w:sz w:val="20"/>
        </w:rPr>
      </w:pPr>
      <w:r>
        <w:rPr>
          <w:sz w:val="20"/>
        </w:rPr>
        <w:t>See accompanying notes to financial statements.</w:t>
      </w:r>
    </w:p>
    <w:p>
      <w:pPr>
        <w:pStyle w:val="BodyText"/>
        <w:rPr>
          <w:sz w:val="23"/>
        </w:rPr>
      </w:pPr>
    </w:p>
    <w:p>
      <w:pPr>
        <w:spacing w:before="0"/>
        <w:ind w:left="1051" w:right="1052" w:firstLine="0"/>
        <w:jc w:val="center"/>
        <w:rPr>
          <w:sz w:val="20"/>
        </w:rPr>
      </w:pPr>
      <w:r>
        <w:rPr>
          <w:sz w:val="20"/>
        </w:rPr>
        <w:t>-5-</w:t>
      </w:r>
    </w:p>
    <w:p>
      <w:pPr>
        <w:spacing w:after="0"/>
        <w:jc w:val="center"/>
        <w:rPr>
          <w:sz w:val="20"/>
        </w:rPr>
        <w:sectPr>
          <w:headerReference w:type="default" r:id="rId11"/>
          <w:footerReference w:type="default" r:id="rId12"/>
          <w:pgSz w:w="12240" w:h="15840"/>
          <w:pgMar w:header="0" w:footer="0" w:top="360" w:bottom="280" w:left="280" w:right="280"/>
        </w:sectPr>
      </w:pPr>
    </w:p>
    <w:p>
      <w:pPr>
        <w:pStyle w:val="BodyText"/>
        <w:spacing w:before="10"/>
        <w:rPr>
          <w:sz w:val="13"/>
        </w:rPr>
      </w:pPr>
    </w:p>
    <w:p>
      <w:pPr>
        <w:pStyle w:val="Heading2"/>
        <w:spacing w:before="93"/>
        <w:ind w:left="1196" w:right="1052"/>
        <w:jc w:val="center"/>
      </w:pPr>
      <w:r>
        <w:rPr/>
        <w:t>Notes to Financial Statements</w:t>
      </w:r>
    </w:p>
    <w:p>
      <w:pPr>
        <w:pStyle w:val="BodyText"/>
        <w:ind w:left="1194" w:right="1052"/>
        <w:jc w:val="center"/>
      </w:pPr>
      <w:r>
        <w:rPr/>
        <w:t>December 31, 2020</w:t>
      </w:r>
    </w:p>
    <w:p>
      <w:pPr>
        <w:pStyle w:val="BodyText"/>
        <w:rPr>
          <w:sz w:val="20"/>
        </w:rPr>
      </w:pPr>
    </w:p>
    <w:p>
      <w:pPr>
        <w:pStyle w:val="Heading2"/>
      </w:pPr>
      <w:r>
        <w:rPr>
          <w:u w:val="thick"/>
        </w:rPr>
        <w:t>Note 1 – Organization, Programs, and Summary of Significant Accounting Policies:</w:t>
      </w:r>
    </w:p>
    <w:p>
      <w:pPr>
        <w:pStyle w:val="BodyText"/>
        <w:spacing w:before="10"/>
        <w:rPr>
          <w:b/>
          <w:sz w:val="13"/>
        </w:rPr>
      </w:pPr>
    </w:p>
    <w:p>
      <w:pPr>
        <w:pStyle w:val="BodyText"/>
        <w:spacing w:before="93"/>
        <w:ind w:left="1160"/>
      </w:pPr>
      <w:r>
        <w:rPr>
          <w:u w:val="single"/>
        </w:rPr>
        <w:t>Organization</w:t>
      </w:r>
    </w:p>
    <w:p>
      <w:pPr>
        <w:pStyle w:val="BodyText"/>
        <w:ind w:left="1160" w:right="1014"/>
        <w:jc w:val="both"/>
      </w:pPr>
      <w:r>
        <w:rPr/>
        <w:t>The Area Agency on Aging of Pasco-Pinellas, Inc. (AAAPP) was established in April 2000 as a not-for-profit organization providing funding to various service providers in Pasco and Pinellas County for services to persons 60 and older as well as those with disabilities. Support for these services is provided by federal and state governmental entities.</w:t>
      </w:r>
    </w:p>
    <w:p>
      <w:pPr>
        <w:pStyle w:val="BodyText"/>
      </w:pPr>
    </w:p>
    <w:p>
      <w:pPr>
        <w:pStyle w:val="BodyText"/>
        <w:ind w:left="1160"/>
      </w:pPr>
      <w:r>
        <w:rPr>
          <w:u w:val="single"/>
        </w:rPr>
        <w:t>Programs</w:t>
      </w:r>
    </w:p>
    <w:p>
      <w:pPr>
        <w:spacing w:before="152"/>
        <w:ind w:left="1160" w:right="0" w:firstLine="0"/>
        <w:jc w:val="both"/>
        <w:rPr>
          <w:i/>
          <w:sz w:val="22"/>
        </w:rPr>
      </w:pPr>
      <w:r>
        <w:rPr>
          <w:i/>
          <w:w w:val="105"/>
          <w:sz w:val="22"/>
        </w:rPr>
        <w:t>Department of Elder Affairs (DOEA) Pass Through Programs</w:t>
      </w:r>
    </w:p>
    <w:p>
      <w:pPr>
        <w:pStyle w:val="ListParagraph"/>
        <w:numPr>
          <w:ilvl w:val="0"/>
          <w:numId w:val="1"/>
        </w:numPr>
        <w:tabs>
          <w:tab w:pos="1880" w:val="left" w:leader="none"/>
        </w:tabs>
        <w:spacing w:line="242" w:lineRule="auto" w:before="12" w:after="0"/>
        <w:ind w:left="1879" w:right="1121" w:hanging="270"/>
        <w:jc w:val="both"/>
        <w:rPr>
          <w:sz w:val="22"/>
        </w:rPr>
      </w:pPr>
      <w:r>
        <w:rPr>
          <w:i/>
          <w:w w:val="105"/>
          <w:sz w:val="22"/>
        </w:rPr>
        <w:t>Older Americans Act (OAA)–</w:t>
      </w:r>
      <w:r>
        <w:rPr>
          <w:w w:val="105"/>
          <w:sz w:val="22"/>
        </w:rPr>
        <w:t>This funding provides services such as Adult Day Care, Counseling, Chore, Homemaker, Transportation, Congregate Dining and Home Delivered Meals to persons age 60 and</w:t>
      </w:r>
      <w:r>
        <w:rPr>
          <w:spacing w:val="-5"/>
          <w:w w:val="105"/>
          <w:sz w:val="22"/>
        </w:rPr>
        <w:t> </w:t>
      </w:r>
      <w:r>
        <w:rPr>
          <w:w w:val="105"/>
          <w:sz w:val="22"/>
        </w:rPr>
        <w:t>older.</w:t>
      </w:r>
    </w:p>
    <w:p>
      <w:pPr>
        <w:pStyle w:val="ListParagraph"/>
        <w:numPr>
          <w:ilvl w:val="0"/>
          <w:numId w:val="1"/>
        </w:numPr>
        <w:tabs>
          <w:tab w:pos="1880" w:val="left" w:leader="none"/>
        </w:tabs>
        <w:spacing w:line="242" w:lineRule="auto" w:before="163" w:after="0"/>
        <w:ind w:left="1879" w:right="1139" w:hanging="270"/>
        <w:jc w:val="both"/>
        <w:rPr>
          <w:sz w:val="22"/>
        </w:rPr>
      </w:pPr>
      <w:r>
        <w:rPr>
          <w:i/>
          <w:w w:val="105"/>
          <w:sz w:val="22"/>
        </w:rPr>
        <w:t>Community Care for the Elderly</w:t>
      </w:r>
      <w:r>
        <w:rPr>
          <w:w w:val="105"/>
          <w:sz w:val="22"/>
        </w:rPr>
        <w:t>-Provides community-based services organized in a continuum of care to help functionally impaired elders live in the least restrictive yet most cost-effective environment suitable to their</w:t>
      </w:r>
      <w:r>
        <w:rPr>
          <w:spacing w:val="-6"/>
          <w:w w:val="105"/>
          <w:sz w:val="22"/>
        </w:rPr>
        <w:t> </w:t>
      </w:r>
      <w:r>
        <w:rPr>
          <w:w w:val="105"/>
          <w:sz w:val="22"/>
        </w:rPr>
        <w:t>needs.</w:t>
      </w:r>
    </w:p>
    <w:p>
      <w:pPr>
        <w:pStyle w:val="ListParagraph"/>
        <w:numPr>
          <w:ilvl w:val="0"/>
          <w:numId w:val="1"/>
        </w:numPr>
        <w:tabs>
          <w:tab w:pos="1880" w:val="left" w:leader="none"/>
        </w:tabs>
        <w:spacing w:line="247" w:lineRule="auto" w:before="161" w:after="0"/>
        <w:ind w:left="1879" w:right="1137" w:hanging="270"/>
        <w:jc w:val="both"/>
        <w:rPr>
          <w:sz w:val="22"/>
        </w:rPr>
      </w:pPr>
      <w:r>
        <w:rPr>
          <w:i/>
          <w:w w:val="105"/>
          <w:sz w:val="22"/>
        </w:rPr>
        <w:t>Home Care for the Elderly</w:t>
      </w:r>
      <w:r>
        <w:rPr>
          <w:w w:val="105"/>
          <w:sz w:val="22"/>
        </w:rPr>
        <w:t>–Supports care for persons age 60 and older in family- type living arrangements within private homes, as an alternative to institutional or</w:t>
      </w:r>
      <w:r>
        <w:rPr>
          <w:spacing w:val="64"/>
          <w:w w:val="105"/>
          <w:sz w:val="22"/>
        </w:rPr>
        <w:t> </w:t>
      </w:r>
      <w:r>
        <w:rPr>
          <w:w w:val="105"/>
          <w:sz w:val="22"/>
        </w:rPr>
        <w:t>nursing home care. A basic subsidy is provided for support and maintenance of the elder, including some medical costs. A special subsidy may also be provided for services and/or</w:t>
      </w:r>
      <w:r>
        <w:rPr>
          <w:spacing w:val="-2"/>
          <w:w w:val="105"/>
          <w:sz w:val="22"/>
        </w:rPr>
        <w:t> </w:t>
      </w:r>
      <w:r>
        <w:rPr>
          <w:w w:val="105"/>
          <w:sz w:val="22"/>
        </w:rPr>
        <w:t>supplies.</w:t>
      </w:r>
    </w:p>
    <w:p>
      <w:pPr>
        <w:pStyle w:val="ListParagraph"/>
        <w:numPr>
          <w:ilvl w:val="0"/>
          <w:numId w:val="1"/>
        </w:numPr>
        <w:tabs>
          <w:tab w:pos="1880" w:val="left" w:leader="none"/>
        </w:tabs>
        <w:spacing w:line="242" w:lineRule="auto" w:before="157" w:after="0"/>
        <w:ind w:left="1879" w:right="1135" w:hanging="270"/>
        <w:jc w:val="both"/>
        <w:rPr>
          <w:sz w:val="22"/>
        </w:rPr>
      </w:pPr>
      <w:r>
        <w:rPr>
          <w:i/>
          <w:w w:val="105"/>
          <w:sz w:val="22"/>
        </w:rPr>
        <w:t>Alzheimer’s Disease Initiative</w:t>
      </w:r>
      <w:r>
        <w:rPr>
          <w:w w:val="105"/>
          <w:sz w:val="22"/>
        </w:rPr>
        <w:t>-Provides a continuum of services to meet the changing needs of individuals with, and families affected by, Alzheimer’s disease and related</w:t>
      </w:r>
      <w:r>
        <w:rPr>
          <w:spacing w:val="-2"/>
          <w:w w:val="105"/>
          <w:sz w:val="22"/>
        </w:rPr>
        <w:t> </w:t>
      </w:r>
      <w:r>
        <w:rPr>
          <w:w w:val="105"/>
          <w:sz w:val="22"/>
        </w:rPr>
        <w:t>disorders.</w:t>
      </w:r>
    </w:p>
    <w:p>
      <w:pPr>
        <w:pStyle w:val="ListParagraph"/>
        <w:numPr>
          <w:ilvl w:val="0"/>
          <w:numId w:val="1"/>
        </w:numPr>
        <w:tabs>
          <w:tab w:pos="1880" w:val="left" w:leader="none"/>
        </w:tabs>
        <w:spacing w:line="242" w:lineRule="auto" w:before="162" w:after="0"/>
        <w:ind w:left="1879" w:right="1139" w:hanging="270"/>
        <w:jc w:val="both"/>
        <w:rPr>
          <w:sz w:val="22"/>
        </w:rPr>
      </w:pPr>
      <w:r>
        <w:rPr>
          <w:i/>
          <w:w w:val="105"/>
          <w:sz w:val="22"/>
        </w:rPr>
        <w:t>Local Service Program</w:t>
      </w:r>
      <w:r>
        <w:rPr>
          <w:w w:val="105"/>
          <w:sz w:val="22"/>
        </w:rPr>
        <w:t>-Provides additional funding to expand long-term care</w:t>
      </w:r>
      <w:r>
        <w:rPr>
          <w:spacing w:val="64"/>
          <w:w w:val="105"/>
          <w:sz w:val="22"/>
        </w:rPr>
        <w:t> </w:t>
      </w:r>
      <w:r>
        <w:rPr>
          <w:w w:val="105"/>
          <w:sz w:val="22"/>
        </w:rPr>
        <w:t>alternatives enabling elders age 60 or older to maintain an acceptable quality of life in their own homes and avoid or delay nursing home</w:t>
      </w:r>
      <w:r>
        <w:rPr>
          <w:spacing w:val="-8"/>
          <w:w w:val="105"/>
          <w:sz w:val="22"/>
        </w:rPr>
        <w:t> </w:t>
      </w:r>
      <w:r>
        <w:rPr>
          <w:w w:val="105"/>
          <w:sz w:val="22"/>
        </w:rPr>
        <w:t>placement.</w:t>
      </w:r>
    </w:p>
    <w:p>
      <w:pPr>
        <w:pStyle w:val="ListParagraph"/>
        <w:numPr>
          <w:ilvl w:val="0"/>
          <w:numId w:val="1"/>
        </w:numPr>
        <w:tabs>
          <w:tab w:pos="1880" w:val="left" w:leader="none"/>
        </w:tabs>
        <w:spacing w:line="242" w:lineRule="auto" w:before="162" w:after="0"/>
        <w:ind w:left="1879" w:right="1137" w:hanging="270"/>
        <w:jc w:val="both"/>
        <w:rPr>
          <w:sz w:val="22"/>
        </w:rPr>
      </w:pPr>
      <w:r>
        <w:rPr>
          <w:i/>
          <w:w w:val="105"/>
          <w:sz w:val="22"/>
        </w:rPr>
        <w:t>Emergency Home Energy Assistance for the Elderly</w:t>
      </w:r>
      <w:r>
        <w:rPr>
          <w:w w:val="105"/>
          <w:sz w:val="22"/>
        </w:rPr>
        <w:t>-Assists low-income households, with at least one person age 60 and older, when the households are experiencing a home energy</w:t>
      </w:r>
      <w:r>
        <w:rPr>
          <w:spacing w:val="-2"/>
          <w:w w:val="105"/>
          <w:sz w:val="22"/>
        </w:rPr>
        <w:t> </w:t>
      </w:r>
      <w:r>
        <w:rPr>
          <w:w w:val="105"/>
          <w:sz w:val="22"/>
        </w:rPr>
        <w:t>emergency.</w:t>
      </w:r>
    </w:p>
    <w:p>
      <w:pPr>
        <w:pStyle w:val="BodyText"/>
        <w:spacing w:line="252" w:lineRule="auto" w:before="162"/>
        <w:ind w:left="1159" w:right="1140"/>
        <w:jc w:val="both"/>
      </w:pPr>
      <w:r>
        <w:rPr>
          <w:w w:val="105"/>
        </w:rPr>
        <w:t>AAAPP provides services to adults with disabilities and persons 60 and older. Services provided are as follows:</w:t>
      </w:r>
    </w:p>
    <w:p>
      <w:pPr>
        <w:pStyle w:val="BodyText"/>
        <w:spacing w:before="10"/>
      </w:pPr>
    </w:p>
    <w:p>
      <w:pPr>
        <w:pStyle w:val="BodyText"/>
        <w:spacing w:line="252" w:lineRule="auto" w:before="1"/>
        <w:ind w:left="1159" w:right="1127" w:firstLine="2"/>
        <w:jc w:val="both"/>
      </w:pPr>
      <w:r>
        <w:rPr>
          <w:i/>
          <w:w w:val="105"/>
        </w:rPr>
        <w:t>Information and Referral-</w:t>
      </w:r>
      <w:r>
        <w:rPr>
          <w:w w:val="105"/>
        </w:rPr>
        <w:t>This service guides individuals to community resources, including government funded programs, non-profit agencies, and for–profit business serving Pinellas and Pasco counties.</w:t>
      </w:r>
    </w:p>
    <w:p>
      <w:pPr>
        <w:pStyle w:val="BodyText"/>
        <w:spacing w:before="4"/>
        <w:rPr>
          <w:sz w:val="23"/>
        </w:rPr>
      </w:pPr>
    </w:p>
    <w:p>
      <w:pPr>
        <w:pStyle w:val="BodyText"/>
        <w:spacing w:line="249" w:lineRule="auto"/>
        <w:ind w:left="1159" w:right="1121" w:hanging="8"/>
        <w:jc w:val="both"/>
      </w:pPr>
      <w:r>
        <w:rPr>
          <w:i/>
          <w:w w:val="105"/>
        </w:rPr>
        <w:t>Caregiver Support Program</w:t>
      </w:r>
      <w:r>
        <w:rPr>
          <w:w w:val="105"/>
        </w:rPr>
        <w:t>–The National Family Caregiver Support Program helps unpaid caregivers of any age caring for persons 60 years of age or older. The goal of this program is to relieve the emotional, physical and financial hardships of providing continual care.</w:t>
      </w:r>
    </w:p>
    <w:p>
      <w:pPr>
        <w:pStyle w:val="BodyText"/>
        <w:spacing w:before="11"/>
      </w:pPr>
    </w:p>
    <w:p>
      <w:pPr>
        <w:pStyle w:val="BodyText"/>
        <w:spacing w:line="252" w:lineRule="auto"/>
        <w:ind w:left="1159" w:right="1013" w:firstLine="2"/>
        <w:jc w:val="both"/>
      </w:pPr>
      <w:r>
        <w:rPr>
          <w:i/>
          <w:w w:val="105"/>
        </w:rPr>
        <w:t>Older Americans Act Intake-</w:t>
      </w:r>
      <w:r>
        <w:rPr>
          <w:w w:val="105"/>
        </w:rPr>
        <w:t>Provides screening, re-screening and prioritization for the services provided under the Older Americans Program that range from single services like</w:t>
      </w:r>
      <w:r>
        <w:rPr>
          <w:spacing w:val="64"/>
          <w:w w:val="105"/>
        </w:rPr>
        <w:t> </w:t>
      </w:r>
      <w:r>
        <w:rPr>
          <w:w w:val="105"/>
        </w:rPr>
        <w:t>homemaker, adult day care transportation and nutrition.</w:t>
      </w:r>
    </w:p>
    <w:p>
      <w:pPr>
        <w:spacing w:after="0" w:line="252" w:lineRule="auto"/>
        <w:jc w:val="both"/>
        <w:sectPr>
          <w:headerReference w:type="default" r:id="rId13"/>
          <w:footerReference w:type="default" r:id="rId14"/>
          <w:pgSz w:w="12240" w:h="15840"/>
          <w:pgMar w:header="728" w:footer="743" w:top="960" w:bottom="940" w:left="280" w:right="280"/>
          <w:pgNumType w:start="6"/>
        </w:sectPr>
      </w:pPr>
    </w:p>
    <w:p>
      <w:pPr>
        <w:pStyle w:val="BodyText"/>
        <w:spacing w:before="10"/>
        <w:rPr>
          <w:sz w:val="13"/>
        </w:rPr>
      </w:pPr>
    </w:p>
    <w:p>
      <w:pPr>
        <w:pStyle w:val="Heading2"/>
        <w:spacing w:before="93"/>
        <w:ind w:left="1196" w:right="1052"/>
        <w:jc w:val="center"/>
      </w:pPr>
      <w:r>
        <w:rPr/>
        <w:t>Notes to Financial Statements – Continued</w:t>
      </w:r>
    </w:p>
    <w:p>
      <w:pPr>
        <w:pStyle w:val="BodyText"/>
        <w:ind w:left="1194" w:right="1052"/>
        <w:jc w:val="center"/>
      </w:pPr>
      <w:r>
        <w:rPr/>
        <w:t>December 31, 2020</w:t>
      </w:r>
    </w:p>
    <w:p>
      <w:pPr>
        <w:pStyle w:val="BodyText"/>
        <w:rPr>
          <w:sz w:val="20"/>
        </w:rPr>
      </w:pPr>
    </w:p>
    <w:p>
      <w:pPr>
        <w:pStyle w:val="Heading2"/>
        <w:ind w:right="598"/>
      </w:pPr>
      <w:r>
        <w:rPr>
          <w:u w:val="thick"/>
        </w:rPr>
        <w:t>Note 1 – Organization, Programs, and Summary of Significant Accounting Policies –</w:t>
      </w:r>
      <w:r>
        <w:rPr/>
        <w:t> </w:t>
      </w:r>
      <w:r>
        <w:rPr>
          <w:u w:val="thick"/>
        </w:rPr>
        <w:t>Continued:</w:t>
      </w:r>
    </w:p>
    <w:p>
      <w:pPr>
        <w:pStyle w:val="BodyText"/>
        <w:spacing w:before="3"/>
        <w:rPr>
          <w:b/>
          <w:sz w:val="15"/>
        </w:rPr>
      </w:pPr>
    </w:p>
    <w:p>
      <w:pPr>
        <w:pStyle w:val="BodyText"/>
        <w:spacing w:line="252" w:lineRule="auto" w:before="93"/>
        <w:ind w:left="1159" w:right="1010" w:firstLine="2"/>
        <w:jc w:val="both"/>
      </w:pPr>
      <w:r>
        <w:rPr>
          <w:i/>
          <w:w w:val="105"/>
        </w:rPr>
        <w:t>Community Care for the Elderly Intake- </w:t>
      </w:r>
      <w:r>
        <w:rPr>
          <w:w w:val="105"/>
        </w:rPr>
        <w:t>Provides screening, re-screening and prioritization</w:t>
      </w:r>
      <w:r>
        <w:rPr>
          <w:spacing w:val="64"/>
          <w:w w:val="105"/>
        </w:rPr>
        <w:t> </w:t>
      </w:r>
      <w:r>
        <w:rPr>
          <w:w w:val="105"/>
        </w:rPr>
        <w:t>for the CCE program that range from single services like nutrition and adult day care to case managed programs that provide a continuum of in-home supportive</w:t>
      </w:r>
      <w:r>
        <w:rPr>
          <w:spacing w:val="-12"/>
          <w:w w:val="105"/>
        </w:rPr>
        <w:t> </w:t>
      </w:r>
      <w:r>
        <w:rPr>
          <w:w w:val="105"/>
        </w:rPr>
        <w:t>services.</w:t>
      </w:r>
    </w:p>
    <w:p>
      <w:pPr>
        <w:pStyle w:val="BodyText"/>
        <w:spacing w:before="3"/>
        <w:rPr>
          <w:sz w:val="23"/>
        </w:rPr>
      </w:pPr>
    </w:p>
    <w:p>
      <w:pPr>
        <w:pStyle w:val="BodyText"/>
        <w:spacing w:line="252" w:lineRule="auto"/>
        <w:ind w:left="1160" w:right="1013" w:firstLine="2"/>
        <w:jc w:val="both"/>
      </w:pPr>
      <w:r>
        <w:rPr>
          <w:i/>
          <w:w w:val="105"/>
        </w:rPr>
        <w:t>Alzheimer’s Disease Initiative Intake-</w:t>
      </w:r>
      <w:r>
        <w:rPr>
          <w:w w:val="105"/>
        </w:rPr>
        <w:t>Provides screening, re-screening and prioritization for the ADI program that range from single services like respite, adult day care to case managed programs that provide a continuum of in-home supportive services.</w:t>
      </w:r>
    </w:p>
    <w:p>
      <w:pPr>
        <w:pStyle w:val="BodyText"/>
        <w:spacing w:before="3"/>
        <w:rPr>
          <w:sz w:val="23"/>
        </w:rPr>
      </w:pPr>
    </w:p>
    <w:p>
      <w:pPr>
        <w:spacing w:line="252" w:lineRule="auto" w:before="0"/>
        <w:ind w:left="1160" w:right="1127" w:firstLine="2"/>
        <w:jc w:val="both"/>
        <w:rPr>
          <w:sz w:val="22"/>
        </w:rPr>
      </w:pPr>
      <w:r>
        <w:rPr>
          <w:i/>
          <w:w w:val="105"/>
          <w:sz w:val="22"/>
        </w:rPr>
        <w:t>Emergency Home Energy Assistance for the Elderly-</w:t>
      </w:r>
      <w:r>
        <w:rPr>
          <w:w w:val="105"/>
          <w:sz w:val="22"/>
        </w:rPr>
        <w:t>The AAAPP manages the program and provides monitoring, training, and technical assistance to the service providers in Pasco and Pinellas</w:t>
      </w:r>
      <w:r>
        <w:rPr>
          <w:spacing w:val="-4"/>
          <w:w w:val="105"/>
          <w:sz w:val="22"/>
        </w:rPr>
        <w:t> </w:t>
      </w:r>
      <w:r>
        <w:rPr>
          <w:w w:val="105"/>
          <w:sz w:val="22"/>
        </w:rPr>
        <w:t>counties.</w:t>
      </w:r>
    </w:p>
    <w:p>
      <w:pPr>
        <w:pStyle w:val="BodyText"/>
        <w:spacing w:before="3"/>
        <w:rPr>
          <w:sz w:val="23"/>
        </w:rPr>
      </w:pPr>
    </w:p>
    <w:p>
      <w:pPr>
        <w:pStyle w:val="BodyText"/>
        <w:spacing w:line="252" w:lineRule="auto"/>
        <w:ind w:left="1160" w:right="1128" w:hanging="3"/>
        <w:jc w:val="both"/>
      </w:pPr>
      <w:r>
        <w:rPr>
          <w:i/>
          <w:w w:val="105"/>
        </w:rPr>
        <w:t>Serving Health Insurance Needs of Elders (SHINE)</w:t>
      </w:r>
      <w:r>
        <w:rPr>
          <w:w w:val="105"/>
        </w:rPr>
        <w:t>–The SHINE program provides free, unbiased and high-quality health insurance counseling through a dedicated network of  SHINE volunteers, empowering individuals to make informed health care choices.</w:t>
      </w:r>
    </w:p>
    <w:p>
      <w:pPr>
        <w:pStyle w:val="BodyText"/>
        <w:spacing w:before="2"/>
        <w:rPr>
          <w:sz w:val="23"/>
        </w:rPr>
      </w:pPr>
    </w:p>
    <w:p>
      <w:pPr>
        <w:pStyle w:val="BodyText"/>
        <w:spacing w:line="252" w:lineRule="auto"/>
        <w:ind w:left="1160" w:right="1128" w:firstLine="2"/>
        <w:jc w:val="both"/>
      </w:pPr>
      <w:r>
        <w:rPr>
          <w:i/>
          <w:w w:val="105"/>
        </w:rPr>
        <w:t>Title VII Elder Abuse-</w:t>
      </w:r>
      <w:r>
        <w:rPr>
          <w:w w:val="105"/>
        </w:rPr>
        <w:t>Provides education, training and information services focused on the prevention of elder abuse, neglect and exploitation.</w:t>
      </w:r>
    </w:p>
    <w:p>
      <w:pPr>
        <w:pStyle w:val="BodyText"/>
        <w:spacing w:before="3"/>
        <w:rPr>
          <w:sz w:val="23"/>
        </w:rPr>
      </w:pPr>
    </w:p>
    <w:p>
      <w:pPr>
        <w:pStyle w:val="BodyText"/>
        <w:spacing w:line="252" w:lineRule="auto"/>
        <w:ind w:left="1160" w:right="1128" w:firstLine="2"/>
        <w:jc w:val="both"/>
      </w:pPr>
      <w:r>
        <w:rPr>
          <w:i/>
          <w:w w:val="105"/>
        </w:rPr>
        <w:t>Medicaid Specialist-</w:t>
      </w:r>
      <w:r>
        <w:rPr>
          <w:w w:val="105"/>
        </w:rPr>
        <w:t>Provides services to facilitate entry into the long-term care service system, screen for potential Medicaid eligibility, and maintain the APCL for publicly-funded long-term care programs and services.</w:t>
      </w:r>
    </w:p>
    <w:p>
      <w:pPr>
        <w:pStyle w:val="BodyText"/>
        <w:spacing w:before="3"/>
        <w:rPr>
          <w:sz w:val="23"/>
        </w:rPr>
      </w:pPr>
    </w:p>
    <w:p>
      <w:pPr>
        <w:pStyle w:val="BodyText"/>
        <w:spacing w:line="252" w:lineRule="auto"/>
        <w:ind w:left="1160" w:right="1012" w:firstLine="2"/>
        <w:jc w:val="both"/>
      </w:pPr>
      <w:r>
        <w:rPr>
          <w:i/>
          <w:w w:val="105"/>
        </w:rPr>
        <w:t>Aging and Disability Resource Center (ADRC)</w:t>
      </w:r>
      <w:r>
        <w:rPr>
          <w:w w:val="105"/>
        </w:rPr>
        <w:t>–The ADRC screens, rescreens and prioritizes individuals who are seeking help from federal and state funded programs in order to remain independent in the community. The ADRC assists clients who need community based long- term care through the statewide Medicaid managed care long-term care program. The ADRC provides long-term care education and assists with Medicaid eligibility for persons 18 or older and determined disabled by the Social Security Administration, or be age 65 or older and</w:t>
      </w:r>
      <w:r>
        <w:rPr>
          <w:spacing w:val="64"/>
          <w:w w:val="105"/>
        </w:rPr>
        <w:t> </w:t>
      </w:r>
      <w:r>
        <w:rPr>
          <w:w w:val="105"/>
        </w:rPr>
        <w:t>enrolled in Medicare PARTS A and B.</w:t>
      </w:r>
    </w:p>
    <w:p>
      <w:pPr>
        <w:pStyle w:val="BodyText"/>
        <w:spacing w:before="2"/>
        <w:rPr>
          <w:sz w:val="23"/>
        </w:rPr>
      </w:pPr>
    </w:p>
    <w:p>
      <w:pPr>
        <w:pStyle w:val="BodyText"/>
        <w:spacing w:line="252" w:lineRule="auto"/>
        <w:ind w:left="1160" w:right="1121" w:hanging="3"/>
        <w:jc w:val="both"/>
      </w:pPr>
      <w:r>
        <w:rPr>
          <w:i/>
          <w:w w:val="105"/>
        </w:rPr>
        <w:t>Victims of Crime Act (VOCA)–</w:t>
      </w:r>
      <w:r>
        <w:rPr>
          <w:w w:val="105"/>
        </w:rPr>
        <w:t>This federal assistance grant provides funding for use in responding to the emotional and physical needs of crime victims, assisting victims in stabilizing their lives after their victimization, helping victims to understand and participate in the criminal justice system and providing victims with a measure of safety and security.</w:t>
      </w:r>
    </w:p>
    <w:p>
      <w:pPr>
        <w:pStyle w:val="BodyText"/>
        <w:spacing w:before="1"/>
        <w:rPr>
          <w:sz w:val="23"/>
        </w:rPr>
      </w:pPr>
    </w:p>
    <w:p>
      <w:pPr>
        <w:pStyle w:val="BodyText"/>
        <w:spacing w:line="252" w:lineRule="auto"/>
        <w:ind w:left="1160" w:right="1122" w:hanging="3"/>
        <w:jc w:val="both"/>
      </w:pPr>
      <w:r>
        <w:rPr>
          <w:i/>
        </w:rPr>
        <w:t>Cares Act - Coronavirus Aid, Relief, and Economic Security (CARES) Act </w:t>
      </w:r>
      <w:r>
        <w:rPr/>
        <w:t>– DOEA provided additional support for established services such as Counseling, Chore, Homemaker, Transportation, Congregate Dining and Home Delivered Meals to persons age 60 and older. In addition to these programs funding was provided for Dining Out at Home to expanded meal choices for food insecure older adults, utilizing 16 local restaurants.</w:t>
      </w:r>
    </w:p>
    <w:p>
      <w:pPr>
        <w:spacing w:after="0" w:line="252" w:lineRule="auto"/>
        <w:jc w:val="both"/>
        <w:sectPr>
          <w:pgSz w:w="12240" w:h="15840"/>
          <w:pgMar w:header="728" w:footer="743" w:top="960" w:bottom="940" w:left="280" w:right="280"/>
        </w:sectPr>
      </w:pPr>
    </w:p>
    <w:p>
      <w:pPr>
        <w:pStyle w:val="BodyText"/>
        <w:spacing w:before="10"/>
        <w:rPr>
          <w:sz w:val="13"/>
        </w:rPr>
      </w:pPr>
    </w:p>
    <w:p>
      <w:pPr>
        <w:pStyle w:val="Heading2"/>
        <w:spacing w:before="93"/>
        <w:ind w:left="1196" w:right="1052"/>
        <w:jc w:val="center"/>
      </w:pPr>
      <w:r>
        <w:rPr/>
        <w:t>Notes to Financial Statements – Continued</w:t>
      </w:r>
    </w:p>
    <w:p>
      <w:pPr>
        <w:pStyle w:val="BodyText"/>
        <w:ind w:left="1194" w:right="1052"/>
        <w:jc w:val="center"/>
      </w:pPr>
      <w:r>
        <w:rPr/>
        <w:t>December 31, 2020</w:t>
      </w:r>
    </w:p>
    <w:p>
      <w:pPr>
        <w:pStyle w:val="BodyText"/>
        <w:rPr>
          <w:sz w:val="20"/>
        </w:rPr>
      </w:pPr>
    </w:p>
    <w:p>
      <w:pPr>
        <w:pStyle w:val="Heading2"/>
        <w:ind w:right="598"/>
      </w:pPr>
      <w:r>
        <w:rPr>
          <w:u w:val="thick"/>
        </w:rPr>
        <w:t>Note 1 – Organization, Programs, and Summary of Significant Accounting Policies –</w:t>
      </w:r>
      <w:r>
        <w:rPr/>
        <w:t> </w:t>
      </w:r>
      <w:r>
        <w:rPr>
          <w:u w:val="thick"/>
        </w:rPr>
        <w:t>Continued:</w:t>
      </w:r>
    </w:p>
    <w:p>
      <w:pPr>
        <w:pStyle w:val="BodyText"/>
        <w:spacing w:before="1"/>
        <w:rPr>
          <w:b/>
          <w:sz w:val="15"/>
        </w:rPr>
      </w:pPr>
    </w:p>
    <w:p>
      <w:pPr>
        <w:spacing w:line="252" w:lineRule="auto" w:before="93"/>
        <w:ind w:left="1160" w:right="1123" w:hanging="3"/>
        <w:jc w:val="both"/>
        <w:rPr>
          <w:sz w:val="22"/>
        </w:rPr>
      </w:pPr>
      <w:r>
        <w:rPr>
          <w:i/>
          <w:sz w:val="22"/>
        </w:rPr>
        <w:t>Cares Act - Emergency Home Energy Assistance for the Elderly (EHEAP) </w:t>
      </w:r>
      <w:r>
        <w:rPr>
          <w:sz w:val="22"/>
        </w:rPr>
        <w:t>- DOEA provided additional support for established EHEAP programming assisting for low-income households, with at least one person 60 or older, when the households are experiencing a home energy emergency.</w:t>
      </w:r>
    </w:p>
    <w:p>
      <w:pPr>
        <w:pStyle w:val="BodyText"/>
        <w:spacing w:before="1"/>
        <w:rPr>
          <w:sz w:val="23"/>
        </w:rPr>
      </w:pPr>
    </w:p>
    <w:p>
      <w:pPr>
        <w:spacing w:before="0"/>
        <w:ind w:left="1157" w:right="0" w:firstLine="0"/>
        <w:jc w:val="both"/>
        <w:rPr>
          <w:i/>
          <w:sz w:val="22"/>
        </w:rPr>
      </w:pPr>
      <w:r>
        <w:rPr>
          <w:i/>
          <w:sz w:val="22"/>
        </w:rPr>
        <w:t>Other Programs</w:t>
      </w:r>
    </w:p>
    <w:p>
      <w:pPr>
        <w:pStyle w:val="BodyText"/>
        <w:spacing w:line="252" w:lineRule="auto" w:before="12"/>
        <w:ind w:left="1160" w:right="1122" w:hanging="3"/>
        <w:jc w:val="both"/>
      </w:pPr>
      <w:r>
        <w:rPr>
          <w:i/>
          <w:w w:val="105"/>
        </w:rPr>
        <w:t>Veterans Directed Home and Community Based Services (VDHCBS)–</w:t>
      </w:r>
      <w:r>
        <w:rPr>
          <w:w w:val="105"/>
        </w:rPr>
        <w:t>This program</w:t>
      </w:r>
      <w:r>
        <w:rPr>
          <w:spacing w:val="64"/>
          <w:w w:val="105"/>
        </w:rPr>
        <w:t> </w:t>
      </w:r>
      <w:r>
        <w:rPr>
          <w:w w:val="105"/>
        </w:rPr>
        <w:t>provides eligible veterans of any age who are determined by the Veterans Administration to be at risk of institutional placement the opportunity to hire employees deciding for themselves what mix of goods and services will best meet their needs to help them live independently.</w:t>
      </w:r>
    </w:p>
    <w:p>
      <w:pPr>
        <w:pStyle w:val="BodyText"/>
        <w:spacing w:before="11"/>
        <w:rPr>
          <w:sz w:val="21"/>
        </w:rPr>
      </w:pPr>
    </w:p>
    <w:p>
      <w:pPr>
        <w:pStyle w:val="BodyText"/>
        <w:ind w:left="1160"/>
        <w:jc w:val="both"/>
      </w:pPr>
      <w:r>
        <w:rPr>
          <w:u w:val="single"/>
        </w:rPr>
        <w:t>Basis of Presentation</w:t>
      </w:r>
    </w:p>
    <w:p>
      <w:pPr>
        <w:pStyle w:val="BodyText"/>
        <w:ind w:left="1160" w:right="1016"/>
        <w:jc w:val="both"/>
      </w:pPr>
      <w:r>
        <w:rPr/>
        <w:t>The accompanying financial statements have been prepared on the accrual basis of accounting in accordance with generally accepted accounting principles. Net assets, revenues, expenses, gains, and losses are classified based on the existence or absence of donor-imposed restrictions. Accordingly, net assets of the Agency and changes therein are classified and reported as</w:t>
      </w:r>
      <w:r>
        <w:rPr>
          <w:spacing w:val="-22"/>
        </w:rPr>
        <w:t> </w:t>
      </w:r>
      <w:r>
        <w:rPr/>
        <w:t>follows:</w:t>
      </w:r>
    </w:p>
    <w:p>
      <w:pPr>
        <w:pStyle w:val="BodyText"/>
      </w:pPr>
    </w:p>
    <w:p>
      <w:pPr>
        <w:pStyle w:val="BodyText"/>
        <w:ind w:left="1880" w:right="1016"/>
        <w:jc w:val="both"/>
      </w:pPr>
      <w:r>
        <w:rPr/>
        <w:t>Net Assets Without Donor Restrictions – Net assets available for use in general operations and not subject to donor (or certain grantor) restrictions. The governing board has designated, from net assets without donor restrictions, net assets for an operating reserve and board-designated</w:t>
      </w:r>
      <w:r>
        <w:rPr>
          <w:spacing w:val="-2"/>
        </w:rPr>
        <w:t> </w:t>
      </w:r>
      <w:r>
        <w:rPr/>
        <w:t>endowment.</w:t>
      </w:r>
    </w:p>
    <w:p>
      <w:pPr>
        <w:pStyle w:val="BodyText"/>
      </w:pPr>
    </w:p>
    <w:p>
      <w:pPr>
        <w:pStyle w:val="BodyText"/>
        <w:ind w:left="1880" w:right="1009"/>
        <w:jc w:val="both"/>
      </w:pPr>
      <w:r>
        <w:rPr/>
        <w:t>Net Assets With Donor Restrictions – Net assets subject to donor- (or certain grantor-) imposed restrictions. Some donor-imposed restrictions are temporary in nature, such as those that will be met by the passage of time or other events specified by the donor. Other donor-imposed restrictions are perpetual in nature, where the donor stipulates that resources be maintained in perpetuity. Donor-imposed restrictions are released when a restriction expires, that is, when the stipulated time has elapsed, when the stipulated purpose for which the resource was restricted has been fulfilled, or both. There were no net assets with donor restrictions as of December 31, 2020.</w:t>
      </w:r>
    </w:p>
    <w:p>
      <w:pPr>
        <w:pStyle w:val="BodyText"/>
        <w:spacing w:before="1"/>
      </w:pPr>
    </w:p>
    <w:p>
      <w:pPr>
        <w:pStyle w:val="BodyText"/>
        <w:ind w:left="1160"/>
        <w:jc w:val="both"/>
      </w:pPr>
      <w:r>
        <w:rPr>
          <w:u w:val="single"/>
        </w:rPr>
        <w:t>Cash and Cash Equivalents</w:t>
      </w:r>
    </w:p>
    <w:p>
      <w:pPr>
        <w:pStyle w:val="BodyText"/>
        <w:ind w:left="1160" w:right="1013"/>
        <w:jc w:val="both"/>
      </w:pPr>
      <w:r>
        <w:rPr/>
        <w:t>For purposes of the statement of cash flows, the Agency considers all highly liquid investments with an original maturity of three months or less to be cash equivalents.</w:t>
      </w:r>
    </w:p>
    <w:p>
      <w:pPr>
        <w:pStyle w:val="BodyText"/>
        <w:spacing w:before="11"/>
        <w:rPr>
          <w:sz w:val="21"/>
        </w:rPr>
      </w:pPr>
    </w:p>
    <w:p>
      <w:pPr>
        <w:pStyle w:val="BodyText"/>
        <w:ind w:left="1160"/>
        <w:jc w:val="both"/>
      </w:pPr>
      <w:r>
        <w:rPr>
          <w:u w:val="single"/>
        </w:rPr>
        <w:t>Due from Grantors</w:t>
      </w:r>
    </w:p>
    <w:p>
      <w:pPr>
        <w:pStyle w:val="BodyText"/>
        <w:ind w:left="1160" w:right="1014"/>
        <w:jc w:val="both"/>
      </w:pPr>
      <w:r>
        <w:rPr/>
        <w:t>Amounts due from grantors represent amounts receivable from grantor agencies for allowable expenses incurred before December 31, 2020. Management believes all expenses are allowable under the grant requirements and are fully collectible. As such, no allowance for doubtful accounts is considered necessary.</w:t>
      </w:r>
    </w:p>
    <w:p>
      <w:pPr>
        <w:pStyle w:val="BodyText"/>
      </w:pPr>
    </w:p>
    <w:p>
      <w:pPr>
        <w:pStyle w:val="BodyText"/>
        <w:ind w:left="1160"/>
        <w:jc w:val="both"/>
      </w:pPr>
      <w:r>
        <w:rPr>
          <w:u w:val="single"/>
        </w:rPr>
        <w:t>Due to Subrecipients</w:t>
      </w:r>
    </w:p>
    <w:p>
      <w:pPr>
        <w:pStyle w:val="BodyText"/>
        <w:ind w:left="1160" w:right="1012"/>
        <w:jc w:val="both"/>
      </w:pPr>
      <w:r>
        <w:rPr/>
        <w:t>Amounts due to subrecipients represent amounts requested for reimbursement from the Agency for allowable expenses incurred by the sub-recipients before December 31, 2020.</w:t>
      </w:r>
    </w:p>
    <w:p>
      <w:pPr>
        <w:spacing w:after="0"/>
        <w:jc w:val="both"/>
        <w:sectPr>
          <w:pgSz w:w="12240" w:h="15840"/>
          <w:pgMar w:header="728" w:footer="743" w:top="960" w:bottom="940" w:left="280" w:right="280"/>
        </w:sectPr>
      </w:pPr>
    </w:p>
    <w:p>
      <w:pPr>
        <w:pStyle w:val="BodyText"/>
        <w:spacing w:before="10"/>
        <w:rPr>
          <w:sz w:val="13"/>
        </w:rPr>
      </w:pPr>
    </w:p>
    <w:p>
      <w:pPr>
        <w:pStyle w:val="Heading2"/>
        <w:spacing w:before="93"/>
        <w:ind w:left="1196" w:right="1052"/>
        <w:jc w:val="center"/>
      </w:pPr>
      <w:r>
        <w:rPr/>
        <w:t>Notes to Financial Statements – Continued</w:t>
      </w:r>
    </w:p>
    <w:p>
      <w:pPr>
        <w:pStyle w:val="BodyText"/>
        <w:ind w:left="1194" w:right="1052"/>
        <w:jc w:val="center"/>
      </w:pPr>
      <w:r>
        <w:rPr/>
        <w:t>December 31, 2020</w:t>
      </w:r>
    </w:p>
    <w:p>
      <w:pPr>
        <w:pStyle w:val="BodyText"/>
        <w:rPr>
          <w:sz w:val="20"/>
        </w:rPr>
      </w:pPr>
    </w:p>
    <w:p>
      <w:pPr>
        <w:pStyle w:val="Heading2"/>
        <w:ind w:right="598"/>
      </w:pPr>
      <w:r>
        <w:rPr>
          <w:u w:val="thick"/>
        </w:rPr>
        <w:t>Note 1 – Organization, Programs, and Summary of Significant Accounting Policies –</w:t>
      </w:r>
      <w:r>
        <w:rPr/>
        <w:t> </w:t>
      </w:r>
      <w:r>
        <w:rPr>
          <w:u w:val="thick"/>
        </w:rPr>
        <w:t>Continued:</w:t>
      </w:r>
    </w:p>
    <w:p>
      <w:pPr>
        <w:pStyle w:val="BodyText"/>
        <w:spacing w:before="11"/>
        <w:rPr>
          <w:b/>
          <w:sz w:val="13"/>
        </w:rPr>
      </w:pPr>
    </w:p>
    <w:p>
      <w:pPr>
        <w:pStyle w:val="BodyText"/>
        <w:spacing w:before="92"/>
        <w:ind w:left="1160"/>
        <w:jc w:val="both"/>
      </w:pPr>
      <w:r>
        <w:rPr>
          <w:u w:val="single"/>
        </w:rPr>
        <w:t>Property and Equipment</w:t>
      </w:r>
    </w:p>
    <w:p>
      <w:pPr>
        <w:pStyle w:val="BodyText"/>
        <w:spacing w:before="1"/>
        <w:ind w:left="1160" w:right="1015"/>
        <w:jc w:val="both"/>
      </w:pPr>
      <w:r>
        <w:rPr/>
        <w:t>Property and equipment are recorded at cost or, if donated, at the fair market value at the date of donation. The Agency capitalizes purchases over $5,000 and depreciation is computed using the straight-line method over the estimated useful lives of the assets, which range from 3 to 5 years.</w:t>
      </w:r>
    </w:p>
    <w:p>
      <w:pPr>
        <w:pStyle w:val="BodyText"/>
        <w:spacing w:before="11"/>
        <w:rPr>
          <w:sz w:val="21"/>
        </w:rPr>
      </w:pPr>
    </w:p>
    <w:p>
      <w:pPr>
        <w:pStyle w:val="BodyText"/>
        <w:ind w:left="1160"/>
        <w:jc w:val="both"/>
      </w:pPr>
      <w:r>
        <w:rPr>
          <w:u w:val="single"/>
        </w:rPr>
        <w:t>Liability for Amounts Held on Behalf of Others</w:t>
      </w:r>
    </w:p>
    <w:p>
      <w:pPr>
        <w:spacing w:before="0"/>
        <w:ind w:left="1160" w:right="1013" w:firstLine="0"/>
        <w:jc w:val="both"/>
        <w:rPr>
          <w:sz w:val="22"/>
        </w:rPr>
      </w:pPr>
      <w:r>
        <w:rPr>
          <w:sz w:val="22"/>
        </w:rPr>
        <w:t>In accordance with current accounting standards on </w:t>
      </w:r>
      <w:r>
        <w:rPr>
          <w:i/>
          <w:sz w:val="22"/>
        </w:rPr>
        <w:t>Transfers of Assets to a Not-for-Profit </w:t>
      </w:r>
      <w:r>
        <w:rPr>
          <w:i/>
          <w:sz w:val="22"/>
        </w:rPr>
        <w:t>Organization or Charitable Trust That Raises or Holds Contributions to Others</w:t>
      </w:r>
      <w:r>
        <w:rPr>
          <w:sz w:val="22"/>
        </w:rPr>
        <w:t>, the Agency recognizes a liability for funds received and held for the sole benefit of another Organization.</w:t>
      </w:r>
    </w:p>
    <w:p>
      <w:pPr>
        <w:pStyle w:val="BodyText"/>
        <w:spacing w:before="11"/>
        <w:rPr>
          <w:sz w:val="21"/>
        </w:rPr>
      </w:pPr>
    </w:p>
    <w:p>
      <w:pPr>
        <w:pStyle w:val="BodyText"/>
        <w:ind w:left="1160"/>
        <w:jc w:val="both"/>
      </w:pPr>
      <w:r>
        <w:rPr>
          <w:u w:val="single"/>
        </w:rPr>
        <w:t>Refundable Advances</w:t>
      </w:r>
    </w:p>
    <w:p>
      <w:pPr>
        <w:pStyle w:val="BodyText"/>
        <w:ind w:left="1160" w:right="1014"/>
        <w:jc w:val="both"/>
      </w:pPr>
      <w:r>
        <w:rPr/>
        <w:t>Refundable advances represent advances from third parties that require the Agency to achieve certain objectives. Should the Agency not achieve these objectives, the funds would be returned to the third party.</w:t>
      </w:r>
    </w:p>
    <w:p>
      <w:pPr>
        <w:pStyle w:val="BodyText"/>
      </w:pPr>
    </w:p>
    <w:p>
      <w:pPr>
        <w:pStyle w:val="BodyText"/>
        <w:ind w:left="1160"/>
        <w:jc w:val="both"/>
      </w:pPr>
      <w:r>
        <w:rPr>
          <w:u w:val="single"/>
        </w:rPr>
        <w:t>Revenue Recognition</w:t>
      </w:r>
    </w:p>
    <w:p>
      <w:pPr>
        <w:pStyle w:val="BodyText"/>
        <w:ind w:left="1160" w:right="1016"/>
        <w:jc w:val="both"/>
      </w:pPr>
      <w:r>
        <w:rPr/>
        <w:t>Grant funds are deemed to be earned and reported as revenues when expenditures are incurred in compliance with specific grant requirements (reimbursable expenditures).</w:t>
      </w:r>
    </w:p>
    <w:p>
      <w:pPr>
        <w:pStyle w:val="BodyText"/>
        <w:spacing w:before="1"/>
      </w:pPr>
    </w:p>
    <w:p>
      <w:pPr>
        <w:pStyle w:val="BodyText"/>
        <w:spacing w:line="252" w:lineRule="exact"/>
        <w:ind w:left="1160"/>
        <w:jc w:val="both"/>
      </w:pPr>
      <w:r>
        <w:rPr>
          <w:u w:val="single"/>
        </w:rPr>
        <w:t>In-Kind Contributions</w:t>
      </w:r>
    </w:p>
    <w:p>
      <w:pPr>
        <w:pStyle w:val="BodyText"/>
        <w:ind w:left="1159" w:right="1013"/>
        <w:jc w:val="both"/>
      </w:pPr>
      <w:r>
        <w:rPr/>
        <w:t>Contributions of non-cash assets are recorded at estimated fair value in the period received. In accordance with GAAP, the Agency records contributed services received create or enhance long-lived assets or require specialized skills, are provided by individuals possessing those skills, and would typically need to be purchased if not provided by donation.</w:t>
      </w:r>
    </w:p>
    <w:p>
      <w:pPr>
        <w:pStyle w:val="BodyText"/>
      </w:pPr>
    </w:p>
    <w:p>
      <w:pPr>
        <w:pStyle w:val="BodyText"/>
        <w:spacing w:before="1"/>
        <w:ind w:left="1159" w:right="1012"/>
        <w:jc w:val="both"/>
      </w:pPr>
      <w:r>
        <w:rPr/>
        <w:t>Many volunteers have contributed significant amounts of time to activities of the Agency without compensation. The financial statements do not reflect the value of those contributed services because they do not meet the above recognition criteria. The estimated fair value of the volunteers is approximately $25,000.</w:t>
      </w:r>
    </w:p>
    <w:p>
      <w:pPr>
        <w:pStyle w:val="BodyText"/>
        <w:spacing w:before="11"/>
        <w:rPr>
          <w:sz w:val="21"/>
        </w:rPr>
      </w:pPr>
    </w:p>
    <w:p>
      <w:pPr>
        <w:pStyle w:val="BodyText"/>
        <w:spacing w:line="252" w:lineRule="exact"/>
        <w:ind w:left="1159"/>
        <w:jc w:val="both"/>
      </w:pPr>
      <w:r>
        <w:rPr>
          <w:u w:val="single"/>
        </w:rPr>
        <w:t>Advertising Costs</w:t>
      </w:r>
    </w:p>
    <w:p>
      <w:pPr>
        <w:pStyle w:val="BodyText"/>
        <w:ind w:left="1160" w:right="1015"/>
        <w:jc w:val="both"/>
      </w:pPr>
      <w:r>
        <w:rPr/>
        <w:t>The Agency charges costs of advertising to operations as incurred. Advertising expenses were approximately $24,265 for the year ended December 31, 2020.</w:t>
      </w:r>
    </w:p>
    <w:p>
      <w:pPr>
        <w:pStyle w:val="BodyText"/>
        <w:rPr>
          <w:sz w:val="20"/>
        </w:rPr>
      </w:pPr>
    </w:p>
    <w:p>
      <w:pPr>
        <w:pStyle w:val="BodyText"/>
        <w:ind w:left="1160"/>
        <w:jc w:val="both"/>
      </w:pPr>
      <w:r>
        <w:rPr>
          <w:u w:val="single"/>
        </w:rPr>
        <w:t>Donated Services</w:t>
      </w:r>
    </w:p>
    <w:p>
      <w:pPr>
        <w:pStyle w:val="BodyText"/>
        <w:spacing w:before="1"/>
        <w:ind w:left="1159" w:right="1012"/>
        <w:jc w:val="both"/>
      </w:pPr>
      <w:r>
        <w:rPr/>
        <w:t>The Agency recognizes donated services that create or enhance non-financial assets or require specialized skills, are provided by individuals possessing those skills, and would typically need to be purchased if not provided by donation.</w:t>
      </w:r>
    </w:p>
    <w:p>
      <w:pPr>
        <w:pStyle w:val="BodyText"/>
        <w:spacing w:before="11"/>
        <w:rPr>
          <w:sz w:val="21"/>
        </w:rPr>
      </w:pPr>
    </w:p>
    <w:p>
      <w:pPr>
        <w:pStyle w:val="BodyText"/>
        <w:ind w:left="1159"/>
      </w:pPr>
      <w:r>
        <w:rPr>
          <w:u w:val="single"/>
        </w:rPr>
        <w:t>Contributions</w:t>
      </w:r>
    </w:p>
    <w:p>
      <w:pPr>
        <w:pStyle w:val="BodyText"/>
        <w:ind w:left="1160" w:right="1013"/>
        <w:jc w:val="both"/>
      </w:pPr>
      <w:r>
        <w:rPr/>
        <w:t>Contributions that are restricted by the donor are reported as increases in net assets without restrictions if the restrictions expire in the fiscal year in which the contributions are recognized.  All other donor-restricted contributions are reported as increases in net assets with restrictions. When a restriction expires, these are reclassified to net assets without</w:t>
      </w:r>
      <w:r>
        <w:rPr>
          <w:spacing w:val="-8"/>
        </w:rPr>
        <w:t> </w:t>
      </w:r>
      <w:r>
        <w:rPr/>
        <w:t>restrictions.</w:t>
      </w:r>
    </w:p>
    <w:p>
      <w:pPr>
        <w:spacing w:after="0"/>
        <w:jc w:val="both"/>
        <w:sectPr>
          <w:pgSz w:w="12240" w:h="15840"/>
          <w:pgMar w:header="728" w:footer="743" w:top="960" w:bottom="940" w:left="280" w:right="280"/>
        </w:sectPr>
      </w:pPr>
    </w:p>
    <w:p>
      <w:pPr>
        <w:pStyle w:val="BodyText"/>
        <w:spacing w:before="10"/>
        <w:rPr>
          <w:sz w:val="13"/>
        </w:rPr>
      </w:pPr>
    </w:p>
    <w:p>
      <w:pPr>
        <w:pStyle w:val="Heading2"/>
        <w:spacing w:before="93"/>
        <w:ind w:left="1196" w:right="1052"/>
        <w:jc w:val="center"/>
      </w:pPr>
      <w:r>
        <w:rPr/>
        <w:t>Notes to Financial Statements – Continued</w:t>
      </w:r>
    </w:p>
    <w:p>
      <w:pPr>
        <w:pStyle w:val="BodyText"/>
        <w:ind w:left="1194" w:right="1052"/>
        <w:jc w:val="center"/>
      </w:pPr>
      <w:r>
        <w:rPr/>
        <w:t>December 31, 2020</w:t>
      </w:r>
    </w:p>
    <w:p>
      <w:pPr>
        <w:pStyle w:val="BodyText"/>
        <w:rPr>
          <w:sz w:val="20"/>
        </w:rPr>
      </w:pPr>
    </w:p>
    <w:p>
      <w:pPr>
        <w:pStyle w:val="Heading2"/>
        <w:ind w:right="598"/>
      </w:pPr>
      <w:r>
        <w:rPr>
          <w:u w:val="thick"/>
        </w:rPr>
        <w:t>Note 1 – Organization, Programs, and Summary of Significant Accounting Policies –</w:t>
      </w:r>
      <w:r>
        <w:rPr/>
        <w:t> </w:t>
      </w:r>
      <w:r>
        <w:rPr>
          <w:u w:val="thick"/>
        </w:rPr>
        <w:t>Continued:</w:t>
      </w:r>
    </w:p>
    <w:p>
      <w:pPr>
        <w:pStyle w:val="BodyText"/>
        <w:spacing w:before="11"/>
        <w:rPr>
          <w:b/>
          <w:sz w:val="13"/>
        </w:rPr>
      </w:pPr>
    </w:p>
    <w:p>
      <w:pPr>
        <w:pStyle w:val="BodyText"/>
        <w:spacing w:before="92"/>
        <w:ind w:left="1160"/>
        <w:jc w:val="both"/>
      </w:pPr>
      <w:r>
        <w:rPr>
          <w:u w:val="single"/>
        </w:rPr>
        <w:t>Income Tax Status</w:t>
      </w:r>
    </w:p>
    <w:p>
      <w:pPr>
        <w:pStyle w:val="BodyText"/>
        <w:spacing w:before="1"/>
        <w:ind w:left="1160" w:right="1015"/>
        <w:jc w:val="both"/>
      </w:pPr>
      <w:r>
        <w:rPr/>
        <w:t>The Agency has been determined to be an organization exempt from income tax under Section 501(c)(3) of the Internal Revenue Code. Income from certain activities not directly related to the Agency’s tax-exempt purpose is subject to taxation as unrelated business income.</w:t>
      </w:r>
    </w:p>
    <w:p>
      <w:pPr>
        <w:pStyle w:val="BodyText"/>
        <w:spacing w:before="11"/>
        <w:rPr>
          <w:sz w:val="21"/>
        </w:rPr>
      </w:pPr>
    </w:p>
    <w:p>
      <w:pPr>
        <w:pStyle w:val="BodyText"/>
        <w:ind w:left="1160" w:right="1013"/>
        <w:jc w:val="both"/>
      </w:pPr>
      <w:r>
        <w:rPr/>
        <w:t>Management has evaluated the effect of accounting standards relating to accounting for uncertainty in income taxes. Management has determined that the Agency had no uncertain income tax positions that could have a significant effect on the financial statements for the year ended December 31, 2020. The Agency’s federal income tax returns are subject to examination by the Internal Revenue Service, generally for three years after the federal income tax returns were filed.</w:t>
      </w:r>
    </w:p>
    <w:p>
      <w:pPr>
        <w:pStyle w:val="BodyText"/>
      </w:pPr>
    </w:p>
    <w:p>
      <w:pPr>
        <w:pStyle w:val="BodyText"/>
        <w:ind w:left="1160"/>
        <w:jc w:val="both"/>
      </w:pPr>
      <w:r>
        <w:rPr>
          <w:u w:val="single"/>
        </w:rPr>
        <w:t>Expense Allocation</w:t>
      </w:r>
    </w:p>
    <w:p>
      <w:pPr>
        <w:pStyle w:val="BodyText"/>
        <w:ind w:left="1160" w:right="1013"/>
        <w:jc w:val="both"/>
      </w:pPr>
      <w:r>
        <w:rPr/>
        <w:t>The cost of providing various programs and other activities has been summarized on a functional basis in the statement of activities and in the statement of functional expenses. Accordingly, certain costs have been allocated among the programs and supporting services benefited. Expenses are directly charged to the program activities other than those that benefit multiple functions. The financial statements report certain categories of expenses that are attributable to one or more program or supporting services of the Organization. Those expenses include salaries, related personnel costs and occupancy. Salaries and related personnel costs are allocated based on time studies. Occupancy is allocated based on a square footage basis.</w:t>
      </w:r>
    </w:p>
    <w:p>
      <w:pPr>
        <w:pStyle w:val="BodyText"/>
      </w:pPr>
    </w:p>
    <w:p>
      <w:pPr>
        <w:pStyle w:val="BodyText"/>
        <w:ind w:left="1160"/>
        <w:jc w:val="both"/>
      </w:pPr>
      <w:r>
        <w:rPr>
          <w:u w:val="single"/>
        </w:rPr>
        <w:t>Donated Property and Equipment</w:t>
      </w:r>
    </w:p>
    <w:p>
      <w:pPr>
        <w:pStyle w:val="BodyText"/>
        <w:ind w:left="1160" w:right="1011"/>
        <w:jc w:val="both"/>
      </w:pPr>
      <w:r>
        <w:rPr/>
        <w:t>Donations of property and equipment are recorded as support at their estimated fair value at the date of donation. Such donations are reported as support without restrictions unless the donor has restricted the donated asset to a specific purpose. Assets donated with explicit restrictions regarding their use and contributions of cash that must be used to acquire property and equipment are reported as restricted support. Absent donor stipulations regarding how long  those donated assets must be maintained, the Agency reports expirations of donor restrictions when the donated or acquired assets are placed in service as instructed by the donor. The Agency reclassifies net assets with restriction to net assets without restrictions at that</w:t>
      </w:r>
      <w:r>
        <w:rPr>
          <w:spacing w:val="-15"/>
        </w:rPr>
        <w:t> </w:t>
      </w:r>
      <w:r>
        <w:rPr/>
        <w:t>time.</w:t>
      </w:r>
    </w:p>
    <w:p>
      <w:pPr>
        <w:pStyle w:val="BodyText"/>
        <w:spacing w:before="11"/>
        <w:rPr>
          <w:sz w:val="21"/>
        </w:rPr>
      </w:pPr>
    </w:p>
    <w:p>
      <w:pPr>
        <w:pStyle w:val="BodyText"/>
        <w:ind w:left="1160"/>
      </w:pPr>
      <w:r>
        <w:rPr>
          <w:u w:val="single"/>
        </w:rPr>
        <w:t>Estimates</w:t>
      </w:r>
    </w:p>
    <w:p>
      <w:pPr>
        <w:pStyle w:val="BodyText"/>
        <w:ind w:left="1159" w:right="1015"/>
        <w:jc w:val="both"/>
      </w:pPr>
      <w:r>
        <w:rPr/>
        <w:t>The preparation of financial statements in conformity with accounting principles generally accepted in the United States of America requires management to make estimates and assumptions that affect certain reported amounts and disclosures. Accordingly, actual results could differ from those estimates.</w:t>
      </w:r>
    </w:p>
    <w:p>
      <w:pPr>
        <w:pStyle w:val="BodyText"/>
      </w:pPr>
    </w:p>
    <w:p>
      <w:pPr>
        <w:pStyle w:val="BodyText"/>
        <w:ind w:left="1159"/>
        <w:jc w:val="both"/>
      </w:pPr>
      <w:r>
        <w:rPr>
          <w:u w:val="single"/>
        </w:rPr>
        <w:t>Comparative Information</w:t>
      </w:r>
    </w:p>
    <w:p>
      <w:pPr>
        <w:pStyle w:val="BodyText"/>
        <w:spacing w:before="1"/>
        <w:ind w:left="1160" w:right="1014"/>
        <w:jc w:val="both"/>
      </w:pPr>
      <w:r>
        <w:rPr/>
        <w:t>The financial statements include certain prior-year summarized comparative information in total but not by net asset class. Such information does not include sufficient detail to constitute a presentation in conformity with accounting principles generally accepted in the United States of America. Accordingly, such information should be read in conjunction with the Agency’s financial statements for the year ended December 31, 2019, from which the summarized information was derived.</w:t>
      </w:r>
    </w:p>
    <w:p>
      <w:pPr>
        <w:spacing w:after="0"/>
        <w:jc w:val="both"/>
        <w:sectPr>
          <w:pgSz w:w="12240" w:h="15840"/>
          <w:pgMar w:header="728" w:footer="743" w:top="960" w:bottom="940" w:left="280" w:right="280"/>
        </w:sectPr>
      </w:pPr>
    </w:p>
    <w:p>
      <w:pPr>
        <w:pStyle w:val="BodyText"/>
        <w:spacing w:before="10"/>
        <w:rPr>
          <w:sz w:val="13"/>
        </w:rPr>
      </w:pPr>
    </w:p>
    <w:p>
      <w:pPr>
        <w:pStyle w:val="Heading2"/>
        <w:spacing w:before="93"/>
        <w:ind w:left="1196" w:right="1052"/>
        <w:jc w:val="center"/>
      </w:pPr>
      <w:r>
        <w:rPr/>
        <w:t>Notes to Financial Statements – Continued</w:t>
      </w:r>
    </w:p>
    <w:p>
      <w:pPr>
        <w:pStyle w:val="BodyText"/>
        <w:ind w:left="1194" w:right="1052"/>
        <w:jc w:val="center"/>
      </w:pPr>
      <w:r>
        <w:rPr/>
        <w:t>December 31, 2020</w:t>
      </w:r>
    </w:p>
    <w:p>
      <w:pPr>
        <w:pStyle w:val="BodyText"/>
        <w:rPr>
          <w:sz w:val="12"/>
        </w:rPr>
      </w:pPr>
    </w:p>
    <w:p>
      <w:pPr>
        <w:pStyle w:val="Heading2"/>
        <w:spacing w:before="92"/>
      </w:pPr>
      <w:r>
        <w:rPr>
          <w:u w:val="thick"/>
        </w:rPr>
        <w:t>Note 2 – Uninsured Cash Balances:</w:t>
      </w:r>
    </w:p>
    <w:p>
      <w:pPr>
        <w:pStyle w:val="BodyText"/>
        <w:spacing w:before="10"/>
        <w:rPr>
          <w:b/>
          <w:sz w:val="13"/>
        </w:rPr>
      </w:pPr>
    </w:p>
    <w:p>
      <w:pPr>
        <w:pStyle w:val="BodyText"/>
        <w:spacing w:before="93"/>
        <w:ind w:left="1160" w:right="1013"/>
        <w:jc w:val="both"/>
      </w:pPr>
      <w:r>
        <w:rPr/>
        <w:t>The Agency maintains its cash balances at financial institutions located in St. Petersburg, Florida. Accounts at each financial institution are secured by the Federal Deposit Insurance Corporation (FDIC) up to $250,000 per customer. The Agency from time to time may have amounts on deposit in excess of the insurance limits. As of December 31, 2020, the Agency had cash and cash equivalents of approximately $4,079,000 which exceeded the insured</w:t>
      </w:r>
      <w:r>
        <w:rPr>
          <w:spacing w:val="-6"/>
        </w:rPr>
        <w:t> </w:t>
      </w:r>
      <w:r>
        <w:rPr/>
        <w:t>amounts.</w:t>
      </w:r>
    </w:p>
    <w:p>
      <w:pPr>
        <w:pStyle w:val="BodyText"/>
      </w:pPr>
    </w:p>
    <w:p>
      <w:pPr>
        <w:pStyle w:val="Heading2"/>
        <w:jc w:val="both"/>
      </w:pPr>
      <w:r>
        <w:rPr>
          <w:u w:val="thick"/>
        </w:rPr>
        <w:t>Note 3 – Concentrations:</w:t>
      </w:r>
    </w:p>
    <w:p>
      <w:pPr>
        <w:pStyle w:val="BodyText"/>
        <w:rPr>
          <w:b/>
          <w:sz w:val="14"/>
        </w:rPr>
      </w:pPr>
    </w:p>
    <w:p>
      <w:pPr>
        <w:pStyle w:val="BodyText"/>
        <w:spacing w:before="93"/>
        <w:ind w:left="1160" w:right="1014"/>
        <w:jc w:val="both"/>
      </w:pPr>
      <w:r>
        <w:rPr/>
        <w:t>The Agency’s activities are conducted in Pinellas and Pasco County, Florida and are supported by funding provided by government agencies. The Agency is dependent upon grants from federal and state agencies for its principal source of revenues. A significant decline in funding to the Agency could adversely affect the operating results of the</w:t>
      </w:r>
      <w:r>
        <w:rPr>
          <w:spacing w:val="-3"/>
        </w:rPr>
        <w:t> </w:t>
      </w:r>
      <w:r>
        <w:rPr/>
        <w:t>Agency.</w:t>
      </w:r>
    </w:p>
    <w:p>
      <w:pPr>
        <w:pStyle w:val="BodyText"/>
        <w:spacing w:before="11"/>
        <w:rPr>
          <w:sz w:val="21"/>
        </w:rPr>
      </w:pPr>
    </w:p>
    <w:p>
      <w:pPr>
        <w:pStyle w:val="Heading2"/>
        <w:jc w:val="both"/>
      </w:pPr>
      <w:r>
        <w:rPr>
          <w:u w:val="thick"/>
        </w:rPr>
        <w:t>Note 4 – Property and Equipment:</w:t>
      </w:r>
    </w:p>
    <w:p>
      <w:pPr>
        <w:pStyle w:val="BodyText"/>
        <w:rPr>
          <w:b/>
          <w:sz w:val="14"/>
        </w:rPr>
      </w:pPr>
    </w:p>
    <w:p>
      <w:pPr>
        <w:pStyle w:val="BodyText"/>
        <w:spacing w:before="93"/>
        <w:ind w:left="1160"/>
        <w:jc w:val="both"/>
      </w:pPr>
      <w:r>
        <w:rPr/>
        <w:t>Property and equipment consist of the following:</w:t>
      </w:r>
    </w:p>
    <w:p>
      <w:pPr>
        <w:pStyle w:val="BodyText"/>
        <w:spacing w:before="6"/>
      </w:pPr>
    </w:p>
    <w:tbl>
      <w:tblPr>
        <w:tblW w:w="0" w:type="auto"/>
        <w:jc w:val="left"/>
        <w:tblInd w:w="3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6"/>
        <w:gridCol w:w="2059"/>
      </w:tblGrid>
      <w:tr>
        <w:trPr>
          <w:trHeight w:val="249" w:hRule="atLeast"/>
        </w:trPr>
        <w:tc>
          <w:tcPr>
            <w:tcW w:w="3606" w:type="dxa"/>
          </w:tcPr>
          <w:p>
            <w:pPr>
              <w:pStyle w:val="TableParagraph"/>
              <w:spacing w:line="229" w:lineRule="exact"/>
              <w:ind w:left="50"/>
              <w:jc w:val="left"/>
              <w:rPr>
                <w:sz w:val="22"/>
              </w:rPr>
            </w:pPr>
            <w:r>
              <w:rPr>
                <w:sz w:val="22"/>
              </w:rPr>
              <w:t>Furniture and equipment</w:t>
            </w:r>
          </w:p>
        </w:tc>
        <w:tc>
          <w:tcPr>
            <w:tcW w:w="2059" w:type="dxa"/>
          </w:tcPr>
          <w:p>
            <w:pPr>
              <w:pStyle w:val="TableParagraph"/>
              <w:tabs>
                <w:tab w:pos="556" w:val="left" w:leader="none"/>
              </w:tabs>
              <w:spacing w:line="229" w:lineRule="exact"/>
              <w:ind w:right="121"/>
              <w:rPr>
                <w:sz w:val="22"/>
              </w:rPr>
            </w:pPr>
            <w:r>
              <w:rPr>
                <w:sz w:val="22"/>
              </w:rPr>
              <w:t>$</w:t>
              <w:tab/>
            </w:r>
            <w:r>
              <w:rPr>
                <w:w w:val="95"/>
                <w:sz w:val="22"/>
              </w:rPr>
              <w:t>203,362</w:t>
            </w:r>
          </w:p>
        </w:tc>
      </w:tr>
      <w:tr>
        <w:trPr>
          <w:trHeight w:val="257" w:hRule="atLeast"/>
        </w:trPr>
        <w:tc>
          <w:tcPr>
            <w:tcW w:w="3606" w:type="dxa"/>
          </w:tcPr>
          <w:p>
            <w:pPr>
              <w:pStyle w:val="TableParagraph"/>
              <w:spacing w:line="238" w:lineRule="exact"/>
              <w:ind w:left="50"/>
              <w:jc w:val="left"/>
              <w:rPr>
                <w:sz w:val="22"/>
              </w:rPr>
            </w:pPr>
            <w:r>
              <w:rPr>
                <w:sz w:val="22"/>
              </w:rPr>
              <w:t>Less: accumulated depreciation</w:t>
            </w:r>
          </w:p>
        </w:tc>
        <w:tc>
          <w:tcPr>
            <w:tcW w:w="2059" w:type="dxa"/>
          </w:tcPr>
          <w:p>
            <w:pPr>
              <w:pStyle w:val="TableParagraph"/>
              <w:tabs>
                <w:tab w:pos="589" w:val="left" w:leader="none"/>
              </w:tabs>
              <w:spacing w:line="238" w:lineRule="exact"/>
              <w:ind w:right="48"/>
              <w:rPr>
                <w:sz w:val="22"/>
              </w:rPr>
            </w:pPr>
            <w:r>
              <w:rPr>
                <w:w w:val="99"/>
                <w:sz w:val="22"/>
                <w:u w:val="single"/>
              </w:rPr>
              <w:t> </w:t>
            </w:r>
            <w:r>
              <w:rPr>
                <w:sz w:val="22"/>
                <w:u w:val="single"/>
              </w:rPr>
              <w:tab/>
            </w:r>
            <w:r>
              <w:rPr>
                <w:w w:val="95"/>
                <w:sz w:val="22"/>
                <w:u w:val="single"/>
              </w:rPr>
              <w:t>(176,705)</w:t>
            </w:r>
          </w:p>
        </w:tc>
      </w:tr>
      <w:tr>
        <w:trPr>
          <w:trHeight w:val="284" w:hRule="atLeast"/>
        </w:trPr>
        <w:tc>
          <w:tcPr>
            <w:tcW w:w="3606" w:type="dxa"/>
          </w:tcPr>
          <w:p>
            <w:pPr>
              <w:pStyle w:val="TableParagraph"/>
              <w:spacing w:before="1"/>
              <w:ind w:left="294"/>
              <w:jc w:val="left"/>
              <w:rPr>
                <w:sz w:val="22"/>
              </w:rPr>
            </w:pPr>
            <w:r>
              <w:rPr>
                <w:sz w:val="22"/>
              </w:rPr>
              <w:t>Net property and equipment</w:t>
            </w:r>
          </w:p>
        </w:tc>
        <w:tc>
          <w:tcPr>
            <w:tcW w:w="2059" w:type="dxa"/>
          </w:tcPr>
          <w:p>
            <w:pPr>
              <w:pStyle w:val="TableParagraph"/>
              <w:tabs>
                <w:tab w:pos="801" w:val="left" w:leader="none"/>
              </w:tabs>
              <w:spacing w:before="1"/>
              <w:ind w:right="48"/>
              <w:rPr>
                <w:sz w:val="22"/>
              </w:rPr>
            </w:pPr>
            <w:r>
              <w:rPr>
                <w:w w:val="99"/>
                <w:sz w:val="22"/>
                <w:u w:val="single"/>
              </w:rPr>
              <w:t> </w:t>
            </w:r>
            <w:r>
              <w:rPr>
                <w:sz w:val="22"/>
                <w:u w:val="single"/>
              </w:rPr>
              <w:t> $</w:t>
              <w:tab/>
            </w:r>
            <w:r>
              <w:rPr>
                <w:w w:val="95"/>
                <w:sz w:val="22"/>
                <w:u w:val="single"/>
              </w:rPr>
              <w:t>26,657</w:t>
            </w:r>
            <w:r>
              <w:rPr>
                <w:spacing w:val="11"/>
                <w:sz w:val="22"/>
                <w:u w:val="single"/>
              </w:rPr>
              <w:t> </w:t>
            </w:r>
          </w:p>
        </w:tc>
      </w:tr>
    </w:tbl>
    <w:p>
      <w:pPr>
        <w:pStyle w:val="BodyText"/>
        <w:spacing w:line="20" w:lineRule="exact"/>
        <w:ind w:left="7350"/>
        <w:rPr>
          <w:sz w:val="2"/>
        </w:rPr>
      </w:pPr>
      <w:r>
        <w:rPr>
          <w:sz w:val="2"/>
        </w:rPr>
        <w:pict>
          <v:group style="width:63.85pt;height:.5pt;mso-position-horizontal-relative:char;mso-position-vertical-relative:line" coordorigin="0,0" coordsize="1277,10">
            <v:line style="position:absolute" from="0,5" to="1277,5" stroked="true" strokeweight=".47998pt" strokecolor="#000000">
              <v:stroke dashstyle="solid"/>
            </v:line>
          </v:group>
        </w:pict>
      </w:r>
      <w:r>
        <w:rPr>
          <w:sz w:val="2"/>
        </w:rPr>
      </w:r>
    </w:p>
    <w:p>
      <w:pPr>
        <w:pStyle w:val="BodyText"/>
        <w:spacing w:before="3"/>
        <w:rPr>
          <w:sz w:val="20"/>
        </w:rPr>
      </w:pPr>
    </w:p>
    <w:p>
      <w:pPr>
        <w:pStyle w:val="BodyText"/>
        <w:ind w:left="1160" w:right="1012"/>
        <w:jc w:val="both"/>
      </w:pPr>
      <w:r>
        <w:rPr/>
        <w:t>The Agency has restrictions on disposals of fixed assets pursuant to grantor contracts. The Agency can gift fixed assets to its provider or dispose of fixed assets with the permission of the provider. During the year ended December 31, 2020, the Agency did not dispose of any furniture and equipment.</w:t>
      </w:r>
    </w:p>
    <w:p>
      <w:pPr>
        <w:pStyle w:val="BodyText"/>
      </w:pPr>
    </w:p>
    <w:p>
      <w:pPr>
        <w:pStyle w:val="Heading2"/>
        <w:jc w:val="both"/>
      </w:pPr>
      <w:r>
        <w:rPr>
          <w:u w:val="thick"/>
        </w:rPr>
        <w:t>Note 5 – Lease Commitments:</w:t>
      </w:r>
    </w:p>
    <w:p>
      <w:pPr>
        <w:pStyle w:val="BodyText"/>
        <w:rPr>
          <w:b/>
          <w:sz w:val="14"/>
        </w:rPr>
      </w:pPr>
    </w:p>
    <w:p>
      <w:pPr>
        <w:pStyle w:val="BodyText"/>
        <w:spacing w:before="92"/>
        <w:ind w:left="1160" w:right="1014"/>
        <w:jc w:val="both"/>
      </w:pPr>
      <w:r>
        <w:rPr/>
        <w:t>The Agency leases office space in St. Petersburg, Florida under a lease accounted for as an operating lease maturing in January 2028. The Agency also leases office equipment under several operating leases. At the end of the lease terms, theses leases are subject to renewal at the discretion of the lessors. Total rent expense for the year ended December 31, 2020 was</w:t>
      </w:r>
    </w:p>
    <w:p>
      <w:pPr>
        <w:pStyle w:val="BodyText"/>
        <w:spacing w:line="253" w:lineRule="exact"/>
        <w:ind w:left="1160"/>
      </w:pPr>
      <w:r>
        <w:rPr/>
        <w:t>$286,808.</w:t>
      </w:r>
    </w:p>
    <w:p>
      <w:pPr>
        <w:pStyle w:val="BodyText"/>
        <w:spacing w:before="11"/>
        <w:rPr>
          <w:sz w:val="21"/>
        </w:rPr>
      </w:pPr>
    </w:p>
    <w:p>
      <w:pPr>
        <w:pStyle w:val="BodyText"/>
        <w:ind w:left="1160"/>
        <w:jc w:val="both"/>
      </w:pPr>
      <w:r>
        <w:rPr/>
        <w:t>Future minimum lease commitments are due as follows:</w:t>
      </w:r>
    </w:p>
    <w:p>
      <w:pPr>
        <w:pStyle w:val="BodyText"/>
        <w:spacing w:before="8"/>
      </w:pPr>
    </w:p>
    <w:tbl>
      <w:tblPr>
        <w:tblW w:w="0" w:type="auto"/>
        <w:jc w:val="left"/>
        <w:tblInd w:w="3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58"/>
        <w:gridCol w:w="2567"/>
      </w:tblGrid>
      <w:tr>
        <w:trPr>
          <w:trHeight w:val="249" w:hRule="atLeast"/>
        </w:trPr>
        <w:tc>
          <w:tcPr>
            <w:tcW w:w="2358" w:type="dxa"/>
          </w:tcPr>
          <w:p>
            <w:pPr>
              <w:pStyle w:val="TableParagraph"/>
              <w:spacing w:line="229" w:lineRule="exact"/>
              <w:ind w:left="50"/>
              <w:jc w:val="left"/>
              <w:rPr>
                <w:sz w:val="22"/>
              </w:rPr>
            </w:pPr>
            <w:r>
              <w:rPr>
                <w:sz w:val="22"/>
              </w:rPr>
              <w:t>2021</w:t>
            </w:r>
          </w:p>
        </w:tc>
        <w:tc>
          <w:tcPr>
            <w:tcW w:w="2567" w:type="dxa"/>
          </w:tcPr>
          <w:p>
            <w:pPr>
              <w:pStyle w:val="TableParagraph"/>
              <w:tabs>
                <w:tab w:pos="428" w:val="left" w:leader="none"/>
              </w:tabs>
              <w:spacing w:line="229" w:lineRule="exact"/>
              <w:ind w:right="49"/>
              <w:rPr>
                <w:sz w:val="22"/>
              </w:rPr>
            </w:pPr>
            <w:r>
              <w:rPr>
                <w:sz w:val="22"/>
              </w:rPr>
              <w:t>$</w:t>
              <w:tab/>
            </w:r>
            <w:r>
              <w:rPr>
                <w:spacing w:val="-1"/>
                <w:sz w:val="22"/>
              </w:rPr>
              <w:t>301,281</w:t>
            </w:r>
          </w:p>
        </w:tc>
      </w:tr>
      <w:tr>
        <w:trPr>
          <w:trHeight w:val="253" w:hRule="atLeast"/>
        </w:trPr>
        <w:tc>
          <w:tcPr>
            <w:tcW w:w="2358" w:type="dxa"/>
          </w:tcPr>
          <w:p>
            <w:pPr>
              <w:pStyle w:val="TableParagraph"/>
              <w:spacing w:line="233" w:lineRule="exact"/>
              <w:ind w:left="50"/>
              <w:jc w:val="left"/>
              <w:rPr>
                <w:sz w:val="22"/>
              </w:rPr>
            </w:pPr>
            <w:r>
              <w:rPr>
                <w:sz w:val="22"/>
              </w:rPr>
              <w:t>2022</w:t>
            </w:r>
          </w:p>
        </w:tc>
        <w:tc>
          <w:tcPr>
            <w:tcW w:w="2567" w:type="dxa"/>
          </w:tcPr>
          <w:p>
            <w:pPr>
              <w:pStyle w:val="TableParagraph"/>
              <w:spacing w:line="233" w:lineRule="exact"/>
              <w:ind w:right="49"/>
              <w:rPr>
                <w:sz w:val="22"/>
              </w:rPr>
            </w:pPr>
            <w:r>
              <w:rPr>
                <w:w w:val="95"/>
                <w:sz w:val="22"/>
              </w:rPr>
              <w:t>308,365</w:t>
            </w:r>
          </w:p>
        </w:tc>
      </w:tr>
      <w:tr>
        <w:trPr>
          <w:trHeight w:val="252" w:hRule="atLeast"/>
        </w:trPr>
        <w:tc>
          <w:tcPr>
            <w:tcW w:w="2358" w:type="dxa"/>
          </w:tcPr>
          <w:p>
            <w:pPr>
              <w:pStyle w:val="TableParagraph"/>
              <w:spacing w:line="233" w:lineRule="exact"/>
              <w:ind w:left="50"/>
              <w:jc w:val="left"/>
              <w:rPr>
                <w:sz w:val="22"/>
              </w:rPr>
            </w:pPr>
            <w:r>
              <w:rPr>
                <w:sz w:val="22"/>
              </w:rPr>
              <w:t>2023</w:t>
            </w:r>
          </w:p>
        </w:tc>
        <w:tc>
          <w:tcPr>
            <w:tcW w:w="2567" w:type="dxa"/>
          </w:tcPr>
          <w:p>
            <w:pPr>
              <w:pStyle w:val="TableParagraph"/>
              <w:spacing w:line="233" w:lineRule="exact"/>
              <w:ind w:right="49"/>
              <w:rPr>
                <w:sz w:val="22"/>
              </w:rPr>
            </w:pPr>
            <w:r>
              <w:rPr>
                <w:w w:val="95"/>
                <w:sz w:val="22"/>
              </w:rPr>
              <w:t>315,365</w:t>
            </w:r>
          </w:p>
        </w:tc>
      </w:tr>
      <w:tr>
        <w:trPr>
          <w:trHeight w:val="252" w:hRule="atLeast"/>
        </w:trPr>
        <w:tc>
          <w:tcPr>
            <w:tcW w:w="2358" w:type="dxa"/>
          </w:tcPr>
          <w:p>
            <w:pPr>
              <w:pStyle w:val="TableParagraph"/>
              <w:spacing w:line="233" w:lineRule="exact"/>
              <w:ind w:left="50"/>
              <w:jc w:val="left"/>
              <w:rPr>
                <w:sz w:val="22"/>
              </w:rPr>
            </w:pPr>
            <w:r>
              <w:rPr>
                <w:sz w:val="22"/>
              </w:rPr>
              <w:t>2024</w:t>
            </w:r>
          </w:p>
        </w:tc>
        <w:tc>
          <w:tcPr>
            <w:tcW w:w="2567" w:type="dxa"/>
          </w:tcPr>
          <w:p>
            <w:pPr>
              <w:pStyle w:val="TableParagraph"/>
              <w:spacing w:line="233" w:lineRule="exact"/>
              <w:ind w:right="49"/>
              <w:rPr>
                <w:sz w:val="22"/>
              </w:rPr>
            </w:pPr>
            <w:r>
              <w:rPr>
                <w:w w:val="95"/>
                <w:sz w:val="22"/>
              </w:rPr>
              <w:t>317,391</w:t>
            </w:r>
          </w:p>
        </w:tc>
      </w:tr>
      <w:tr>
        <w:trPr>
          <w:trHeight w:val="253" w:hRule="atLeast"/>
        </w:trPr>
        <w:tc>
          <w:tcPr>
            <w:tcW w:w="2358" w:type="dxa"/>
          </w:tcPr>
          <w:p>
            <w:pPr>
              <w:pStyle w:val="TableParagraph"/>
              <w:spacing w:line="233" w:lineRule="exact"/>
              <w:ind w:left="50"/>
              <w:jc w:val="left"/>
              <w:rPr>
                <w:sz w:val="22"/>
              </w:rPr>
            </w:pPr>
            <w:r>
              <w:rPr>
                <w:sz w:val="22"/>
              </w:rPr>
              <w:t>2025</w:t>
            </w:r>
          </w:p>
        </w:tc>
        <w:tc>
          <w:tcPr>
            <w:tcW w:w="2567" w:type="dxa"/>
          </w:tcPr>
          <w:p>
            <w:pPr>
              <w:pStyle w:val="TableParagraph"/>
              <w:spacing w:line="233" w:lineRule="exact"/>
              <w:ind w:right="49"/>
              <w:rPr>
                <w:sz w:val="22"/>
              </w:rPr>
            </w:pPr>
            <w:r>
              <w:rPr>
                <w:w w:val="95"/>
                <w:sz w:val="22"/>
              </w:rPr>
              <w:t>319,417</w:t>
            </w:r>
          </w:p>
        </w:tc>
      </w:tr>
      <w:tr>
        <w:trPr>
          <w:trHeight w:val="249" w:hRule="atLeast"/>
        </w:trPr>
        <w:tc>
          <w:tcPr>
            <w:tcW w:w="2358" w:type="dxa"/>
          </w:tcPr>
          <w:p>
            <w:pPr>
              <w:pStyle w:val="TableParagraph"/>
              <w:spacing w:line="229" w:lineRule="exact"/>
              <w:ind w:left="50"/>
              <w:jc w:val="left"/>
              <w:rPr>
                <w:sz w:val="22"/>
              </w:rPr>
            </w:pPr>
            <w:r>
              <w:rPr>
                <w:sz w:val="22"/>
              </w:rPr>
              <w:t>Thereafter</w:t>
            </w:r>
          </w:p>
        </w:tc>
        <w:tc>
          <w:tcPr>
            <w:tcW w:w="2567" w:type="dxa"/>
          </w:tcPr>
          <w:p>
            <w:pPr>
              <w:pStyle w:val="TableParagraph"/>
              <w:spacing w:line="229" w:lineRule="exact"/>
              <w:ind w:right="48"/>
              <w:rPr>
                <w:sz w:val="22"/>
              </w:rPr>
            </w:pPr>
            <w:r>
              <w:rPr>
                <w:w w:val="95"/>
                <w:sz w:val="22"/>
              </w:rPr>
              <w:t>687,667</w:t>
            </w:r>
          </w:p>
        </w:tc>
      </w:tr>
    </w:tbl>
    <w:p>
      <w:pPr>
        <w:spacing w:after="0" w:line="229" w:lineRule="exact"/>
        <w:rPr>
          <w:sz w:val="22"/>
        </w:rPr>
        <w:sectPr>
          <w:pgSz w:w="12240" w:h="15840"/>
          <w:pgMar w:header="728" w:footer="743" w:top="960" w:bottom="940" w:left="280" w:right="280"/>
        </w:sectPr>
      </w:pPr>
    </w:p>
    <w:p>
      <w:pPr>
        <w:pStyle w:val="BodyText"/>
        <w:spacing w:before="10"/>
        <w:rPr>
          <w:sz w:val="13"/>
        </w:rPr>
      </w:pPr>
    </w:p>
    <w:p>
      <w:pPr>
        <w:pStyle w:val="Heading2"/>
        <w:spacing w:before="93"/>
        <w:ind w:left="1196" w:right="1052"/>
        <w:jc w:val="center"/>
      </w:pPr>
      <w:r>
        <w:rPr/>
        <w:t>Notes to Financial Statements – Continued</w:t>
      </w:r>
    </w:p>
    <w:p>
      <w:pPr>
        <w:pStyle w:val="BodyText"/>
        <w:ind w:left="1194" w:right="1052"/>
        <w:jc w:val="center"/>
      </w:pPr>
      <w:r>
        <w:rPr/>
        <w:t>December 31, 2020</w:t>
      </w:r>
    </w:p>
    <w:p>
      <w:pPr>
        <w:pStyle w:val="BodyText"/>
        <w:rPr>
          <w:sz w:val="12"/>
        </w:rPr>
      </w:pPr>
    </w:p>
    <w:p>
      <w:pPr>
        <w:pStyle w:val="Heading2"/>
        <w:spacing w:before="92"/>
      </w:pPr>
      <w:r>
        <w:rPr>
          <w:u w:val="thick"/>
        </w:rPr>
        <w:t>Note 6 – Employee Benefit Plan:</w:t>
      </w:r>
    </w:p>
    <w:p>
      <w:pPr>
        <w:pStyle w:val="BodyText"/>
        <w:spacing w:before="10"/>
        <w:rPr>
          <w:b/>
          <w:sz w:val="13"/>
        </w:rPr>
      </w:pPr>
    </w:p>
    <w:p>
      <w:pPr>
        <w:pStyle w:val="BodyText"/>
        <w:spacing w:before="93"/>
        <w:ind w:left="1160" w:right="1014"/>
        <w:jc w:val="both"/>
      </w:pPr>
      <w:r>
        <w:rPr/>
        <w:t>The Agency has established a 401(k) profit-sharing plan which covers all full-time employees who complete 6 months of service and choose to participate in the plan. Employees are fully vested after 5 years of service or when the participant has reached retirement age or upon death or disability. Annual contributions of the Agency are voluntary and are made at the discretion of the Board of Directors. For 2020, the Board of Directors approved a contribution of 10% of all eligible employee salaries, which was $163,061 for the year ended December 31, 2020.</w:t>
      </w:r>
    </w:p>
    <w:p>
      <w:pPr>
        <w:pStyle w:val="BodyText"/>
      </w:pPr>
    </w:p>
    <w:p>
      <w:pPr>
        <w:pStyle w:val="Heading2"/>
        <w:jc w:val="both"/>
      </w:pPr>
      <w:r>
        <w:rPr>
          <w:u w:val="thick"/>
        </w:rPr>
        <w:t>Note 7 – Contingency:</w:t>
      </w:r>
    </w:p>
    <w:p>
      <w:pPr>
        <w:pStyle w:val="BodyText"/>
        <w:rPr>
          <w:b/>
          <w:sz w:val="14"/>
        </w:rPr>
      </w:pPr>
    </w:p>
    <w:p>
      <w:pPr>
        <w:pStyle w:val="BodyText"/>
        <w:spacing w:before="93"/>
        <w:ind w:left="1160" w:right="1012"/>
        <w:jc w:val="both"/>
      </w:pPr>
      <w:r>
        <w:rPr/>
        <w:t>Expenditures incurred by the Agency and the subgrantees are subject to audit and possible disallowances by federal and state agencies. The Agency would be responsible for recovery (reimbursement to the grantor agency) of disallowed amounts incurred by subgrantees if they were not able to repay the amounts disallowed. It is the opinion of management that no grant expenditures would be disallowed.</w:t>
      </w:r>
    </w:p>
    <w:p>
      <w:pPr>
        <w:pStyle w:val="BodyText"/>
        <w:spacing w:before="7" w:after="1"/>
      </w:pPr>
    </w:p>
    <w:tbl>
      <w:tblPr>
        <w:tblW w:w="0" w:type="auto"/>
        <w:jc w:val="left"/>
        <w:tblInd w:w="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92"/>
        <w:gridCol w:w="1390"/>
        <w:gridCol w:w="3123"/>
      </w:tblGrid>
      <w:tr>
        <w:trPr>
          <w:trHeight w:val="754" w:hRule="atLeast"/>
        </w:trPr>
        <w:tc>
          <w:tcPr>
            <w:tcW w:w="5092" w:type="dxa"/>
          </w:tcPr>
          <w:p>
            <w:pPr>
              <w:pStyle w:val="TableParagraph"/>
              <w:spacing w:line="245" w:lineRule="exact"/>
              <w:ind w:left="50"/>
              <w:jc w:val="left"/>
              <w:rPr>
                <w:b/>
                <w:sz w:val="22"/>
              </w:rPr>
            </w:pPr>
            <w:r>
              <w:rPr>
                <w:b/>
                <w:sz w:val="22"/>
                <w:u w:val="thick"/>
              </w:rPr>
              <w:t>Note 8 – In-kind Contributions:</w:t>
            </w:r>
          </w:p>
          <w:p>
            <w:pPr>
              <w:pStyle w:val="TableParagraph"/>
              <w:spacing w:before="10"/>
              <w:jc w:val="left"/>
              <w:rPr>
                <w:sz w:val="21"/>
              </w:rPr>
            </w:pPr>
          </w:p>
          <w:p>
            <w:pPr>
              <w:pStyle w:val="TableParagraph"/>
              <w:spacing w:line="237" w:lineRule="exact"/>
              <w:ind w:left="50"/>
              <w:jc w:val="left"/>
              <w:rPr>
                <w:sz w:val="22"/>
              </w:rPr>
            </w:pPr>
            <w:r>
              <w:rPr>
                <w:sz w:val="22"/>
              </w:rPr>
              <w:t>The following schedule summarizes the in-kind</w:t>
            </w:r>
          </w:p>
        </w:tc>
        <w:tc>
          <w:tcPr>
            <w:tcW w:w="1390" w:type="dxa"/>
          </w:tcPr>
          <w:p>
            <w:pPr>
              <w:pStyle w:val="TableParagraph"/>
              <w:jc w:val="left"/>
              <w:rPr>
                <w:sz w:val="24"/>
              </w:rPr>
            </w:pPr>
          </w:p>
          <w:p>
            <w:pPr>
              <w:pStyle w:val="TableParagraph"/>
              <w:spacing w:before="3"/>
              <w:jc w:val="left"/>
              <w:rPr>
                <w:sz w:val="19"/>
              </w:rPr>
            </w:pPr>
          </w:p>
          <w:p>
            <w:pPr>
              <w:pStyle w:val="TableParagraph"/>
              <w:spacing w:line="237" w:lineRule="exact"/>
              <w:ind w:left="71"/>
              <w:jc w:val="left"/>
              <w:rPr>
                <w:sz w:val="22"/>
              </w:rPr>
            </w:pPr>
            <w:r>
              <w:rPr>
                <w:sz w:val="22"/>
              </w:rPr>
              <w:t>contributions</w:t>
            </w:r>
          </w:p>
        </w:tc>
        <w:tc>
          <w:tcPr>
            <w:tcW w:w="3123" w:type="dxa"/>
          </w:tcPr>
          <w:p>
            <w:pPr>
              <w:pStyle w:val="TableParagraph"/>
              <w:jc w:val="left"/>
              <w:rPr>
                <w:sz w:val="24"/>
              </w:rPr>
            </w:pPr>
          </w:p>
          <w:p>
            <w:pPr>
              <w:pStyle w:val="TableParagraph"/>
              <w:spacing w:before="3"/>
              <w:jc w:val="left"/>
              <w:rPr>
                <w:sz w:val="19"/>
              </w:rPr>
            </w:pPr>
          </w:p>
          <w:p>
            <w:pPr>
              <w:pStyle w:val="TableParagraph"/>
              <w:spacing w:line="237" w:lineRule="exact"/>
              <w:ind w:left="71"/>
              <w:jc w:val="left"/>
              <w:rPr>
                <w:sz w:val="22"/>
              </w:rPr>
            </w:pPr>
            <w:r>
              <w:rPr>
                <w:sz w:val="22"/>
              </w:rPr>
              <w:t>received for the year ended</w:t>
            </w:r>
          </w:p>
        </w:tc>
      </w:tr>
      <w:tr>
        <w:trPr>
          <w:trHeight w:val="379" w:hRule="atLeast"/>
        </w:trPr>
        <w:tc>
          <w:tcPr>
            <w:tcW w:w="5092" w:type="dxa"/>
          </w:tcPr>
          <w:p>
            <w:pPr>
              <w:pStyle w:val="TableParagraph"/>
              <w:spacing w:line="249" w:lineRule="exact"/>
              <w:ind w:left="50"/>
              <w:jc w:val="left"/>
              <w:rPr>
                <w:sz w:val="22"/>
              </w:rPr>
            </w:pPr>
            <w:r>
              <w:rPr>
                <w:sz w:val="22"/>
              </w:rPr>
              <w:t>December 31, 2020:</w:t>
            </w:r>
          </w:p>
        </w:tc>
        <w:tc>
          <w:tcPr>
            <w:tcW w:w="1390" w:type="dxa"/>
          </w:tcPr>
          <w:p>
            <w:pPr>
              <w:pStyle w:val="TableParagraph"/>
              <w:jc w:val="left"/>
              <w:rPr>
                <w:rFonts w:ascii="Times New Roman"/>
                <w:sz w:val="20"/>
              </w:rPr>
            </w:pPr>
          </w:p>
        </w:tc>
        <w:tc>
          <w:tcPr>
            <w:tcW w:w="3123" w:type="dxa"/>
          </w:tcPr>
          <w:p>
            <w:pPr>
              <w:pStyle w:val="TableParagraph"/>
              <w:jc w:val="left"/>
              <w:rPr>
                <w:rFonts w:ascii="Times New Roman"/>
                <w:sz w:val="20"/>
              </w:rPr>
            </w:pPr>
          </w:p>
        </w:tc>
      </w:tr>
      <w:tr>
        <w:trPr>
          <w:trHeight w:val="379" w:hRule="atLeast"/>
        </w:trPr>
        <w:tc>
          <w:tcPr>
            <w:tcW w:w="5092" w:type="dxa"/>
          </w:tcPr>
          <w:p>
            <w:pPr>
              <w:pStyle w:val="TableParagraph"/>
              <w:spacing w:line="236" w:lineRule="exact" w:before="123"/>
              <w:ind w:left="1598"/>
              <w:jc w:val="left"/>
              <w:rPr>
                <w:sz w:val="22"/>
              </w:rPr>
            </w:pPr>
            <w:r>
              <w:rPr>
                <w:sz w:val="22"/>
              </w:rPr>
              <w:t>Pinellas County public access TV</w:t>
            </w:r>
          </w:p>
        </w:tc>
        <w:tc>
          <w:tcPr>
            <w:tcW w:w="1390" w:type="dxa"/>
          </w:tcPr>
          <w:p>
            <w:pPr>
              <w:pStyle w:val="TableParagraph"/>
              <w:jc w:val="left"/>
              <w:rPr>
                <w:rFonts w:ascii="Times New Roman"/>
                <w:sz w:val="20"/>
              </w:rPr>
            </w:pPr>
          </w:p>
        </w:tc>
        <w:tc>
          <w:tcPr>
            <w:tcW w:w="3123" w:type="dxa"/>
          </w:tcPr>
          <w:p>
            <w:pPr>
              <w:pStyle w:val="TableParagraph"/>
              <w:tabs>
                <w:tab w:pos="674" w:val="left" w:leader="none"/>
              </w:tabs>
              <w:spacing w:line="236" w:lineRule="exact" w:before="123"/>
              <w:ind w:left="185"/>
              <w:jc w:val="left"/>
              <w:rPr>
                <w:sz w:val="22"/>
              </w:rPr>
            </w:pPr>
            <w:r>
              <w:rPr>
                <w:sz w:val="22"/>
              </w:rPr>
              <w:t>$</w:t>
              <w:tab/>
              <w:t>231,000</w:t>
            </w:r>
          </w:p>
        </w:tc>
      </w:tr>
      <w:tr>
        <w:trPr>
          <w:trHeight w:val="252" w:hRule="atLeast"/>
        </w:trPr>
        <w:tc>
          <w:tcPr>
            <w:tcW w:w="5092" w:type="dxa"/>
          </w:tcPr>
          <w:p>
            <w:pPr>
              <w:pStyle w:val="TableParagraph"/>
              <w:spacing w:line="233" w:lineRule="exact"/>
              <w:ind w:left="1598"/>
              <w:jc w:val="left"/>
              <w:rPr>
                <w:sz w:val="22"/>
              </w:rPr>
            </w:pPr>
            <w:r>
              <w:rPr>
                <w:sz w:val="22"/>
              </w:rPr>
              <w:t>Pasco County public access TV</w:t>
            </w:r>
          </w:p>
        </w:tc>
        <w:tc>
          <w:tcPr>
            <w:tcW w:w="1390" w:type="dxa"/>
          </w:tcPr>
          <w:p>
            <w:pPr>
              <w:pStyle w:val="TableParagraph"/>
              <w:jc w:val="left"/>
              <w:rPr>
                <w:rFonts w:ascii="Times New Roman"/>
                <w:sz w:val="18"/>
              </w:rPr>
            </w:pPr>
          </w:p>
        </w:tc>
        <w:tc>
          <w:tcPr>
            <w:tcW w:w="3123" w:type="dxa"/>
          </w:tcPr>
          <w:p>
            <w:pPr>
              <w:pStyle w:val="TableParagraph"/>
              <w:spacing w:line="233" w:lineRule="exact"/>
              <w:ind w:left="796"/>
              <w:jc w:val="left"/>
              <w:rPr>
                <w:sz w:val="22"/>
              </w:rPr>
            </w:pPr>
            <w:r>
              <w:rPr>
                <w:sz w:val="22"/>
              </w:rPr>
              <w:t>93,600</w:t>
            </w:r>
          </w:p>
        </w:tc>
      </w:tr>
      <w:tr>
        <w:trPr>
          <w:trHeight w:val="253" w:hRule="atLeast"/>
        </w:trPr>
        <w:tc>
          <w:tcPr>
            <w:tcW w:w="5092" w:type="dxa"/>
          </w:tcPr>
          <w:p>
            <w:pPr>
              <w:pStyle w:val="TableParagraph"/>
              <w:spacing w:line="233" w:lineRule="exact"/>
              <w:ind w:left="1598"/>
              <w:jc w:val="left"/>
              <w:rPr>
                <w:sz w:val="22"/>
              </w:rPr>
            </w:pPr>
            <w:r>
              <w:rPr>
                <w:sz w:val="22"/>
              </w:rPr>
              <w:t>Facilities space use</w:t>
            </w:r>
          </w:p>
        </w:tc>
        <w:tc>
          <w:tcPr>
            <w:tcW w:w="1390" w:type="dxa"/>
          </w:tcPr>
          <w:p>
            <w:pPr>
              <w:pStyle w:val="TableParagraph"/>
              <w:jc w:val="left"/>
              <w:rPr>
                <w:rFonts w:ascii="Times New Roman"/>
                <w:sz w:val="18"/>
              </w:rPr>
            </w:pPr>
          </w:p>
        </w:tc>
        <w:tc>
          <w:tcPr>
            <w:tcW w:w="3123" w:type="dxa"/>
          </w:tcPr>
          <w:p>
            <w:pPr>
              <w:pStyle w:val="TableParagraph"/>
              <w:spacing w:line="233" w:lineRule="exact"/>
              <w:ind w:left="796"/>
              <w:jc w:val="left"/>
              <w:rPr>
                <w:sz w:val="22"/>
              </w:rPr>
            </w:pPr>
            <w:r>
              <w:rPr>
                <w:sz w:val="22"/>
              </w:rPr>
              <w:t>31,076</w:t>
            </w:r>
          </w:p>
        </w:tc>
      </w:tr>
      <w:tr>
        <w:trPr>
          <w:trHeight w:val="253" w:hRule="atLeast"/>
        </w:trPr>
        <w:tc>
          <w:tcPr>
            <w:tcW w:w="5092" w:type="dxa"/>
          </w:tcPr>
          <w:p>
            <w:pPr>
              <w:pStyle w:val="TableParagraph"/>
              <w:spacing w:line="233" w:lineRule="exact"/>
              <w:ind w:left="1598"/>
              <w:jc w:val="left"/>
              <w:rPr>
                <w:sz w:val="22"/>
              </w:rPr>
            </w:pPr>
            <w:r>
              <w:rPr>
                <w:sz w:val="22"/>
              </w:rPr>
              <w:t>Cell phone donations</w:t>
            </w:r>
          </w:p>
        </w:tc>
        <w:tc>
          <w:tcPr>
            <w:tcW w:w="1390" w:type="dxa"/>
          </w:tcPr>
          <w:p>
            <w:pPr>
              <w:pStyle w:val="TableParagraph"/>
              <w:jc w:val="left"/>
              <w:rPr>
                <w:rFonts w:ascii="Times New Roman"/>
                <w:sz w:val="18"/>
              </w:rPr>
            </w:pPr>
          </w:p>
        </w:tc>
        <w:tc>
          <w:tcPr>
            <w:tcW w:w="3123" w:type="dxa"/>
          </w:tcPr>
          <w:p>
            <w:pPr>
              <w:pStyle w:val="TableParagraph"/>
              <w:tabs>
                <w:tab w:pos="919" w:val="left" w:leader="none"/>
              </w:tabs>
              <w:spacing w:line="233" w:lineRule="exact"/>
              <w:ind w:left="185"/>
              <w:jc w:val="left"/>
              <w:rPr>
                <w:sz w:val="22"/>
              </w:rPr>
            </w:pPr>
            <w:r>
              <w:rPr>
                <w:w w:val="99"/>
                <w:sz w:val="22"/>
                <w:u w:val="single"/>
              </w:rPr>
              <w:t> </w:t>
            </w:r>
            <w:r>
              <w:rPr>
                <w:sz w:val="22"/>
                <w:u w:val="single"/>
              </w:rPr>
              <w:tab/>
              <w:t>7,790</w:t>
            </w:r>
          </w:p>
        </w:tc>
      </w:tr>
      <w:tr>
        <w:trPr>
          <w:trHeight w:val="249" w:hRule="atLeast"/>
        </w:trPr>
        <w:tc>
          <w:tcPr>
            <w:tcW w:w="5092" w:type="dxa"/>
          </w:tcPr>
          <w:p>
            <w:pPr>
              <w:pStyle w:val="TableParagraph"/>
              <w:spacing w:line="229" w:lineRule="exact"/>
              <w:ind w:left="1781"/>
              <w:jc w:val="left"/>
              <w:rPr>
                <w:sz w:val="22"/>
              </w:rPr>
            </w:pPr>
            <w:r>
              <w:rPr>
                <w:sz w:val="22"/>
              </w:rPr>
              <w:t>Total In-kind contributions</w:t>
            </w:r>
          </w:p>
        </w:tc>
        <w:tc>
          <w:tcPr>
            <w:tcW w:w="1390" w:type="dxa"/>
          </w:tcPr>
          <w:p>
            <w:pPr>
              <w:pStyle w:val="TableParagraph"/>
              <w:jc w:val="left"/>
              <w:rPr>
                <w:rFonts w:ascii="Times New Roman"/>
                <w:sz w:val="18"/>
              </w:rPr>
            </w:pPr>
          </w:p>
        </w:tc>
        <w:tc>
          <w:tcPr>
            <w:tcW w:w="3123" w:type="dxa"/>
          </w:tcPr>
          <w:p>
            <w:pPr>
              <w:pStyle w:val="TableParagraph"/>
              <w:tabs>
                <w:tab w:pos="677" w:val="left" w:leader="none"/>
              </w:tabs>
              <w:spacing w:line="229" w:lineRule="exact"/>
              <w:ind w:left="124"/>
              <w:jc w:val="left"/>
              <w:rPr>
                <w:sz w:val="22"/>
              </w:rPr>
            </w:pPr>
            <w:r>
              <w:rPr>
                <w:spacing w:val="1"/>
                <w:w w:val="99"/>
                <w:sz w:val="22"/>
                <w:u w:val="double"/>
              </w:rPr>
              <w:t> </w:t>
            </w:r>
            <w:r>
              <w:rPr>
                <w:sz w:val="22"/>
                <w:u w:val="double"/>
              </w:rPr>
              <w:t>$</w:t>
              <w:tab/>
              <w:t>363,466</w:t>
            </w:r>
          </w:p>
        </w:tc>
      </w:tr>
    </w:tbl>
    <w:p>
      <w:pPr>
        <w:pStyle w:val="BodyText"/>
      </w:pPr>
    </w:p>
    <w:p>
      <w:pPr>
        <w:pStyle w:val="Heading2"/>
        <w:ind w:left="1159"/>
        <w:jc w:val="both"/>
      </w:pPr>
      <w:r>
        <w:rPr>
          <w:u w:val="thick"/>
        </w:rPr>
        <w:t>Note 9 – Liquidity:</w:t>
      </w:r>
    </w:p>
    <w:p>
      <w:pPr>
        <w:pStyle w:val="BodyText"/>
        <w:spacing w:before="10"/>
        <w:rPr>
          <w:b/>
          <w:sz w:val="13"/>
        </w:rPr>
      </w:pPr>
    </w:p>
    <w:p>
      <w:pPr>
        <w:pStyle w:val="BodyText"/>
        <w:spacing w:before="93"/>
        <w:ind w:left="1160" w:right="1011"/>
        <w:jc w:val="both"/>
      </w:pPr>
      <w:r>
        <w:rPr/>
        <w:t>The Organization receives the vast majority of its funding from federal and state grants for programs. Funding provided by these grants is primarily based on reimbursements of costs incurred or unit-based funding formulas. In addition, certain grants allow for cash advances to provide cash flow. These grants fund programs, the services of which are provided by the Organization and subrecipients. Requests for reimbursement are prepared monthly by the Organization and submitted to the grantor agencies. Likewise, subrecipients provide monthly requests for reimbursement to the Organization. The Organization’s contracts and agreements specifically state that subrecipients will not be reimbursed for services until the organization receives payment from the grantor. As a result, the focus of the Organization’s liquidity management is to have sufficient cash available to pay subrecipients on a timely basis. During the year ended December 31, 2020 the Organization was able to meet this</w:t>
      </w:r>
      <w:r>
        <w:rPr>
          <w:spacing w:val="-8"/>
        </w:rPr>
        <w:t> </w:t>
      </w:r>
      <w:r>
        <w:rPr/>
        <w:t>objective.</w:t>
      </w:r>
    </w:p>
    <w:p>
      <w:pPr>
        <w:pStyle w:val="BodyText"/>
      </w:pPr>
    </w:p>
    <w:p>
      <w:pPr>
        <w:pStyle w:val="BodyText"/>
        <w:spacing w:after="8"/>
        <w:ind w:left="1160"/>
        <w:jc w:val="both"/>
      </w:pPr>
      <w:r>
        <w:rPr/>
        <w:t>As of December 31, 2020, the following financial assets could readily be made available within</w:t>
      </w:r>
    </w:p>
    <w:tbl>
      <w:tblPr>
        <w:tblW w:w="0" w:type="auto"/>
        <w:jc w:val="left"/>
        <w:tblInd w:w="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99"/>
        <w:gridCol w:w="3800"/>
      </w:tblGrid>
      <w:tr>
        <w:trPr>
          <w:trHeight w:val="249" w:hRule="atLeast"/>
        </w:trPr>
        <w:tc>
          <w:tcPr>
            <w:tcW w:w="5799" w:type="dxa"/>
          </w:tcPr>
          <w:p>
            <w:pPr>
              <w:pStyle w:val="TableParagraph"/>
              <w:spacing w:line="229" w:lineRule="exact"/>
              <w:ind w:left="50"/>
              <w:jc w:val="left"/>
              <w:rPr>
                <w:sz w:val="22"/>
              </w:rPr>
            </w:pPr>
            <w:r>
              <w:rPr>
                <w:sz w:val="22"/>
              </w:rPr>
              <w:t>one month of the balance sheet date to meet amounts</w:t>
            </w:r>
          </w:p>
        </w:tc>
        <w:tc>
          <w:tcPr>
            <w:tcW w:w="3800" w:type="dxa"/>
          </w:tcPr>
          <w:p>
            <w:pPr>
              <w:pStyle w:val="TableParagraph"/>
              <w:spacing w:line="229" w:lineRule="exact"/>
              <w:ind w:left="54"/>
              <w:jc w:val="left"/>
              <w:rPr>
                <w:sz w:val="22"/>
              </w:rPr>
            </w:pPr>
            <w:r>
              <w:rPr>
                <w:sz w:val="22"/>
              </w:rPr>
              <w:t>due subrecipients and other general</w:t>
            </w:r>
          </w:p>
        </w:tc>
      </w:tr>
      <w:tr>
        <w:trPr>
          <w:trHeight w:val="253" w:hRule="atLeast"/>
        </w:trPr>
        <w:tc>
          <w:tcPr>
            <w:tcW w:w="5799" w:type="dxa"/>
          </w:tcPr>
          <w:p>
            <w:pPr>
              <w:pStyle w:val="TableParagraph"/>
              <w:spacing w:line="233" w:lineRule="exact"/>
              <w:ind w:left="50"/>
              <w:jc w:val="left"/>
              <w:rPr>
                <w:sz w:val="22"/>
              </w:rPr>
            </w:pPr>
            <w:r>
              <w:rPr>
                <w:sz w:val="22"/>
              </w:rPr>
              <w:t>expenditures:</w:t>
            </w:r>
          </w:p>
        </w:tc>
        <w:tc>
          <w:tcPr>
            <w:tcW w:w="3800" w:type="dxa"/>
          </w:tcPr>
          <w:p>
            <w:pPr>
              <w:pStyle w:val="TableParagraph"/>
              <w:jc w:val="left"/>
              <w:rPr>
                <w:rFonts w:ascii="Times New Roman"/>
                <w:sz w:val="18"/>
              </w:rPr>
            </w:pPr>
          </w:p>
        </w:tc>
      </w:tr>
      <w:tr>
        <w:trPr>
          <w:trHeight w:val="252" w:hRule="atLeast"/>
        </w:trPr>
        <w:tc>
          <w:tcPr>
            <w:tcW w:w="5799" w:type="dxa"/>
          </w:tcPr>
          <w:p>
            <w:pPr>
              <w:pStyle w:val="TableParagraph"/>
              <w:spacing w:line="233" w:lineRule="exact"/>
              <w:ind w:left="2143"/>
              <w:jc w:val="left"/>
              <w:rPr>
                <w:sz w:val="22"/>
              </w:rPr>
            </w:pPr>
            <w:r>
              <w:rPr>
                <w:sz w:val="22"/>
              </w:rPr>
              <w:t>Cash and cash equivalents</w:t>
            </w:r>
          </w:p>
        </w:tc>
        <w:tc>
          <w:tcPr>
            <w:tcW w:w="3800" w:type="dxa"/>
          </w:tcPr>
          <w:p>
            <w:pPr>
              <w:pStyle w:val="TableParagraph"/>
              <w:spacing w:line="233" w:lineRule="exact"/>
              <w:ind w:left="291"/>
              <w:jc w:val="left"/>
              <w:rPr>
                <w:sz w:val="22"/>
              </w:rPr>
            </w:pPr>
            <w:r>
              <w:rPr>
                <w:sz w:val="22"/>
              </w:rPr>
              <w:t>$</w:t>
            </w:r>
            <w:r>
              <w:rPr>
                <w:spacing w:val="61"/>
                <w:sz w:val="22"/>
              </w:rPr>
              <w:t> </w:t>
            </w:r>
            <w:r>
              <w:rPr>
                <w:sz w:val="22"/>
              </w:rPr>
              <w:t>3,283,118</w:t>
            </w:r>
          </w:p>
        </w:tc>
      </w:tr>
      <w:tr>
        <w:trPr>
          <w:trHeight w:val="252" w:hRule="atLeast"/>
        </w:trPr>
        <w:tc>
          <w:tcPr>
            <w:tcW w:w="5799" w:type="dxa"/>
          </w:tcPr>
          <w:p>
            <w:pPr>
              <w:pStyle w:val="TableParagraph"/>
              <w:spacing w:line="233" w:lineRule="exact"/>
              <w:ind w:left="1989" w:right="1727"/>
              <w:jc w:val="center"/>
              <w:rPr>
                <w:sz w:val="22"/>
              </w:rPr>
            </w:pPr>
            <w:r>
              <w:rPr>
                <w:sz w:val="22"/>
              </w:rPr>
              <w:t>Due from grantors</w:t>
            </w:r>
          </w:p>
        </w:tc>
        <w:tc>
          <w:tcPr>
            <w:tcW w:w="3800" w:type="dxa"/>
          </w:tcPr>
          <w:p>
            <w:pPr>
              <w:pStyle w:val="TableParagraph"/>
              <w:spacing w:line="233" w:lineRule="exact"/>
              <w:ind w:left="475"/>
              <w:jc w:val="left"/>
              <w:rPr>
                <w:sz w:val="22"/>
              </w:rPr>
            </w:pPr>
            <w:r>
              <w:rPr>
                <w:w w:val="99"/>
                <w:sz w:val="22"/>
                <w:u w:val="single"/>
              </w:rPr>
              <w:t> </w:t>
            </w:r>
            <w:r>
              <w:rPr>
                <w:sz w:val="22"/>
                <w:u w:val="single"/>
              </w:rPr>
              <w:t>3,325,674</w:t>
            </w:r>
          </w:p>
        </w:tc>
      </w:tr>
      <w:tr>
        <w:trPr>
          <w:trHeight w:val="253" w:hRule="atLeast"/>
        </w:trPr>
        <w:tc>
          <w:tcPr>
            <w:tcW w:w="5799" w:type="dxa"/>
          </w:tcPr>
          <w:p>
            <w:pPr>
              <w:pStyle w:val="TableParagraph"/>
              <w:spacing w:line="233" w:lineRule="exact"/>
              <w:ind w:left="2143"/>
              <w:jc w:val="left"/>
              <w:rPr>
                <w:sz w:val="22"/>
              </w:rPr>
            </w:pPr>
            <w:r>
              <w:rPr>
                <w:sz w:val="22"/>
              </w:rPr>
              <w:t>Total financial assets</w:t>
            </w:r>
          </w:p>
        </w:tc>
        <w:tc>
          <w:tcPr>
            <w:tcW w:w="3800" w:type="dxa"/>
          </w:tcPr>
          <w:p>
            <w:pPr>
              <w:pStyle w:val="TableParagraph"/>
              <w:spacing w:line="233" w:lineRule="exact"/>
              <w:ind w:left="538"/>
              <w:jc w:val="left"/>
              <w:rPr>
                <w:sz w:val="22"/>
              </w:rPr>
            </w:pPr>
            <w:r>
              <w:rPr>
                <w:sz w:val="22"/>
              </w:rPr>
              <w:t>6,608,792</w:t>
            </w:r>
          </w:p>
        </w:tc>
      </w:tr>
      <w:tr>
        <w:trPr>
          <w:trHeight w:val="253" w:hRule="atLeast"/>
        </w:trPr>
        <w:tc>
          <w:tcPr>
            <w:tcW w:w="5799" w:type="dxa"/>
          </w:tcPr>
          <w:p>
            <w:pPr>
              <w:pStyle w:val="TableParagraph"/>
              <w:spacing w:line="233" w:lineRule="exact"/>
              <w:ind w:left="2143"/>
              <w:jc w:val="left"/>
              <w:rPr>
                <w:sz w:val="22"/>
              </w:rPr>
            </w:pPr>
            <w:r>
              <w:rPr>
                <w:sz w:val="22"/>
              </w:rPr>
              <w:t>Less amounts due to subrecipients</w:t>
            </w:r>
          </w:p>
        </w:tc>
        <w:tc>
          <w:tcPr>
            <w:tcW w:w="3800" w:type="dxa"/>
          </w:tcPr>
          <w:p>
            <w:pPr>
              <w:pStyle w:val="TableParagraph"/>
              <w:spacing w:line="233" w:lineRule="exact"/>
              <w:ind w:left="460"/>
              <w:jc w:val="left"/>
              <w:rPr>
                <w:sz w:val="22"/>
              </w:rPr>
            </w:pPr>
            <w:r>
              <w:rPr>
                <w:sz w:val="22"/>
                <w:u w:val="single"/>
              </w:rPr>
              <w:t>(3,090,560)</w:t>
            </w:r>
          </w:p>
        </w:tc>
      </w:tr>
      <w:tr>
        <w:trPr>
          <w:trHeight w:val="249" w:hRule="atLeast"/>
        </w:trPr>
        <w:tc>
          <w:tcPr>
            <w:tcW w:w="5799" w:type="dxa"/>
          </w:tcPr>
          <w:p>
            <w:pPr>
              <w:pStyle w:val="TableParagraph"/>
              <w:spacing w:line="229" w:lineRule="exact"/>
              <w:ind w:left="2123" w:right="1727"/>
              <w:jc w:val="center"/>
              <w:rPr>
                <w:sz w:val="22"/>
              </w:rPr>
            </w:pPr>
            <w:r>
              <w:rPr>
                <w:sz w:val="22"/>
              </w:rPr>
              <w:t>Net financial assets</w:t>
            </w:r>
          </w:p>
        </w:tc>
        <w:tc>
          <w:tcPr>
            <w:tcW w:w="3800" w:type="dxa"/>
          </w:tcPr>
          <w:p>
            <w:pPr>
              <w:pStyle w:val="TableParagraph"/>
              <w:spacing w:line="229" w:lineRule="exact"/>
              <w:ind w:left="291"/>
              <w:jc w:val="left"/>
              <w:rPr>
                <w:sz w:val="22"/>
              </w:rPr>
            </w:pPr>
            <w:r>
              <w:rPr>
                <w:sz w:val="22"/>
              </w:rPr>
              <w:t>$</w:t>
            </w:r>
            <w:r>
              <w:rPr>
                <w:spacing w:val="60"/>
                <w:sz w:val="22"/>
                <w:u w:val="double"/>
              </w:rPr>
              <w:t> </w:t>
            </w:r>
            <w:r>
              <w:rPr>
                <w:sz w:val="22"/>
                <w:u w:val="double"/>
              </w:rPr>
              <w:t>3,518,232</w:t>
            </w:r>
          </w:p>
        </w:tc>
      </w:tr>
    </w:tbl>
    <w:p>
      <w:pPr>
        <w:spacing w:after="0" w:line="229" w:lineRule="exact"/>
        <w:jc w:val="left"/>
        <w:rPr>
          <w:sz w:val="22"/>
        </w:rPr>
        <w:sectPr>
          <w:pgSz w:w="12240" w:h="15840"/>
          <w:pgMar w:header="728" w:footer="743" w:top="960" w:bottom="940" w:left="280" w:right="280"/>
        </w:sectPr>
      </w:pPr>
    </w:p>
    <w:p>
      <w:pPr>
        <w:pStyle w:val="BodyText"/>
        <w:spacing w:before="10"/>
        <w:rPr>
          <w:sz w:val="13"/>
        </w:rPr>
      </w:pPr>
    </w:p>
    <w:p>
      <w:pPr>
        <w:pStyle w:val="Heading2"/>
        <w:spacing w:before="93"/>
        <w:ind w:left="1196" w:right="1052"/>
        <w:jc w:val="center"/>
      </w:pPr>
      <w:r>
        <w:rPr/>
        <w:t>Notes to Financial Statements – Continued</w:t>
      </w:r>
    </w:p>
    <w:p>
      <w:pPr>
        <w:pStyle w:val="BodyText"/>
        <w:ind w:left="1194" w:right="1052"/>
        <w:jc w:val="center"/>
      </w:pPr>
      <w:r>
        <w:rPr/>
        <w:t>December 31, 2020</w:t>
      </w:r>
    </w:p>
    <w:p>
      <w:pPr>
        <w:pStyle w:val="BodyText"/>
        <w:rPr>
          <w:sz w:val="20"/>
        </w:rPr>
      </w:pPr>
    </w:p>
    <w:p>
      <w:pPr>
        <w:pStyle w:val="Heading2"/>
      </w:pPr>
      <w:r>
        <w:rPr>
          <w:u w:val="thick"/>
        </w:rPr>
        <w:t>Note 10 – COVID-19:</w:t>
      </w:r>
    </w:p>
    <w:p>
      <w:pPr>
        <w:pStyle w:val="BodyText"/>
        <w:spacing w:before="10"/>
        <w:rPr>
          <w:b/>
          <w:sz w:val="13"/>
        </w:rPr>
      </w:pPr>
    </w:p>
    <w:p>
      <w:pPr>
        <w:pStyle w:val="BodyText"/>
        <w:spacing w:before="93"/>
        <w:ind w:left="1160" w:right="1012"/>
        <w:jc w:val="both"/>
      </w:pPr>
      <w:r>
        <w:rPr/>
        <w:t>On January 30, 2020, The World Health Organization (WHO) announced a global health emergency because of a new strain of coronavirus (COVID-19) and the risks to the international community as the virus spread globally. On March 11, 2020, the WHO declared the COVID-19 to be a pandemic and requested actions to be taken in every country in the world to help mitigate the spread of the virus. Due to the pandemic management, in an abundance of caution and with the support of the Agency’s Board of Directors and Department of Elder Affairs (DOEA), the Agency’s offices closed In March 2020 and all staff began working remotely. Essential workers were identified, who maintained the key operational functions of the AAAPP continued to work from the office, so that the agency could provide needed support to staff, providers, vendors and clients.</w:t>
      </w:r>
    </w:p>
    <w:p>
      <w:pPr>
        <w:pStyle w:val="BodyText"/>
      </w:pPr>
    </w:p>
    <w:p>
      <w:pPr>
        <w:pStyle w:val="BodyText"/>
        <w:ind w:left="1159" w:right="1011"/>
        <w:jc w:val="both"/>
      </w:pPr>
      <w:r>
        <w:rPr/>
        <w:t>On March 18, 2020 Congress enacted the Families First Coronavirus Response Act (FFCRA) creating emergency supplemental appropriations to provide funds for various economic emergencies due to COVID-19. DOEA quickly provided the Agency with emergency funding through the FFCRA, for nutritional services for congregate and home delivered meals. The Agency utilized part of the funds to partner with local restaurants to provide fresh, healthy food to our clients. In addition, on March 27, 2020 the Coronavirus Aid Relief and Economic Security Act (CARES Act) was enacted. The Agency received additional funding to implement a telephone reassurance program with the CARES Act Funding and allocated funding across the provider network for every service offered in PSA5. Due to the funding received, the financial position of the Agency was not adversely affected by COVID-19. Additional administrative funds were also allocated to provide the Agency with the necessary resources to monitors its providers and provide technical assistance. Agency maintained and enhanced provider services in Pasco and Pinellas Counties to ensure that seniors and adults with disabilities received services to stay healthy, safe and independent.</w:t>
      </w:r>
    </w:p>
    <w:p>
      <w:pPr>
        <w:pStyle w:val="BodyText"/>
        <w:spacing w:before="1"/>
      </w:pPr>
    </w:p>
    <w:p>
      <w:pPr>
        <w:pStyle w:val="Heading2"/>
        <w:ind w:left="1159"/>
        <w:jc w:val="both"/>
      </w:pPr>
      <w:r>
        <w:rPr>
          <w:u w:val="thick"/>
        </w:rPr>
        <w:t>Note 11 – Subsequent Events:</w:t>
      </w:r>
    </w:p>
    <w:p>
      <w:pPr>
        <w:pStyle w:val="BodyText"/>
        <w:spacing w:before="10"/>
        <w:rPr>
          <w:b/>
          <w:sz w:val="13"/>
        </w:rPr>
      </w:pPr>
    </w:p>
    <w:p>
      <w:pPr>
        <w:pStyle w:val="BodyText"/>
        <w:spacing w:before="93"/>
        <w:ind w:left="1160" w:right="598"/>
      </w:pPr>
      <w:r>
        <w:rPr/>
        <w:t>Subsequent events have been evaluated through July 23, 2021, which is the date the financial statements were available to be issued.</w:t>
      </w:r>
    </w:p>
    <w:p>
      <w:pPr>
        <w:spacing w:after="0"/>
        <w:sectPr>
          <w:pgSz w:w="12240" w:h="15840"/>
          <w:pgMar w:header="728" w:footer="743" w:top="960" w:bottom="940" w:left="280" w:right="280"/>
        </w:sectPr>
      </w:pPr>
    </w:p>
    <w:p>
      <w:pPr>
        <w:pStyle w:val="BodyText"/>
        <w:spacing w:before="1"/>
        <w:rPr>
          <w:sz w:val="19"/>
        </w:rPr>
      </w:pPr>
    </w:p>
    <w:p>
      <w:pPr>
        <w:pStyle w:val="Heading2"/>
        <w:spacing w:before="93"/>
        <w:ind w:left="1346" w:right="1052"/>
        <w:jc w:val="center"/>
      </w:pPr>
      <w:r>
        <w:rPr/>
        <w:t>Schedule of Expenditures of Federal Awards and State Financial Assistance</w:t>
      </w:r>
    </w:p>
    <w:p>
      <w:pPr>
        <w:pStyle w:val="BodyText"/>
        <w:spacing w:before="28"/>
        <w:ind w:left="1338" w:right="1052"/>
        <w:jc w:val="center"/>
      </w:pPr>
      <w:r>
        <w:rPr/>
        <w:t>Year Ended December 31, 2020</w:t>
      </w:r>
    </w:p>
    <w:p>
      <w:pPr>
        <w:pStyle w:val="BodyText"/>
        <w:spacing w:before="6"/>
        <w:rPr>
          <w:sz w:val="32"/>
        </w:rPr>
      </w:pPr>
    </w:p>
    <w:p>
      <w:pPr>
        <w:tabs>
          <w:tab w:pos="8201" w:val="left" w:leader="none"/>
        </w:tabs>
        <w:spacing w:before="0"/>
        <w:ind w:left="7344" w:right="0" w:firstLine="0"/>
        <w:jc w:val="left"/>
        <w:rPr>
          <w:b/>
          <w:sz w:val="12"/>
        </w:rPr>
      </w:pPr>
      <w:r>
        <w:rPr>
          <w:b/>
          <w:sz w:val="12"/>
        </w:rPr>
        <w:t>Federal</w:t>
        <w:tab/>
        <w:t>Contract</w:t>
      </w:r>
    </w:p>
    <w:p>
      <w:pPr>
        <w:tabs>
          <w:tab w:pos="8271" w:val="left" w:leader="none"/>
          <w:tab w:pos="10184" w:val="left" w:leader="none"/>
        </w:tabs>
        <w:spacing w:before="25"/>
        <w:ind w:left="7409" w:right="0" w:firstLine="0"/>
        <w:jc w:val="left"/>
        <w:rPr>
          <w:b/>
          <w:sz w:val="12"/>
        </w:rPr>
      </w:pPr>
      <w:r>
        <w:rPr>
          <w:b/>
          <w:sz w:val="12"/>
        </w:rPr>
        <w:t>CFDA</w:t>
        <w:tab/>
        <w:t>Grant</w:t>
        <w:tab/>
        <w:t>Transfers  to</w:t>
      </w:r>
    </w:p>
    <w:p>
      <w:pPr>
        <w:tabs>
          <w:tab w:pos="7239" w:val="left" w:leader="none"/>
          <w:tab w:pos="8222" w:val="left" w:leader="none"/>
          <w:tab w:pos="9091" w:val="left" w:leader="none"/>
        </w:tabs>
        <w:spacing w:before="21"/>
        <w:ind w:left="900" w:right="0" w:firstLine="0"/>
        <w:jc w:val="left"/>
        <w:rPr>
          <w:b/>
          <w:sz w:val="12"/>
        </w:rPr>
      </w:pPr>
      <w:r>
        <w:rPr>
          <w:b/>
          <w:sz w:val="12"/>
        </w:rPr>
        <w:t>FEDERAL</w:t>
      </w:r>
      <w:r>
        <w:rPr>
          <w:b/>
          <w:spacing w:val="-2"/>
          <w:sz w:val="12"/>
        </w:rPr>
        <w:t> </w:t>
      </w:r>
      <w:r>
        <w:rPr>
          <w:b/>
          <w:sz w:val="12"/>
        </w:rPr>
        <w:t>AWARDS:</w:t>
        <w:tab/>
      </w:r>
      <w:r>
        <w:rPr>
          <w:b/>
          <w:sz w:val="12"/>
          <w:u w:val="single"/>
        </w:rPr>
        <w:t> Number</w:t>
        <w:tab/>
        <w:t>Number</w:t>
        <w:tab/>
        <w:t>Expenditures   </w:t>
      </w:r>
      <w:r>
        <w:rPr>
          <w:b/>
          <w:sz w:val="12"/>
        </w:rPr>
        <w:t>  </w:t>
      </w:r>
      <w:r>
        <w:rPr>
          <w:b/>
          <w:sz w:val="12"/>
          <w:u w:val="single"/>
        </w:rPr>
        <w:t>    Subrecipients</w:t>
      </w:r>
      <w:r>
        <w:rPr>
          <w:b/>
          <w:spacing w:val="-1"/>
          <w:sz w:val="12"/>
          <w:u w:val="single"/>
        </w:rPr>
        <w:t> </w:t>
      </w:r>
    </w:p>
    <w:p>
      <w:pPr>
        <w:pStyle w:val="BodyText"/>
        <w:spacing w:before="1"/>
        <w:rPr>
          <w:b/>
          <w:sz w:val="15"/>
        </w:rPr>
      </w:pPr>
    </w:p>
    <w:p>
      <w:pPr>
        <w:spacing w:before="0"/>
        <w:ind w:left="900" w:right="0" w:firstLine="0"/>
        <w:jc w:val="left"/>
        <w:rPr>
          <w:b/>
          <w:sz w:val="12"/>
        </w:rPr>
      </w:pPr>
      <w:r>
        <w:rPr>
          <w:b/>
          <w:sz w:val="12"/>
        </w:rPr>
        <w:t>U.S. Department of Health and Human Services</w:t>
      </w:r>
    </w:p>
    <w:p>
      <w:pPr>
        <w:spacing w:before="21"/>
        <w:ind w:left="967" w:right="0" w:firstLine="0"/>
        <w:jc w:val="left"/>
        <w:rPr>
          <w:b/>
          <w:sz w:val="12"/>
        </w:rPr>
      </w:pPr>
      <w:r>
        <w:rPr>
          <w:b/>
          <w:sz w:val="12"/>
        </w:rPr>
        <w:t>Passed through the State of Florida Department of Elder Affairs</w:t>
      </w:r>
    </w:p>
    <w:p>
      <w:pPr>
        <w:pStyle w:val="BodyText"/>
        <w:spacing w:before="10"/>
        <w:rPr>
          <w:b/>
          <w:sz w:val="15"/>
        </w:rPr>
      </w:pPr>
    </w:p>
    <w:tbl>
      <w:tblPr>
        <w:tblW w:w="0" w:type="auto"/>
        <w:jc w:val="left"/>
        <w:tblInd w:w="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92"/>
        <w:gridCol w:w="898"/>
        <w:gridCol w:w="949"/>
        <w:gridCol w:w="972"/>
        <w:gridCol w:w="60"/>
        <w:gridCol w:w="1094"/>
      </w:tblGrid>
      <w:tr>
        <w:trPr>
          <w:trHeight w:val="297" w:hRule="atLeast"/>
        </w:trPr>
        <w:tc>
          <w:tcPr>
            <w:tcW w:w="6192" w:type="dxa"/>
          </w:tcPr>
          <w:p>
            <w:pPr>
              <w:pStyle w:val="TableParagraph"/>
              <w:spacing w:line="134" w:lineRule="exact"/>
              <w:ind w:left="49"/>
              <w:jc w:val="left"/>
              <w:rPr>
                <w:b/>
                <w:sz w:val="12"/>
              </w:rPr>
            </w:pPr>
            <w:r>
              <w:rPr>
                <w:b/>
                <w:sz w:val="12"/>
              </w:rPr>
              <w:t>Administration for Community Living</w:t>
            </w:r>
          </w:p>
          <w:p>
            <w:pPr>
              <w:pStyle w:val="TableParagraph"/>
              <w:spacing w:line="125" w:lineRule="exact" w:before="18"/>
              <w:ind w:left="49"/>
              <w:jc w:val="left"/>
              <w:rPr>
                <w:sz w:val="12"/>
              </w:rPr>
            </w:pPr>
            <w:r>
              <w:rPr>
                <w:sz w:val="12"/>
              </w:rPr>
              <w:t>Special Programs for the Aging -Title III, Part D I - Disease Prevention and Health Promotion Services 01/01/20-</w:t>
            </w:r>
          </w:p>
        </w:tc>
        <w:tc>
          <w:tcPr>
            <w:tcW w:w="3973" w:type="dxa"/>
            <w:gridSpan w:val="5"/>
          </w:tcPr>
          <w:p>
            <w:pPr>
              <w:pStyle w:val="TableParagraph"/>
              <w:jc w:val="left"/>
              <w:rPr>
                <w:rFonts w:ascii="Times New Roman"/>
                <w:sz w:val="12"/>
              </w:rPr>
            </w:pPr>
          </w:p>
        </w:tc>
      </w:tr>
      <w:tr>
        <w:trPr>
          <w:trHeight w:val="143" w:hRule="atLeast"/>
        </w:trPr>
        <w:tc>
          <w:tcPr>
            <w:tcW w:w="6192" w:type="dxa"/>
          </w:tcPr>
          <w:p>
            <w:pPr>
              <w:pStyle w:val="TableParagraph"/>
              <w:spacing w:line="118" w:lineRule="exact" w:before="6"/>
              <w:ind w:left="49"/>
              <w:jc w:val="left"/>
              <w:rPr>
                <w:sz w:val="12"/>
              </w:rPr>
            </w:pPr>
            <w:r>
              <w:rPr>
                <w:sz w:val="12"/>
              </w:rPr>
              <w:t>12/31/20</w:t>
            </w:r>
          </w:p>
        </w:tc>
        <w:tc>
          <w:tcPr>
            <w:tcW w:w="898" w:type="dxa"/>
          </w:tcPr>
          <w:p>
            <w:pPr>
              <w:pStyle w:val="TableParagraph"/>
              <w:spacing w:line="120" w:lineRule="exact" w:before="3"/>
              <w:ind w:left="147" w:right="169"/>
              <w:jc w:val="center"/>
              <w:rPr>
                <w:sz w:val="12"/>
              </w:rPr>
            </w:pPr>
            <w:r>
              <w:rPr>
                <w:sz w:val="12"/>
              </w:rPr>
              <w:t>93.043</w:t>
            </w:r>
          </w:p>
        </w:tc>
        <w:tc>
          <w:tcPr>
            <w:tcW w:w="949" w:type="dxa"/>
          </w:tcPr>
          <w:p>
            <w:pPr>
              <w:pStyle w:val="TableParagraph"/>
              <w:spacing w:line="120" w:lineRule="exact" w:before="3"/>
              <w:ind w:left="233"/>
              <w:jc w:val="left"/>
              <w:rPr>
                <w:sz w:val="12"/>
              </w:rPr>
            </w:pPr>
            <w:r>
              <w:rPr>
                <w:sz w:val="12"/>
              </w:rPr>
              <w:t>EA020</w:t>
            </w:r>
          </w:p>
        </w:tc>
        <w:tc>
          <w:tcPr>
            <w:tcW w:w="2126" w:type="dxa"/>
            <w:gridSpan w:val="3"/>
          </w:tcPr>
          <w:p>
            <w:pPr>
              <w:pStyle w:val="TableParagraph"/>
              <w:tabs>
                <w:tab w:pos="537" w:val="left" w:leader="none"/>
                <w:tab w:pos="1660" w:val="left" w:leader="none"/>
              </w:tabs>
              <w:spacing w:line="120" w:lineRule="exact" w:before="3"/>
              <w:ind w:left="-1"/>
              <w:jc w:val="left"/>
              <w:rPr>
                <w:sz w:val="12"/>
              </w:rPr>
            </w:pPr>
            <w:r>
              <w:rPr>
                <w:sz w:val="12"/>
                <w:u w:val="single"/>
              </w:rPr>
              <w:t> </w:t>
            </w:r>
            <w:r>
              <w:rPr>
                <w:spacing w:val="-5"/>
                <w:sz w:val="12"/>
                <w:u w:val="single"/>
              </w:rPr>
              <w:t> </w:t>
            </w:r>
            <w:r>
              <w:rPr>
                <w:sz w:val="12"/>
                <w:u w:val="single"/>
              </w:rPr>
              <w:t>$</w:t>
              <w:tab/>
              <w:t>43,334 </w:t>
            </w:r>
            <w:r>
              <w:rPr>
                <w:sz w:val="12"/>
              </w:rPr>
              <w:t>  </w:t>
            </w:r>
            <w:r>
              <w:rPr>
                <w:sz w:val="12"/>
                <w:u w:val="single"/>
              </w:rPr>
              <w:t> </w:t>
            </w:r>
            <w:r>
              <w:rPr>
                <w:spacing w:val="17"/>
                <w:sz w:val="12"/>
                <w:u w:val="single"/>
              </w:rPr>
              <w:t> </w:t>
            </w:r>
            <w:r>
              <w:rPr>
                <w:sz w:val="12"/>
                <w:u w:val="single"/>
              </w:rPr>
              <w:t>$</w:t>
              <w:tab/>
              <w:t>43,334 </w:t>
            </w:r>
          </w:p>
        </w:tc>
      </w:tr>
      <w:tr>
        <w:trPr>
          <w:trHeight w:val="315" w:hRule="atLeast"/>
        </w:trPr>
        <w:tc>
          <w:tcPr>
            <w:tcW w:w="6192" w:type="dxa"/>
          </w:tcPr>
          <w:p>
            <w:pPr>
              <w:pStyle w:val="TableParagraph"/>
              <w:spacing w:before="8"/>
              <w:jc w:val="left"/>
              <w:rPr>
                <w:b/>
                <w:sz w:val="14"/>
              </w:rPr>
            </w:pPr>
          </w:p>
          <w:p>
            <w:pPr>
              <w:pStyle w:val="TableParagraph"/>
              <w:spacing w:line="126" w:lineRule="exact"/>
              <w:ind w:left="49"/>
              <w:jc w:val="left"/>
              <w:rPr>
                <w:sz w:val="12"/>
              </w:rPr>
            </w:pPr>
            <w:r>
              <w:rPr>
                <w:sz w:val="12"/>
              </w:rPr>
              <w:t>National Family Caregiver Support -Title III, Part E 01/01/20-12/31/20</w:t>
            </w:r>
          </w:p>
        </w:tc>
        <w:tc>
          <w:tcPr>
            <w:tcW w:w="898" w:type="dxa"/>
          </w:tcPr>
          <w:p>
            <w:pPr>
              <w:pStyle w:val="TableParagraph"/>
              <w:spacing w:before="8"/>
              <w:jc w:val="left"/>
              <w:rPr>
                <w:b/>
                <w:sz w:val="14"/>
              </w:rPr>
            </w:pPr>
          </w:p>
          <w:p>
            <w:pPr>
              <w:pStyle w:val="TableParagraph"/>
              <w:spacing w:line="126" w:lineRule="exact"/>
              <w:ind w:left="146" w:right="169"/>
              <w:jc w:val="center"/>
              <w:rPr>
                <w:sz w:val="12"/>
              </w:rPr>
            </w:pPr>
            <w:r>
              <w:rPr>
                <w:sz w:val="12"/>
              </w:rPr>
              <w:t>93.052</w:t>
            </w:r>
          </w:p>
        </w:tc>
        <w:tc>
          <w:tcPr>
            <w:tcW w:w="949" w:type="dxa"/>
          </w:tcPr>
          <w:p>
            <w:pPr>
              <w:pStyle w:val="TableParagraph"/>
              <w:spacing w:before="3"/>
              <w:jc w:val="left"/>
              <w:rPr>
                <w:b/>
                <w:sz w:val="15"/>
              </w:rPr>
            </w:pPr>
          </w:p>
          <w:p>
            <w:pPr>
              <w:pStyle w:val="TableParagraph"/>
              <w:spacing w:line="119" w:lineRule="exact" w:before="1"/>
              <w:ind w:left="233"/>
              <w:jc w:val="left"/>
              <w:rPr>
                <w:sz w:val="12"/>
              </w:rPr>
            </w:pPr>
            <w:r>
              <w:rPr>
                <w:sz w:val="12"/>
              </w:rPr>
              <w:t>EA020</w:t>
            </w:r>
          </w:p>
        </w:tc>
        <w:tc>
          <w:tcPr>
            <w:tcW w:w="972" w:type="dxa"/>
            <w:tcBorders>
              <w:bottom w:val="single" w:sz="4" w:space="0" w:color="000000"/>
            </w:tcBorders>
          </w:tcPr>
          <w:p>
            <w:pPr>
              <w:pStyle w:val="TableParagraph"/>
              <w:spacing w:before="8"/>
              <w:jc w:val="left"/>
              <w:rPr>
                <w:b/>
                <w:sz w:val="14"/>
              </w:rPr>
            </w:pPr>
          </w:p>
          <w:p>
            <w:pPr>
              <w:pStyle w:val="TableParagraph"/>
              <w:spacing w:line="126" w:lineRule="exact"/>
              <w:ind w:right="66"/>
              <w:rPr>
                <w:sz w:val="12"/>
              </w:rPr>
            </w:pPr>
            <w:r>
              <w:rPr>
                <w:sz w:val="12"/>
              </w:rPr>
              <w:t>350,840</w:t>
            </w:r>
          </w:p>
        </w:tc>
        <w:tc>
          <w:tcPr>
            <w:tcW w:w="60" w:type="dxa"/>
          </w:tcPr>
          <w:p>
            <w:pPr>
              <w:pStyle w:val="TableParagraph"/>
              <w:jc w:val="left"/>
              <w:rPr>
                <w:rFonts w:ascii="Times New Roman"/>
                <w:sz w:val="12"/>
              </w:rPr>
            </w:pPr>
          </w:p>
        </w:tc>
        <w:tc>
          <w:tcPr>
            <w:tcW w:w="1094" w:type="dxa"/>
            <w:tcBorders>
              <w:bottom w:val="single" w:sz="4" w:space="0" w:color="000000"/>
            </w:tcBorders>
          </w:tcPr>
          <w:p>
            <w:pPr>
              <w:pStyle w:val="TableParagraph"/>
              <w:spacing w:before="8"/>
              <w:jc w:val="left"/>
              <w:rPr>
                <w:b/>
                <w:sz w:val="14"/>
              </w:rPr>
            </w:pPr>
          </w:p>
          <w:p>
            <w:pPr>
              <w:pStyle w:val="TableParagraph"/>
              <w:spacing w:line="126" w:lineRule="exact"/>
              <w:ind w:right="96"/>
              <w:rPr>
                <w:sz w:val="12"/>
              </w:rPr>
            </w:pPr>
            <w:r>
              <w:rPr>
                <w:sz w:val="12"/>
              </w:rPr>
              <w:t>251,054</w:t>
            </w:r>
          </w:p>
        </w:tc>
      </w:tr>
      <w:tr>
        <w:trPr>
          <w:trHeight w:val="148" w:hRule="atLeast"/>
        </w:trPr>
        <w:tc>
          <w:tcPr>
            <w:tcW w:w="6192" w:type="dxa"/>
          </w:tcPr>
          <w:p>
            <w:pPr>
              <w:pStyle w:val="TableParagraph"/>
              <w:spacing w:line="126" w:lineRule="exact" w:before="2"/>
              <w:ind w:left="49"/>
              <w:jc w:val="left"/>
              <w:rPr>
                <w:sz w:val="12"/>
              </w:rPr>
            </w:pPr>
            <w:r>
              <w:rPr>
                <w:sz w:val="12"/>
              </w:rPr>
              <w:t>National Family Caregiver Support -Title III, Part E 04/01/20-9/30/21</w:t>
            </w:r>
          </w:p>
        </w:tc>
        <w:tc>
          <w:tcPr>
            <w:tcW w:w="898" w:type="dxa"/>
          </w:tcPr>
          <w:p>
            <w:pPr>
              <w:pStyle w:val="TableParagraph"/>
              <w:spacing w:line="126" w:lineRule="exact" w:before="2"/>
              <w:ind w:left="146" w:right="169"/>
              <w:jc w:val="center"/>
              <w:rPr>
                <w:sz w:val="12"/>
              </w:rPr>
            </w:pPr>
            <w:r>
              <w:rPr>
                <w:sz w:val="12"/>
              </w:rPr>
              <w:t>93.052</w:t>
            </w:r>
          </w:p>
        </w:tc>
        <w:tc>
          <w:tcPr>
            <w:tcW w:w="949" w:type="dxa"/>
          </w:tcPr>
          <w:p>
            <w:pPr>
              <w:pStyle w:val="TableParagraph"/>
              <w:spacing w:line="119" w:lineRule="exact" w:before="9"/>
              <w:ind w:left="190"/>
              <w:jc w:val="left"/>
              <w:rPr>
                <w:sz w:val="12"/>
              </w:rPr>
            </w:pPr>
            <w:r>
              <w:rPr>
                <w:sz w:val="12"/>
              </w:rPr>
              <w:t>ECA020</w:t>
            </w:r>
          </w:p>
        </w:tc>
        <w:tc>
          <w:tcPr>
            <w:tcW w:w="972" w:type="dxa"/>
            <w:tcBorders>
              <w:top w:val="single" w:sz="4" w:space="0" w:color="000000"/>
              <w:bottom w:val="single" w:sz="4" w:space="0" w:color="000000"/>
            </w:tcBorders>
          </w:tcPr>
          <w:p>
            <w:pPr>
              <w:pStyle w:val="TableParagraph"/>
              <w:spacing w:line="126" w:lineRule="exact" w:before="2"/>
              <w:ind w:right="66"/>
              <w:rPr>
                <w:sz w:val="12"/>
              </w:rPr>
            </w:pPr>
            <w:r>
              <w:rPr>
                <w:sz w:val="12"/>
              </w:rPr>
              <w:t>457,060</w:t>
            </w:r>
          </w:p>
        </w:tc>
        <w:tc>
          <w:tcPr>
            <w:tcW w:w="60" w:type="dxa"/>
          </w:tcPr>
          <w:p>
            <w:pPr>
              <w:pStyle w:val="TableParagraph"/>
              <w:jc w:val="left"/>
              <w:rPr>
                <w:rFonts w:ascii="Times New Roman"/>
                <w:sz w:val="8"/>
              </w:rPr>
            </w:pPr>
          </w:p>
        </w:tc>
        <w:tc>
          <w:tcPr>
            <w:tcW w:w="1094" w:type="dxa"/>
            <w:tcBorders>
              <w:top w:val="single" w:sz="4" w:space="0" w:color="000000"/>
              <w:bottom w:val="single" w:sz="4" w:space="0" w:color="000000"/>
            </w:tcBorders>
          </w:tcPr>
          <w:p>
            <w:pPr>
              <w:pStyle w:val="TableParagraph"/>
              <w:spacing w:line="126" w:lineRule="exact" w:before="2"/>
              <w:ind w:right="96"/>
              <w:rPr>
                <w:sz w:val="12"/>
              </w:rPr>
            </w:pPr>
            <w:r>
              <w:rPr>
                <w:sz w:val="12"/>
              </w:rPr>
              <w:t>332,931</w:t>
            </w:r>
          </w:p>
        </w:tc>
      </w:tr>
      <w:tr>
        <w:trPr>
          <w:trHeight w:val="395" w:hRule="atLeast"/>
        </w:trPr>
        <w:tc>
          <w:tcPr>
            <w:tcW w:w="6192" w:type="dxa"/>
          </w:tcPr>
          <w:p>
            <w:pPr>
              <w:pStyle w:val="TableParagraph"/>
              <w:spacing w:before="9"/>
              <w:jc w:val="left"/>
              <w:rPr>
                <w:b/>
                <w:sz w:val="13"/>
              </w:rPr>
            </w:pPr>
          </w:p>
          <w:p>
            <w:pPr>
              <w:pStyle w:val="TableParagraph"/>
              <w:ind w:left="31"/>
              <w:jc w:val="left"/>
              <w:rPr>
                <w:sz w:val="13"/>
              </w:rPr>
            </w:pPr>
            <w:r>
              <w:rPr>
                <w:sz w:val="13"/>
              </w:rPr>
              <w:t>COVID-19 - National Family Caregiver Support - Title III, Part E 07/01/20-06/30/21 (ADRC Cares Act)</w:t>
            </w:r>
          </w:p>
        </w:tc>
        <w:tc>
          <w:tcPr>
            <w:tcW w:w="898" w:type="dxa"/>
          </w:tcPr>
          <w:p>
            <w:pPr>
              <w:pStyle w:val="TableParagraph"/>
              <w:spacing w:before="11"/>
              <w:jc w:val="left"/>
              <w:rPr>
                <w:b/>
                <w:sz w:val="13"/>
              </w:rPr>
            </w:pPr>
          </w:p>
          <w:p>
            <w:pPr>
              <w:pStyle w:val="TableParagraph"/>
              <w:ind w:left="147" w:right="169"/>
              <w:jc w:val="center"/>
              <w:rPr>
                <w:sz w:val="12"/>
              </w:rPr>
            </w:pPr>
            <w:r>
              <w:rPr>
                <w:sz w:val="12"/>
              </w:rPr>
              <w:t>93.052</w:t>
            </w:r>
          </w:p>
        </w:tc>
        <w:tc>
          <w:tcPr>
            <w:tcW w:w="949" w:type="dxa"/>
          </w:tcPr>
          <w:p>
            <w:pPr>
              <w:pStyle w:val="TableParagraph"/>
              <w:spacing w:before="7"/>
              <w:jc w:val="left"/>
              <w:rPr>
                <w:b/>
                <w:sz w:val="14"/>
              </w:rPr>
            </w:pPr>
          </w:p>
          <w:p>
            <w:pPr>
              <w:pStyle w:val="TableParagraph"/>
              <w:ind w:left="223"/>
              <w:jc w:val="left"/>
              <w:rPr>
                <w:sz w:val="12"/>
              </w:rPr>
            </w:pPr>
            <w:r>
              <w:rPr>
                <w:sz w:val="12"/>
              </w:rPr>
              <w:t>EXC20</w:t>
            </w:r>
          </w:p>
        </w:tc>
        <w:tc>
          <w:tcPr>
            <w:tcW w:w="972" w:type="dxa"/>
            <w:tcBorders>
              <w:top w:val="single" w:sz="4" w:space="0" w:color="000000"/>
            </w:tcBorders>
          </w:tcPr>
          <w:p>
            <w:pPr>
              <w:pStyle w:val="TableParagraph"/>
              <w:spacing w:before="11"/>
              <w:jc w:val="left"/>
              <w:rPr>
                <w:b/>
                <w:sz w:val="13"/>
              </w:rPr>
            </w:pPr>
          </w:p>
          <w:p>
            <w:pPr>
              <w:pStyle w:val="TableParagraph"/>
              <w:ind w:right="65"/>
              <w:rPr>
                <w:sz w:val="12"/>
              </w:rPr>
            </w:pPr>
            <w:r>
              <w:rPr>
                <w:sz w:val="12"/>
              </w:rPr>
              <w:t>48,541</w:t>
            </w:r>
          </w:p>
        </w:tc>
        <w:tc>
          <w:tcPr>
            <w:tcW w:w="60" w:type="dxa"/>
          </w:tcPr>
          <w:p>
            <w:pPr>
              <w:pStyle w:val="TableParagraph"/>
              <w:jc w:val="left"/>
              <w:rPr>
                <w:rFonts w:ascii="Times New Roman"/>
                <w:sz w:val="12"/>
              </w:rPr>
            </w:pPr>
          </w:p>
        </w:tc>
        <w:tc>
          <w:tcPr>
            <w:tcW w:w="1094" w:type="dxa"/>
            <w:tcBorders>
              <w:top w:val="single" w:sz="4" w:space="0" w:color="000000"/>
            </w:tcBorders>
          </w:tcPr>
          <w:p>
            <w:pPr>
              <w:pStyle w:val="TableParagraph"/>
              <w:jc w:val="left"/>
              <w:rPr>
                <w:rFonts w:ascii="Times New Roman"/>
                <w:sz w:val="12"/>
              </w:rPr>
            </w:pPr>
          </w:p>
        </w:tc>
      </w:tr>
      <w:tr>
        <w:trPr>
          <w:trHeight w:val="220" w:hRule="atLeast"/>
        </w:trPr>
        <w:tc>
          <w:tcPr>
            <w:tcW w:w="6192" w:type="dxa"/>
          </w:tcPr>
          <w:p>
            <w:pPr>
              <w:pStyle w:val="TableParagraph"/>
              <w:spacing w:line="118" w:lineRule="exact" w:before="82"/>
              <w:ind w:left="49"/>
              <w:jc w:val="left"/>
              <w:rPr>
                <w:sz w:val="12"/>
              </w:rPr>
            </w:pPr>
            <w:r>
              <w:rPr>
                <w:sz w:val="12"/>
              </w:rPr>
              <w:t>Special Programs for the Aging -Title VII, Chapter 3 - Programs for Prevention of Elder Abuse, Neglect, and</w:t>
            </w:r>
          </w:p>
        </w:tc>
        <w:tc>
          <w:tcPr>
            <w:tcW w:w="898" w:type="dxa"/>
          </w:tcPr>
          <w:p>
            <w:pPr>
              <w:pStyle w:val="TableParagraph"/>
              <w:jc w:val="left"/>
              <w:rPr>
                <w:rFonts w:ascii="Times New Roman"/>
                <w:sz w:val="12"/>
              </w:rPr>
            </w:pPr>
          </w:p>
        </w:tc>
        <w:tc>
          <w:tcPr>
            <w:tcW w:w="949" w:type="dxa"/>
          </w:tcPr>
          <w:p>
            <w:pPr>
              <w:pStyle w:val="TableParagraph"/>
              <w:jc w:val="left"/>
              <w:rPr>
                <w:rFonts w:ascii="Times New Roman"/>
                <w:sz w:val="12"/>
              </w:rPr>
            </w:pPr>
          </w:p>
        </w:tc>
        <w:tc>
          <w:tcPr>
            <w:tcW w:w="972" w:type="dxa"/>
          </w:tcPr>
          <w:p>
            <w:pPr>
              <w:pStyle w:val="TableParagraph"/>
              <w:jc w:val="left"/>
              <w:rPr>
                <w:rFonts w:ascii="Times New Roman"/>
                <w:sz w:val="12"/>
              </w:rPr>
            </w:pPr>
          </w:p>
        </w:tc>
        <w:tc>
          <w:tcPr>
            <w:tcW w:w="60" w:type="dxa"/>
          </w:tcPr>
          <w:p>
            <w:pPr>
              <w:pStyle w:val="TableParagraph"/>
              <w:jc w:val="left"/>
              <w:rPr>
                <w:rFonts w:ascii="Times New Roman"/>
                <w:sz w:val="12"/>
              </w:rPr>
            </w:pPr>
          </w:p>
        </w:tc>
        <w:tc>
          <w:tcPr>
            <w:tcW w:w="1094" w:type="dxa"/>
          </w:tcPr>
          <w:p>
            <w:pPr>
              <w:pStyle w:val="TableParagraph"/>
              <w:jc w:val="left"/>
              <w:rPr>
                <w:rFonts w:ascii="Times New Roman"/>
                <w:sz w:val="12"/>
              </w:rPr>
            </w:pPr>
          </w:p>
        </w:tc>
      </w:tr>
      <w:tr>
        <w:trPr>
          <w:trHeight w:val="172" w:hRule="atLeast"/>
        </w:trPr>
        <w:tc>
          <w:tcPr>
            <w:tcW w:w="6192" w:type="dxa"/>
          </w:tcPr>
          <w:p>
            <w:pPr>
              <w:pStyle w:val="TableParagraph"/>
              <w:spacing w:line="134" w:lineRule="exact"/>
              <w:ind w:left="49"/>
              <w:jc w:val="left"/>
              <w:rPr>
                <w:sz w:val="12"/>
              </w:rPr>
            </w:pPr>
            <w:r>
              <w:rPr>
                <w:sz w:val="12"/>
              </w:rPr>
              <w:t>Exploitation 01/01/20-12/31/20</w:t>
            </w:r>
          </w:p>
        </w:tc>
        <w:tc>
          <w:tcPr>
            <w:tcW w:w="898" w:type="dxa"/>
          </w:tcPr>
          <w:p>
            <w:pPr>
              <w:pStyle w:val="TableParagraph"/>
              <w:spacing w:line="118" w:lineRule="exact" w:before="17"/>
              <w:ind w:left="147" w:right="169"/>
              <w:jc w:val="center"/>
              <w:rPr>
                <w:sz w:val="12"/>
              </w:rPr>
            </w:pPr>
            <w:r>
              <w:rPr>
                <w:sz w:val="12"/>
              </w:rPr>
              <w:t>93.041</w:t>
            </w:r>
          </w:p>
        </w:tc>
        <w:tc>
          <w:tcPr>
            <w:tcW w:w="949" w:type="dxa"/>
          </w:tcPr>
          <w:p>
            <w:pPr>
              <w:pStyle w:val="TableParagraph"/>
              <w:spacing w:line="118" w:lineRule="exact" w:before="17"/>
              <w:ind w:left="238"/>
              <w:jc w:val="left"/>
              <w:rPr>
                <w:sz w:val="12"/>
              </w:rPr>
            </w:pPr>
            <w:r>
              <w:rPr>
                <w:sz w:val="12"/>
              </w:rPr>
              <w:t>E7020</w:t>
            </w:r>
          </w:p>
        </w:tc>
        <w:tc>
          <w:tcPr>
            <w:tcW w:w="2126" w:type="dxa"/>
            <w:gridSpan w:val="3"/>
          </w:tcPr>
          <w:p>
            <w:pPr>
              <w:pStyle w:val="TableParagraph"/>
              <w:tabs>
                <w:tab w:pos="537" w:val="left" w:leader="none"/>
                <w:tab w:pos="1855" w:val="left" w:leader="none"/>
              </w:tabs>
              <w:spacing w:line="118" w:lineRule="exact" w:before="17"/>
              <w:ind w:left="-1"/>
              <w:jc w:val="left"/>
              <w:rPr>
                <w:sz w:val="12"/>
              </w:rPr>
            </w:pPr>
            <w:r>
              <w:rPr>
                <w:sz w:val="12"/>
                <w:u w:val="single"/>
              </w:rPr>
              <w:t> </w:t>
              <w:tab/>
              <w:t>21,267 </w:t>
              <w:tab/>
              <w:t>-</w:t>
            </w:r>
            <w:r>
              <w:rPr>
                <w:spacing w:val="-1"/>
                <w:sz w:val="12"/>
                <w:u w:val="single"/>
              </w:rPr>
              <w:t> </w:t>
            </w:r>
          </w:p>
        </w:tc>
      </w:tr>
      <w:tr>
        <w:trPr>
          <w:trHeight w:val="312" w:hRule="atLeast"/>
        </w:trPr>
        <w:tc>
          <w:tcPr>
            <w:tcW w:w="6192" w:type="dxa"/>
          </w:tcPr>
          <w:p>
            <w:pPr>
              <w:pStyle w:val="TableParagraph"/>
              <w:spacing w:before="1"/>
              <w:jc w:val="left"/>
              <w:rPr>
                <w:b/>
                <w:sz w:val="15"/>
              </w:rPr>
            </w:pPr>
          </w:p>
          <w:p>
            <w:pPr>
              <w:pStyle w:val="TableParagraph"/>
              <w:spacing w:line="118" w:lineRule="exact"/>
              <w:ind w:left="49"/>
              <w:jc w:val="left"/>
              <w:rPr>
                <w:b/>
                <w:sz w:val="12"/>
              </w:rPr>
            </w:pPr>
            <w:r>
              <w:rPr>
                <w:b/>
                <w:sz w:val="12"/>
              </w:rPr>
              <w:t>Administration for Community Living</w:t>
            </w:r>
          </w:p>
        </w:tc>
        <w:tc>
          <w:tcPr>
            <w:tcW w:w="898" w:type="dxa"/>
          </w:tcPr>
          <w:p>
            <w:pPr>
              <w:pStyle w:val="TableParagraph"/>
              <w:jc w:val="left"/>
              <w:rPr>
                <w:rFonts w:ascii="Times New Roman"/>
                <w:sz w:val="12"/>
              </w:rPr>
            </w:pPr>
          </w:p>
        </w:tc>
        <w:tc>
          <w:tcPr>
            <w:tcW w:w="949" w:type="dxa"/>
          </w:tcPr>
          <w:p>
            <w:pPr>
              <w:pStyle w:val="TableParagraph"/>
              <w:jc w:val="left"/>
              <w:rPr>
                <w:rFonts w:ascii="Times New Roman"/>
                <w:sz w:val="12"/>
              </w:rPr>
            </w:pPr>
          </w:p>
        </w:tc>
        <w:tc>
          <w:tcPr>
            <w:tcW w:w="972" w:type="dxa"/>
          </w:tcPr>
          <w:p>
            <w:pPr>
              <w:pStyle w:val="TableParagraph"/>
              <w:jc w:val="left"/>
              <w:rPr>
                <w:rFonts w:ascii="Times New Roman"/>
                <w:sz w:val="12"/>
              </w:rPr>
            </w:pPr>
          </w:p>
        </w:tc>
        <w:tc>
          <w:tcPr>
            <w:tcW w:w="60" w:type="dxa"/>
          </w:tcPr>
          <w:p>
            <w:pPr>
              <w:pStyle w:val="TableParagraph"/>
              <w:jc w:val="left"/>
              <w:rPr>
                <w:rFonts w:ascii="Times New Roman"/>
                <w:sz w:val="12"/>
              </w:rPr>
            </w:pPr>
          </w:p>
        </w:tc>
        <w:tc>
          <w:tcPr>
            <w:tcW w:w="1094" w:type="dxa"/>
          </w:tcPr>
          <w:p>
            <w:pPr>
              <w:pStyle w:val="TableParagraph"/>
              <w:jc w:val="left"/>
              <w:rPr>
                <w:rFonts w:ascii="Times New Roman"/>
                <w:sz w:val="12"/>
              </w:rPr>
            </w:pPr>
          </w:p>
        </w:tc>
      </w:tr>
      <w:tr>
        <w:trPr>
          <w:trHeight w:val="168" w:hRule="atLeast"/>
        </w:trPr>
        <w:tc>
          <w:tcPr>
            <w:tcW w:w="6192" w:type="dxa"/>
          </w:tcPr>
          <w:p>
            <w:pPr>
              <w:pStyle w:val="TableParagraph"/>
              <w:spacing w:line="130" w:lineRule="exact" w:before="18"/>
              <w:ind w:left="142"/>
              <w:jc w:val="left"/>
              <w:rPr>
                <w:sz w:val="12"/>
              </w:rPr>
            </w:pPr>
            <w:r>
              <w:rPr>
                <w:sz w:val="12"/>
              </w:rPr>
              <w:t>Medicare Enrollment Assistance - 9/30/2019-9/29/2020</w:t>
            </w:r>
          </w:p>
        </w:tc>
        <w:tc>
          <w:tcPr>
            <w:tcW w:w="898" w:type="dxa"/>
          </w:tcPr>
          <w:p>
            <w:pPr>
              <w:pStyle w:val="TableParagraph"/>
              <w:spacing w:line="130" w:lineRule="exact" w:before="18"/>
              <w:ind w:left="146" w:right="169"/>
              <w:jc w:val="center"/>
              <w:rPr>
                <w:sz w:val="12"/>
              </w:rPr>
            </w:pPr>
            <w:r>
              <w:rPr>
                <w:sz w:val="12"/>
              </w:rPr>
              <w:t>93.071</w:t>
            </w:r>
          </w:p>
        </w:tc>
        <w:tc>
          <w:tcPr>
            <w:tcW w:w="949" w:type="dxa"/>
          </w:tcPr>
          <w:p>
            <w:pPr>
              <w:pStyle w:val="TableParagraph"/>
              <w:spacing w:line="130" w:lineRule="exact" w:before="18"/>
              <w:ind w:left="233"/>
              <w:jc w:val="left"/>
              <w:rPr>
                <w:sz w:val="12"/>
              </w:rPr>
            </w:pPr>
            <w:r>
              <w:rPr>
                <w:sz w:val="12"/>
              </w:rPr>
              <w:t>EB020</w:t>
            </w:r>
          </w:p>
        </w:tc>
        <w:tc>
          <w:tcPr>
            <w:tcW w:w="972" w:type="dxa"/>
          </w:tcPr>
          <w:p>
            <w:pPr>
              <w:pStyle w:val="TableParagraph"/>
              <w:spacing w:line="130" w:lineRule="exact" w:before="18"/>
              <w:ind w:right="66"/>
              <w:rPr>
                <w:sz w:val="12"/>
              </w:rPr>
            </w:pPr>
            <w:r>
              <w:rPr>
                <w:sz w:val="12"/>
              </w:rPr>
              <w:t>124,528</w:t>
            </w:r>
          </w:p>
        </w:tc>
        <w:tc>
          <w:tcPr>
            <w:tcW w:w="60" w:type="dxa"/>
          </w:tcPr>
          <w:p>
            <w:pPr>
              <w:pStyle w:val="TableParagraph"/>
              <w:jc w:val="left"/>
              <w:rPr>
                <w:rFonts w:ascii="Times New Roman"/>
                <w:sz w:val="10"/>
              </w:rPr>
            </w:pPr>
          </w:p>
        </w:tc>
        <w:tc>
          <w:tcPr>
            <w:tcW w:w="1094" w:type="dxa"/>
          </w:tcPr>
          <w:p>
            <w:pPr>
              <w:pStyle w:val="TableParagraph"/>
              <w:spacing w:line="130" w:lineRule="exact" w:before="18"/>
              <w:ind w:right="228"/>
              <w:rPr>
                <w:sz w:val="12"/>
              </w:rPr>
            </w:pPr>
            <w:r>
              <w:rPr>
                <w:sz w:val="12"/>
              </w:rPr>
              <w:t>-</w:t>
            </w:r>
          </w:p>
        </w:tc>
      </w:tr>
      <w:tr>
        <w:trPr>
          <w:trHeight w:val="154" w:hRule="atLeast"/>
        </w:trPr>
        <w:tc>
          <w:tcPr>
            <w:tcW w:w="6192" w:type="dxa"/>
          </w:tcPr>
          <w:p>
            <w:pPr>
              <w:pStyle w:val="TableParagraph"/>
              <w:spacing w:line="126" w:lineRule="exact" w:before="8"/>
              <w:ind w:left="142"/>
              <w:jc w:val="left"/>
              <w:rPr>
                <w:sz w:val="12"/>
              </w:rPr>
            </w:pPr>
            <w:r>
              <w:rPr>
                <w:sz w:val="12"/>
              </w:rPr>
              <w:t>Medicare Enrollment Assistance - 10/01/2020-9/30/2021</w:t>
            </w:r>
          </w:p>
        </w:tc>
        <w:tc>
          <w:tcPr>
            <w:tcW w:w="898" w:type="dxa"/>
          </w:tcPr>
          <w:p>
            <w:pPr>
              <w:pStyle w:val="TableParagraph"/>
              <w:spacing w:line="126" w:lineRule="exact" w:before="8"/>
              <w:ind w:left="146" w:right="169"/>
              <w:jc w:val="center"/>
              <w:rPr>
                <w:sz w:val="12"/>
              </w:rPr>
            </w:pPr>
            <w:r>
              <w:rPr>
                <w:sz w:val="12"/>
              </w:rPr>
              <w:t>93.071</w:t>
            </w:r>
          </w:p>
        </w:tc>
        <w:tc>
          <w:tcPr>
            <w:tcW w:w="949" w:type="dxa"/>
          </w:tcPr>
          <w:p>
            <w:pPr>
              <w:pStyle w:val="TableParagraph"/>
              <w:spacing w:line="126" w:lineRule="exact" w:before="8"/>
              <w:ind w:left="233"/>
              <w:jc w:val="left"/>
              <w:rPr>
                <w:sz w:val="12"/>
              </w:rPr>
            </w:pPr>
            <w:r>
              <w:rPr>
                <w:sz w:val="12"/>
              </w:rPr>
              <w:t>EB021</w:t>
            </w:r>
          </w:p>
        </w:tc>
        <w:tc>
          <w:tcPr>
            <w:tcW w:w="972" w:type="dxa"/>
            <w:tcBorders>
              <w:bottom w:val="single" w:sz="4" w:space="0" w:color="000000"/>
            </w:tcBorders>
          </w:tcPr>
          <w:p>
            <w:pPr>
              <w:pStyle w:val="TableParagraph"/>
              <w:spacing w:line="126" w:lineRule="exact" w:before="8"/>
              <w:ind w:right="66"/>
              <w:rPr>
                <w:sz w:val="12"/>
              </w:rPr>
            </w:pPr>
            <w:r>
              <w:rPr>
                <w:sz w:val="12"/>
              </w:rPr>
              <w:t>45,088</w:t>
            </w:r>
          </w:p>
        </w:tc>
        <w:tc>
          <w:tcPr>
            <w:tcW w:w="60" w:type="dxa"/>
          </w:tcPr>
          <w:p>
            <w:pPr>
              <w:pStyle w:val="TableParagraph"/>
              <w:jc w:val="left"/>
              <w:rPr>
                <w:rFonts w:ascii="Times New Roman"/>
                <w:sz w:val="8"/>
              </w:rPr>
            </w:pPr>
          </w:p>
        </w:tc>
        <w:tc>
          <w:tcPr>
            <w:tcW w:w="1094" w:type="dxa"/>
            <w:tcBorders>
              <w:bottom w:val="single" w:sz="4" w:space="0" w:color="000000"/>
            </w:tcBorders>
          </w:tcPr>
          <w:p>
            <w:pPr>
              <w:pStyle w:val="TableParagraph"/>
              <w:spacing w:line="126" w:lineRule="exact" w:before="8"/>
              <w:ind w:right="228"/>
              <w:rPr>
                <w:sz w:val="12"/>
              </w:rPr>
            </w:pPr>
            <w:r>
              <w:rPr>
                <w:sz w:val="12"/>
              </w:rPr>
              <w:t>-</w:t>
            </w:r>
          </w:p>
        </w:tc>
      </w:tr>
      <w:tr>
        <w:trPr>
          <w:trHeight w:val="148" w:hRule="atLeast"/>
        </w:trPr>
        <w:tc>
          <w:tcPr>
            <w:tcW w:w="6192" w:type="dxa"/>
          </w:tcPr>
          <w:p>
            <w:pPr>
              <w:pStyle w:val="TableParagraph"/>
              <w:jc w:val="left"/>
              <w:rPr>
                <w:rFonts w:ascii="Times New Roman"/>
                <w:sz w:val="8"/>
              </w:rPr>
            </w:pPr>
          </w:p>
        </w:tc>
        <w:tc>
          <w:tcPr>
            <w:tcW w:w="898" w:type="dxa"/>
          </w:tcPr>
          <w:p>
            <w:pPr>
              <w:pStyle w:val="TableParagraph"/>
              <w:jc w:val="left"/>
              <w:rPr>
                <w:rFonts w:ascii="Times New Roman"/>
                <w:sz w:val="8"/>
              </w:rPr>
            </w:pPr>
          </w:p>
        </w:tc>
        <w:tc>
          <w:tcPr>
            <w:tcW w:w="949" w:type="dxa"/>
          </w:tcPr>
          <w:p>
            <w:pPr>
              <w:pStyle w:val="TableParagraph"/>
              <w:jc w:val="left"/>
              <w:rPr>
                <w:rFonts w:ascii="Times New Roman"/>
                <w:sz w:val="8"/>
              </w:rPr>
            </w:pPr>
          </w:p>
        </w:tc>
        <w:tc>
          <w:tcPr>
            <w:tcW w:w="972" w:type="dxa"/>
            <w:tcBorders>
              <w:top w:val="single" w:sz="4" w:space="0" w:color="000000"/>
              <w:bottom w:val="single" w:sz="4" w:space="0" w:color="000000"/>
            </w:tcBorders>
          </w:tcPr>
          <w:p>
            <w:pPr>
              <w:pStyle w:val="TableParagraph"/>
              <w:spacing w:line="126" w:lineRule="exact" w:before="2"/>
              <w:ind w:right="66"/>
              <w:rPr>
                <w:sz w:val="12"/>
              </w:rPr>
            </w:pPr>
            <w:r>
              <w:rPr>
                <w:sz w:val="12"/>
              </w:rPr>
              <w:t>169,616</w:t>
            </w:r>
          </w:p>
        </w:tc>
        <w:tc>
          <w:tcPr>
            <w:tcW w:w="60" w:type="dxa"/>
          </w:tcPr>
          <w:p>
            <w:pPr>
              <w:pStyle w:val="TableParagraph"/>
              <w:jc w:val="left"/>
              <w:rPr>
                <w:rFonts w:ascii="Times New Roman"/>
                <w:sz w:val="8"/>
              </w:rPr>
            </w:pPr>
          </w:p>
        </w:tc>
        <w:tc>
          <w:tcPr>
            <w:tcW w:w="1094" w:type="dxa"/>
            <w:tcBorders>
              <w:top w:val="single" w:sz="4" w:space="0" w:color="000000"/>
              <w:bottom w:val="single" w:sz="4" w:space="0" w:color="000000"/>
            </w:tcBorders>
          </w:tcPr>
          <w:p>
            <w:pPr>
              <w:pStyle w:val="TableParagraph"/>
              <w:spacing w:line="126" w:lineRule="exact" w:before="2"/>
              <w:ind w:right="228"/>
              <w:rPr>
                <w:sz w:val="12"/>
              </w:rPr>
            </w:pPr>
            <w:r>
              <w:rPr>
                <w:sz w:val="12"/>
              </w:rPr>
              <w:t>-</w:t>
            </w:r>
          </w:p>
        </w:tc>
      </w:tr>
      <w:tr>
        <w:trPr>
          <w:trHeight w:val="153" w:hRule="atLeast"/>
        </w:trPr>
        <w:tc>
          <w:tcPr>
            <w:tcW w:w="6192" w:type="dxa"/>
          </w:tcPr>
          <w:p>
            <w:pPr>
              <w:pStyle w:val="TableParagraph"/>
              <w:spacing w:line="129" w:lineRule="exact" w:before="5"/>
              <w:ind w:left="49"/>
              <w:jc w:val="left"/>
              <w:rPr>
                <w:b/>
                <w:sz w:val="12"/>
              </w:rPr>
            </w:pPr>
            <w:r>
              <w:rPr>
                <w:b/>
                <w:sz w:val="12"/>
              </w:rPr>
              <w:t>Aging Cluster</w:t>
            </w:r>
          </w:p>
        </w:tc>
        <w:tc>
          <w:tcPr>
            <w:tcW w:w="898" w:type="dxa"/>
          </w:tcPr>
          <w:p>
            <w:pPr>
              <w:pStyle w:val="TableParagraph"/>
              <w:jc w:val="left"/>
              <w:rPr>
                <w:rFonts w:ascii="Times New Roman"/>
                <w:sz w:val="8"/>
              </w:rPr>
            </w:pPr>
          </w:p>
        </w:tc>
        <w:tc>
          <w:tcPr>
            <w:tcW w:w="949" w:type="dxa"/>
          </w:tcPr>
          <w:p>
            <w:pPr>
              <w:pStyle w:val="TableParagraph"/>
              <w:jc w:val="left"/>
              <w:rPr>
                <w:rFonts w:ascii="Times New Roman"/>
                <w:sz w:val="8"/>
              </w:rPr>
            </w:pPr>
          </w:p>
        </w:tc>
        <w:tc>
          <w:tcPr>
            <w:tcW w:w="972" w:type="dxa"/>
            <w:tcBorders>
              <w:top w:val="single" w:sz="4" w:space="0" w:color="000000"/>
            </w:tcBorders>
          </w:tcPr>
          <w:p>
            <w:pPr>
              <w:pStyle w:val="TableParagraph"/>
              <w:jc w:val="left"/>
              <w:rPr>
                <w:rFonts w:ascii="Times New Roman"/>
                <w:sz w:val="8"/>
              </w:rPr>
            </w:pPr>
          </w:p>
        </w:tc>
        <w:tc>
          <w:tcPr>
            <w:tcW w:w="60" w:type="dxa"/>
          </w:tcPr>
          <w:p>
            <w:pPr>
              <w:pStyle w:val="TableParagraph"/>
              <w:jc w:val="left"/>
              <w:rPr>
                <w:rFonts w:ascii="Times New Roman"/>
                <w:sz w:val="8"/>
              </w:rPr>
            </w:pPr>
          </w:p>
        </w:tc>
        <w:tc>
          <w:tcPr>
            <w:tcW w:w="1094" w:type="dxa"/>
            <w:tcBorders>
              <w:top w:val="single" w:sz="4" w:space="0" w:color="000000"/>
            </w:tcBorders>
          </w:tcPr>
          <w:p>
            <w:pPr>
              <w:pStyle w:val="TableParagraph"/>
              <w:jc w:val="left"/>
              <w:rPr>
                <w:rFonts w:ascii="Times New Roman"/>
                <w:sz w:val="8"/>
              </w:rPr>
            </w:pPr>
          </w:p>
        </w:tc>
      </w:tr>
      <w:tr>
        <w:trPr>
          <w:trHeight w:val="160" w:hRule="atLeast"/>
        </w:trPr>
        <w:tc>
          <w:tcPr>
            <w:tcW w:w="6192" w:type="dxa"/>
          </w:tcPr>
          <w:p>
            <w:pPr>
              <w:pStyle w:val="TableParagraph"/>
              <w:spacing w:line="134" w:lineRule="exact" w:before="7"/>
              <w:ind w:left="142"/>
              <w:jc w:val="left"/>
              <w:rPr>
                <w:sz w:val="12"/>
              </w:rPr>
            </w:pPr>
            <w:r>
              <w:rPr>
                <w:sz w:val="12"/>
              </w:rPr>
              <w:t>Special Programs for the Aging -Title III Admin 01/01/20-12/31/20</w:t>
            </w:r>
          </w:p>
        </w:tc>
        <w:tc>
          <w:tcPr>
            <w:tcW w:w="898" w:type="dxa"/>
          </w:tcPr>
          <w:p>
            <w:pPr>
              <w:pStyle w:val="TableParagraph"/>
              <w:spacing w:line="134" w:lineRule="exact" w:before="7"/>
              <w:ind w:left="147" w:right="168"/>
              <w:jc w:val="center"/>
              <w:rPr>
                <w:sz w:val="12"/>
              </w:rPr>
            </w:pPr>
            <w:r>
              <w:rPr>
                <w:sz w:val="12"/>
              </w:rPr>
              <w:t>93.044-45</w:t>
            </w:r>
          </w:p>
        </w:tc>
        <w:tc>
          <w:tcPr>
            <w:tcW w:w="949" w:type="dxa"/>
          </w:tcPr>
          <w:p>
            <w:pPr>
              <w:pStyle w:val="TableParagraph"/>
              <w:spacing w:line="127" w:lineRule="exact" w:before="14"/>
              <w:ind w:left="233"/>
              <w:jc w:val="left"/>
              <w:rPr>
                <w:sz w:val="12"/>
              </w:rPr>
            </w:pPr>
            <w:r>
              <w:rPr>
                <w:sz w:val="12"/>
              </w:rPr>
              <w:t>EA020</w:t>
            </w:r>
          </w:p>
        </w:tc>
        <w:tc>
          <w:tcPr>
            <w:tcW w:w="972" w:type="dxa"/>
          </w:tcPr>
          <w:p>
            <w:pPr>
              <w:pStyle w:val="TableParagraph"/>
              <w:spacing w:line="134" w:lineRule="exact" w:before="7"/>
              <w:ind w:right="66"/>
              <w:rPr>
                <w:sz w:val="12"/>
              </w:rPr>
            </w:pPr>
            <w:r>
              <w:rPr>
                <w:sz w:val="12"/>
              </w:rPr>
              <w:t>527,481</w:t>
            </w:r>
          </w:p>
        </w:tc>
        <w:tc>
          <w:tcPr>
            <w:tcW w:w="60" w:type="dxa"/>
          </w:tcPr>
          <w:p>
            <w:pPr>
              <w:pStyle w:val="TableParagraph"/>
              <w:jc w:val="left"/>
              <w:rPr>
                <w:rFonts w:ascii="Times New Roman"/>
                <w:sz w:val="10"/>
              </w:rPr>
            </w:pPr>
          </w:p>
        </w:tc>
        <w:tc>
          <w:tcPr>
            <w:tcW w:w="1094" w:type="dxa"/>
          </w:tcPr>
          <w:p>
            <w:pPr>
              <w:pStyle w:val="TableParagraph"/>
              <w:spacing w:line="134" w:lineRule="exact" w:before="7"/>
              <w:ind w:right="228"/>
              <w:rPr>
                <w:sz w:val="12"/>
              </w:rPr>
            </w:pPr>
            <w:r>
              <w:rPr>
                <w:sz w:val="12"/>
              </w:rPr>
              <w:t>-</w:t>
            </w:r>
          </w:p>
        </w:tc>
      </w:tr>
      <w:tr>
        <w:trPr>
          <w:trHeight w:val="151" w:hRule="atLeast"/>
        </w:trPr>
        <w:tc>
          <w:tcPr>
            <w:tcW w:w="6192" w:type="dxa"/>
          </w:tcPr>
          <w:p>
            <w:pPr>
              <w:pStyle w:val="TableParagraph"/>
              <w:spacing w:line="127" w:lineRule="exact" w:before="4"/>
              <w:ind w:right="170"/>
              <w:rPr>
                <w:sz w:val="12"/>
              </w:rPr>
            </w:pPr>
            <w:r>
              <w:rPr>
                <w:sz w:val="12"/>
              </w:rPr>
              <w:t>Special Programs for the Aging - Title III, Part B - Grants for Supportive Services and Senior Centers 01/01/20-</w:t>
            </w:r>
          </w:p>
        </w:tc>
        <w:tc>
          <w:tcPr>
            <w:tcW w:w="898" w:type="dxa"/>
          </w:tcPr>
          <w:p>
            <w:pPr>
              <w:pStyle w:val="TableParagraph"/>
              <w:jc w:val="left"/>
              <w:rPr>
                <w:rFonts w:ascii="Times New Roman"/>
                <w:sz w:val="8"/>
              </w:rPr>
            </w:pPr>
          </w:p>
        </w:tc>
        <w:tc>
          <w:tcPr>
            <w:tcW w:w="949" w:type="dxa"/>
          </w:tcPr>
          <w:p>
            <w:pPr>
              <w:pStyle w:val="TableParagraph"/>
              <w:jc w:val="left"/>
              <w:rPr>
                <w:rFonts w:ascii="Times New Roman"/>
                <w:sz w:val="8"/>
              </w:rPr>
            </w:pPr>
          </w:p>
        </w:tc>
        <w:tc>
          <w:tcPr>
            <w:tcW w:w="972" w:type="dxa"/>
          </w:tcPr>
          <w:p>
            <w:pPr>
              <w:pStyle w:val="TableParagraph"/>
              <w:jc w:val="left"/>
              <w:rPr>
                <w:rFonts w:ascii="Times New Roman"/>
                <w:sz w:val="8"/>
              </w:rPr>
            </w:pPr>
          </w:p>
        </w:tc>
        <w:tc>
          <w:tcPr>
            <w:tcW w:w="60" w:type="dxa"/>
          </w:tcPr>
          <w:p>
            <w:pPr>
              <w:pStyle w:val="TableParagraph"/>
              <w:jc w:val="left"/>
              <w:rPr>
                <w:rFonts w:ascii="Times New Roman"/>
                <w:sz w:val="8"/>
              </w:rPr>
            </w:pPr>
          </w:p>
        </w:tc>
        <w:tc>
          <w:tcPr>
            <w:tcW w:w="1094" w:type="dxa"/>
          </w:tcPr>
          <w:p>
            <w:pPr>
              <w:pStyle w:val="TableParagraph"/>
              <w:jc w:val="left"/>
              <w:rPr>
                <w:rFonts w:ascii="Times New Roman"/>
                <w:sz w:val="8"/>
              </w:rPr>
            </w:pPr>
          </w:p>
        </w:tc>
      </w:tr>
      <w:tr>
        <w:trPr>
          <w:trHeight w:val="196" w:hRule="atLeast"/>
        </w:trPr>
        <w:tc>
          <w:tcPr>
            <w:tcW w:w="6192" w:type="dxa"/>
          </w:tcPr>
          <w:p>
            <w:pPr>
              <w:pStyle w:val="TableParagraph"/>
              <w:spacing w:before="4"/>
              <w:ind w:left="142"/>
              <w:jc w:val="left"/>
              <w:rPr>
                <w:sz w:val="12"/>
              </w:rPr>
            </w:pPr>
            <w:r>
              <w:rPr>
                <w:sz w:val="12"/>
              </w:rPr>
              <w:t>12/31/20</w:t>
            </w:r>
          </w:p>
        </w:tc>
        <w:tc>
          <w:tcPr>
            <w:tcW w:w="898" w:type="dxa"/>
          </w:tcPr>
          <w:p>
            <w:pPr>
              <w:pStyle w:val="TableParagraph"/>
              <w:spacing w:line="127" w:lineRule="exact" w:before="50"/>
              <w:ind w:left="147" w:right="169"/>
              <w:jc w:val="center"/>
              <w:rPr>
                <w:sz w:val="12"/>
              </w:rPr>
            </w:pPr>
            <w:r>
              <w:rPr>
                <w:sz w:val="12"/>
              </w:rPr>
              <w:t>93.044</w:t>
            </w:r>
          </w:p>
        </w:tc>
        <w:tc>
          <w:tcPr>
            <w:tcW w:w="949" w:type="dxa"/>
          </w:tcPr>
          <w:p>
            <w:pPr>
              <w:pStyle w:val="TableParagraph"/>
              <w:spacing w:line="127" w:lineRule="exact" w:before="50"/>
              <w:ind w:left="233"/>
              <w:jc w:val="left"/>
              <w:rPr>
                <w:sz w:val="12"/>
              </w:rPr>
            </w:pPr>
            <w:r>
              <w:rPr>
                <w:sz w:val="12"/>
              </w:rPr>
              <w:t>EA020</w:t>
            </w:r>
          </w:p>
        </w:tc>
        <w:tc>
          <w:tcPr>
            <w:tcW w:w="972" w:type="dxa"/>
          </w:tcPr>
          <w:p>
            <w:pPr>
              <w:pStyle w:val="TableParagraph"/>
              <w:spacing w:line="127" w:lineRule="exact" w:before="50"/>
              <w:ind w:right="67"/>
              <w:rPr>
                <w:sz w:val="12"/>
              </w:rPr>
            </w:pPr>
            <w:r>
              <w:rPr>
                <w:sz w:val="12"/>
              </w:rPr>
              <w:t>1,422,504</w:t>
            </w:r>
          </w:p>
        </w:tc>
        <w:tc>
          <w:tcPr>
            <w:tcW w:w="60" w:type="dxa"/>
          </w:tcPr>
          <w:p>
            <w:pPr>
              <w:pStyle w:val="TableParagraph"/>
              <w:jc w:val="left"/>
              <w:rPr>
                <w:rFonts w:ascii="Times New Roman"/>
                <w:sz w:val="12"/>
              </w:rPr>
            </w:pPr>
          </w:p>
        </w:tc>
        <w:tc>
          <w:tcPr>
            <w:tcW w:w="1094" w:type="dxa"/>
          </w:tcPr>
          <w:p>
            <w:pPr>
              <w:pStyle w:val="TableParagraph"/>
              <w:spacing w:line="127" w:lineRule="exact" w:before="50"/>
              <w:ind w:right="96"/>
              <w:rPr>
                <w:sz w:val="12"/>
              </w:rPr>
            </w:pPr>
            <w:r>
              <w:rPr>
                <w:sz w:val="12"/>
              </w:rPr>
              <w:t>957,461</w:t>
            </w:r>
          </w:p>
        </w:tc>
      </w:tr>
      <w:tr>
        <w:trPr>
          <w:trHeight w:val="158" w:hRule="atLeast"/>
        </w:trPr>
        <w:tc>
          <w:tcPr>
            <w:tcW w:w="6192" w:type="dxa"/>
          </w:tcPr>
          <w:p>
            <w:pPr>
              <w:pStyle w:val="TableParagraph"/>
              <w:spacing w:line="134" w:lineRule="exact" w:before="4"/>
              <w:ind w:left="142"/>
              <w:jc w:val="left"/>
              <w:rPr>
                <w:sz w:val="12"/>
              </w:rPr>
            </w:pPr>
            <w:r>
              <w:rPr>
                <w:sz w:val="12"/>
              </w:rPr>
              <w:t>Special Programs for the Aging - Title III, Part C-I - Nutrition Services 01/01/20-12/31/20</w:t>
            </w:r>
          </w:p>
        </w:tc>
        <w:tc>
          <w:tcPr>
            <w:tcW w:w="898" w:type="dxa"/>
          </w:tcPr>
          <w:p>
            <w:pPr>
              <w:pStyle w:val="TableParagraph"/>
              <w:spacing w:line="134" w:lineRule="exact" w:before="4"/>
              <w:ind w:left="147" w:right="169"/>
              <w:jc w:val="center"/>
              <w:rPr>
                <w:sz w:val="12"/>
              </w:rPr>
            </w:pPr>
            <w:r>
              <w:rPr>
                <w:sz w:val="12"/>
              </w:rPr>
              <w:t>93.045</w:t>
            </w:r>
          </w:p>
        </w:tc>
        <w:tc>
          <w:tcPr>
            <w:tcW w:w="949" w:type="dxa"/>
          </w:tcPr>
          <w:p>
            <w:pPr>
              <w:pStyle w:val="TableParagraph"/>
              <w:spacing w:line="127" w:lineRule="exact" w:before="12"/>
              <w:ind w:left="233"/>
              <w:jc w:val="left"/>
              <w:rPr>
                <w:sz w:val="12"/>
              </w:rPr>
            </w:pPr>
            <w:r>
              <w:rPr>
                <w:sz w:val="12"/>
              </w:rPr>
              <w:t>EA020</w:t>
            </w:r>
          </w:p>
        </w:tc>
        <w:tc>
          <w:tcPr>
            <w:tcW w:w="972" w:type="dxa"/>
          </w:tcPr>
          <w:p>
            <w:pPr>
              <w:pStyle w:val="TableParagraph"/>
              <w:spacing w:line="134" w:lineRule="exact" w:before="4"/>
              <w:ind w:right="66"/>
              <w:rPr>
                <w:sz w:val="12"/>
              </w:rPr>
            </w:pPr>
            <w:r>
              <w:rPr>
                <w:sz w:val="12"/>
              </w:rPr>
              <w:t>346,608</w:t>
            </w:r>
          </w:p>
        </w:tc>
        <w:tc>
          <w:tcPr>
            <w:tcW w:w="60" w:type="dxa"/>
          </w:tcPr>
          <w:p>
            <w:pPr>
              <w:pStyle w:val="TableParagraph"/>
              <w:jc w:val="left"/>
              <w:rPr>
                <w:rFonts w:ascii="Times New Roman"/>
                <w:sz w:val="10"/>
              </w:rPr>
            </w:pPr>
          </w:p>
        </w:tc>
        <w:tc>
          <w:tcPr>
            <w:tcW w:w="1094" w:type="dxa"/>
          </w:tcPr>
          <w:p>
            <w:pPr>
              <w:pStyle w:val="TableParagraph"/>
              <w:spacing w:line="134" w:lineRule="exact" w:before="4"/>
              <w:ind w:right="96"/>
              <w:rPr>
                <w:sz w:val="12"/>
              </w:rPr>
            </w:pPr>
            <w:r>
              <w:rPr>
                <w:sz w:val="12"/>
              </w:rPr>
              <w:t>346,608</w:t>
            </w:r>
          </w:p>
        </w:tc>
      </w:tr>
      <w:tr>
        <w:trPr>
          <w:trHeight w:val="158" w:hRule="atLeast"/>
        </w:trPr>
        <w:tc>
          <w:tcPr>
            <w:tcW w:w="6192" w:type="dxa"/>
          </w:tcPr>
          <w:p>
            <w:pPr>
              <w:pStyle w:val="TableParagraph"/>
              <w:spacing w:line="134" w:lineRule="exact" w:before="4"/>
              <w:ind w:left="142"/>
              <w:jc w:val="left"/>
              <w:rPr>
                <w:sz w:val="12"/>
              </w:rPr>
            </w:pPr>
            <w:r>
              <w:rPr>
                <w:sz w:val="12"/>
              </w:rPr>
              <w:t>Special Programs for the Aging - Title III, Part C-II - Nutrition Services 01/01/20-12/31/20</w:t>
            </w:r>
          </w:p>
        </w:tc>
        <w:tc>
          <w:tcPr>
            <w:tcW w:w="898" w:type="dxa"/>
          </w:tcPr>
          <w:p>
            <w:pPr>
              <w:pStyle w:val="TableParagraph"/>
              <w:spacing w:line="134" w:lineRule="exact" w:before="4"/>
              <w:ind w:left="147" w:right="169"/>
              <w:jc w:val="center"/>
              <w:rPr>
                <w:sz w:val="12"/>
              </w:rPr>
            </w:pPr>
            <w:r>
              <w:rPr>
                <w:sz w:val="12"/>
              </w:rPr>
              <w:t>93.045</w:t>
            </w:r>
          </w:p>
        </w:tc>
        <w:tc>
          <w:tcPr>
            <w:tcW w:w="949" w:type="dxa"/>
          </w:tcPr>
          <w:p>
            <w:pPr>
              <w:pStyle w:val="TableParagraph"/>
              <w:spacing w:line="127" w:lineRule="exact" w:before="12"/>
              <w:ind w:left="233"/>
              <w:jc w:val="left"/>
              <w:rPr>
                <w:sz w:val="12"/>
              </w:rPr>
            </w:pPr>
            <w:r>
              <w:rPr>
                <w:sz w:val="12"/>
              </w:rPr>
              <w:t>EA020</w:t>
            </w:r>
          </w:p>
        </w:tc>
        <w:tc>
          <w:tcPr>
            <w:tcW w:w="972" w:type="dxa"/>
          </w:tcPr>
          <w:p>
            <w:pPr>
              <w:pStyle w:val="TableParagraph"/>
              <w:spacing w:line="134" w:lineRule="exact" w:before="4"/>
              <w:ind w:right="66"/>
              <w:rPr>
                <w:sz w:val="12"/>
              </w:rPr>
            </w:pPr>
            <w:r>
              <w:rPr>
                <w:sz w:val="12"/>
              </w:rPr>
              <w:t>436,542</w:t>
            </w:r>
          </w:p>
        </w:tc>
        <w:tc>
          <w:tcPr>
            <w:tcW w:w="60" w:type="dxa"/>
          </w:tcPr>
          <w:p>
            <w:pPr>
              <w:pStyle w:val="TableParagraph"/>
              <w:jc w:val="left"/>
              <w:rPr>
                <w:rFonts w:ascii="Times New Roman"/>
                <w:sz w:val="10"/>
              </w:rPr>
            </w:pPr>
          </w:p>
        </w:tc>
        <w:tc>
          <w:tcPr>
            <w:tcW w:w="1094" w:type="dxa"/>
          </w:tcPr>
          <w:p>
            <w:pPr>
              <w:pStyle w:val="TableParagraph"/>
              <w:spacing w:line="134" w:lineRule="exact" w:before="4"/>
              <w:ind w:right="96"/>
              <w:rPr>
                <w:sz w:val="12"/>
              </w:rPr>
            </w:pPr>
            <w:r>
              <w:rPr>
                <w:sz w:val="12"/>
              </w:rPr>
              <w:t>436,542</w:t>
            </w:r>
          </w:p>
        </w:tc>
      </w:tr>
      <w:tr>
        <w:trPr>
          <w:trHeight w:val="158" w:hRule="atLeast"/>
        </w:trPr>
        <w:tc>
          <w:tcPr>
            <w:tcW w:w="6192" w:type="dxa"/>
          </w:tcPr>
          <w:p>
            <w:pPr>
              <w:pStyle w:val="TableParagraph"/>
              <w:spacing w:line="127" w:lineRule="exact" w:before="12"/>
              <w:ind w:left="155"/>
              <w:jc w:val="left"/>
              <w:rPr>
                <w:sz w:val="12"/>
              </w:rPr>
            </w:pPr>
            <w:r>
              <w:rPr>
                <w:sz w:val="12"/>
              </w:rPr>
              <w:t>COVID 19 - Spec. Prgm for the Aging -Title III Admin 01/01/20-12/31/20 First Family Act</w:t>
            </w:r>
          </w:p>
        </w:tc>
        <w:tc>
          <w:tcPr>
            <w:tcW w:w="898" w:type="dxa"/>
          </w:tcPr>
          <w:p>
            <w:pPr>
              <w:pStyle w:val="TableParagraph"/>
              <w:spacing w:line="127" w:lineRule="exact" w:before="12"/>
              <w:ind w:left="147" w:right="168"/>
              <w:jc w:val="center"/>
              <w:rPr>
                <w:sz w:val="12"/>
              </w:rPr>
            </w:pPr>
            <w:r>
              <w:rPr>
                <w:sz w:val="12"/>
              </w:rPr>
              <w:t>93.044-45</w:t>
            </w:r>
          </w:p>
        </w:tc>
        <w:tc>
          <w:tcPr>
            <w:tcW w:w="949" w:type="dxa"/>
          </w:tcPr>
          <w:p>
            <w:pPr>
              <w:pStyle w:val="TableParagraph"/>
              <w:spacing w:line="127" w:lineRule="exact" w:before="12"/>
              <w:ind w:left="233"/>
              <w:jc w:val="left"/>
              <w:rPr>
                <w:sz w:val="12"/>
              </w:rPr>
            </w:pPr>
            <w:r>
              <w:rPr>
                <w:sz w:val="12"/>
              </w:rPr>
              <w:t>EA020</w:t>
            </w:r>
          </w:p>
        </w:tc>
        <w:tc>
          <w:tcPr>
            <w:tcW w:w="972" w:type="dxa"/>
          </w:tcPr>
          <w:p>
            <w:pPr>
              <w:pStyle w:val="TableParagraph"/>
              <w:spacing w:line="134" w:lineRule="exact" w:before="4"/>
              <w:ind w:right="66"/>
              <w:rPr>
                <w:sz w:val="12"/>
              </w:rPr>
            </w:pPr>
            <w:r>
              <w:rPr>
                <w:sz w:val="12"/>
              </w:rPr>
              <w:t>142,655</w:t>
            </w:r>
          </w:p>
        </w:tc>
        <w:tc>
          <w:tcPr>
            <w:tcW w:w="60" w:type="dxa"/>
          </w:tcPr>
          <w:p>
            <w:pPr>
              <w:pStyle w:val="TableParagraph"/>
              <w:jc w:val="left"/>
              <w:rPr>
                <w:rFonts w:ascii="Times New Roman"/>
                <w:sz w:val="10"/>
              </w:rPr>
            </w:pPr>
          </w:p>
        </w:tc>
        <w:tc>
          <w:tcPr>
            <w:tcW w:w="1094" w:type="dxa"/>
          </w:tcPr>
          <w:p>
            <w:pPr>
              <w:pStyle w:val="TableParagraph"/>
              <w:spacing w:line="134" w:lineRule="exact" w:before="4"/>
              <w:ind w:right="228"/>
              <w:rPr>
                <w:sz w:val="12"/>
              </w:rPr>
            </w:pPr>
            <w:r>
              <w:rPr>
                <w:sz w:val="12"/>
              </w:rPr>
              <w:t>-</w:t>
            </w:r>
          </w:p>
        </w:tc>
      </w:tr>
      <w:tr>
        <w:trPr>
          <w:trHeight w:val="158" w:hRule="atLeast"/>
        </w:trPr>
        <w:tc>
          <w:tcPr>
            <w:tcW w:w="6192" w:type="dxa"/>
          </w:tcPr>
          <w:p>
            <w:pPr>
              <w:pStyle w:val="TableParagraph"/>
              <w:spacing w:line="127" w:lineRule="exact" w:before="12"/>
              <w:ind w:left="155"/>
              <w:jc w:val="left"/>
              <w:rPr>
                <w:sz w:val="12"/>
              </w:rPr>
            </w:pPr>
            <w:r>
              <w:rPr>
                <w:sz w:val="12"/>
              </w:rPr>
              <w:t>COVID 19 - Spec. Prgm for the Aging - Title III, Part C-I - Nut Svcs 01/01/20-12/31/20 First Family Act</w:t>
            </w:r>
          </w:p>
        </w:tc>
        <w:tc>
          <w:tcPr>
            <w:tcW w:w="898" w:type="dxa"/>
          </w:tcPr>
          <w:p>
            <w:pPr>
              <w:pStyle w:val="TableParagraph"/>
              <w:spacing w:line="127" w:lineRule="exact" w:before="12"/>
              <w:ind w:left="147" w:right="169"/>
              <w:jc w:val="center"/>
              <w:rPr>
                <w:sz w:val="12"/>
              </w:rPr>
            </w:pPr>
            <w:r>
              <w:rPr>
                <w:sz w:val="12"/>
              </w:rPr>
              <w:t>93.045</w:t>
            </w:r>
          </w:p>
        </w:tc>
        <w:tc>
          <w:tcPr>
            <w:tcW w:w="949" w:type="dxa"/>
          </w:tcPr>
          <w:p>
            <w:pPr>
              <w:pStyle w:val="TableParagraph"/>
              <w:spacing w:line="127" w:lineRule="exact" w:before="12"/>
              <w:ind w:left="233"/>
              <w:jc w:val="left"/>
              <w:rPr>
                <w:sz w:val="12"/>
              </w:rPr>
            </w:pPr>
            <w:r>
              <w:rPr>
                <w:sz w:val="12"/>
              </w:rPr>
              <w:t>EA020</w:t>
            </w:r>
          </w:p>
        </w:tc>
        <w:tc>
          <w:tcPr>
            <w:tcW w:w="972" w:type="dxa"/>
          </w:tcPr>
          <w:p>
            <w:pPr>
              <w:pStyle w:val="TableParagraph"/>
              <w:spacing w:line="134" w:lineRule="exact" w:before="4"/>
              <w:ind w:right="66"/>
              <w:rPr>
                <w:sz w:val="12"/>
              </w:rPr>
            </w:pPr>
            <w:r>
              <w:rPr>
                <w:sz w:val="12"/>
              </w:rPr>
              <w:t>407,969</w:t>
            </w:r>
          </w:p>
        </w:tc>
        <w:tc>
          <w:tcPr>
            <w:tcW w:w="60" w:type="dxa"/>
          </w:tcPr>
          <w:p>
            <w:pPr>
              <w:pStyle w:val="TableParagraph"/>
              <w:jc w:val="left"/>
              <w:rPr>
                <w:rFonts w:ascii="Times New Roman"/>
                <w:sz w:val="10"/>
              </w:rPr>
            </w:pPr>
          </w:p>
        </w:tc>
        <w:tc>
          <w:tcPr>
            <w:tcW w:w="1094" w:type="dxa"/>
          </w:tcPr>
          <w:p>
            <w:pPr>
              <w:pStyle w:val="TableParagraph"/>
              <w:spacing w:line="134" w:lineRule="exact" w:before="4"/>
              <w:ind w:right="96"/>
              <w:rPr>
                <w:sz w:val="12"/>
              </w:rPr>
            </w:pPr>
            <w:r>
              <w:rPr>
                <w:sz w:val="12"/>
              </w:rPr>
              <w:t>407,969</w:t>
            </w:r>
          </w:p>
        </w:tc>
      </w:tr>
      <w:tr>
        <w:trPr>
          <w:trHeight w:val="237" w:hRule="atLeast"/>
        </w:trPr>
        <w:tc>
          <w:tcPr>
            <w:tcW w:w="6192" w:type="dxa"/>
          </w:tcPr>
          <w:p>
            <w:pPr>
              <w:pStyle w:val="TableParagraph"/>
              <w:spacing w:before="12"/>
              <w:ind w:left="155"/>
              <w:jc w:val="left"/>
              <w:rPr>
                <w:sz w:val="12"/>
              </w:rPr>
            </w:pPr>
            <w:r>
              <w:rPr>
                <w:sz w:val="12"/>
              </w:rPr>
              <w:t>COVID 19 - Spec Prgm for the Aging - Title III, Part C-II - Nut Svcs 01/01/20-12/31/20 First Family Act</w:t>
            </w:r>
          </w:p>
        </w:tc>
        <w:tc>
          <w:tcPr>
            <w:tcW w:w="898" w:type="dxa"/>
          </w:tcPr>
          <w:p>
            <w:pPr>
              <w:pStyle w:val="TableParagraph"/>
              <w:spacing w:before="12"/>
              <w:ind w:left="147" w:right="169"/>
              <w:jc w:val="center"/>
              <w:rPr>
                <w:sz w:val="12"/>
              </w:rPr>
            </w:pPr>
            <w:r>
              <w:rPr>
                <w:sz w:val="12"/>
              </w:rPr>
              <w:t>93.045</w:t>
            </w:r>
          </w:p>
        </w:tc>
        <w:tc>
          <w:tcPr>
            <w:tcW w:w="949" w:type="dxa"/>
          </w:tcPr>
          <w:p>
            <w:pPr>
              <w:pStyle w:val="TableParagraph"/>
              <w:spacing w:before="12"/>
              <w:ind w:left="233"/>
              <w:jc w:val="left"/>
              <w:rPr>
                <w:sz w:val="12"/>
              </w:rPr>
            </w:pPr>
            <w:r>
              <w:rPr>
                <w:sz w:val="12"/>
              </w:rPr>
              <w:t>EA020</w:t>
            </w:r>
          </w:p>
        </w:tc>
        <w:tc>
          <w:tcPr>
            <w:tcW w:w="972" w:type="dxa"/>
          </w:tcPr>
          <w:p>
            <w:pPr>
              <w:pStyle w:val="TableParagraph"/>
              <w:spacing w:before="4"/>
              <w:ind w:right="66"/>
              <w:rPr>
                <w:sz w:val="12"/>
              </w:rPr>
            </w:pPr>
            <w:r>
              <w:rPr>
                <w:sz w:val="12"/>
              </w:rPr>
              <w:t>881,459</w:t>
            </w:r>
          </w:p>
        </w:tc>
        <w:tc>
          <w:tcPr>
            <w:tcW w:w="60" w:type="dxa"/>
          </w:tcPr>
          <w:p>
            <w:pPr>
              <w:pStyle w:val="TableParagraph"/>
              <w:jc w:val="left"/>
              <w:rPr>
                <w:rFonts w:ascii="Times New Roman"/>
                <w:sz w:val="12"/>
              </w:rPr>
            </w:pPr>
          </w:p>
        </w:tc>
        <w:tc>
          <w:tcPr>
            <w:tcW w:w="1094" w:type="dxa"/>
          </w:tcPr>
          <w:p>
            <w:pPr>
              <w:pStyle w:val="TableParagraph"/>
              <w:spacing w:before="4"/>
              <w:ind w:right="96"/>
              <w:rPr>
                <w:sz w:val="12"/>
              </w:rPr>
            </w:pPr>
            <w:r>
              <w:rPr>
                <w:sz w:val="12"/>
              </w:rPr>
              <w:t>881,459</w:t>
            </w:r>
          </w:p>
        </w:tc>
      </w:tr>
      <w:tr>
        <w:trPr>
          <w:trHeight w:val="233" w:hRule="atLeast"/>
        </w:trPr>
        <w:tc>
          <w:tcPr>
            <w:tcW w:w="6192" w:type="dxa"/>
          </w:tcPr>
          <w:p>
            <w:pPr>
              <w:pStyle w:val="TableParagraph"/>
              <w:spacing w:line="130" w:lineRule="exact" w:before="84"/>
              <w:ind w:left="209"/>
              <w:jc w:val="left"/>
              <w:rPr>
                <w:i/>
                <w:sz w:val="12"/>
              </w:rPr>
            </w:pPr>
            <w:r>
              <w:rPr>
                <w:i/>
                <w:sz w:val="12"/>
              </w:rPr>
              <w:t>Passed through the United State Department of Agriculture</w:t>
            </w:r>
          </w:p>
        </w:tc>
        <w:tc>
          <w:tcPr>
            <w:tcW w:w="898" w:type="dxa"/>
          </w:tcPr>
          <w:p>
            <w:pPr>
              <w:pStyle w:val="TableParagraph"/>
              <w:jc w:val="left"/>
              <w:rPr>
                <w:rFonts w:ascii="Times New Roman"/>
                <w:sz w:val="12"/>
              </w:rPr>
            </w:pPr>
          </w:p>
        </w:tc>
        <w:tc>
          <w:tcPr>
            <w:tcW w:w="949" w:type="dxa"/>
          </w:tcPr>
          <w:p>
            <w:pPr>
              <w:pStyle w:val="TableParagraph"/>
              <w:jc w:val="left"/>
              <w:rPr>
                <w:rFonts w:ascii="Times New Roman"/>
                <w:sz w:val="12"/>
              </w:rPr>
            </w:pPr>
          </w:p>
        </w:tc>
        <w:tc>
          <w:tcPr>
            <w:tcW w:w="972" w:type="dxa"/>
          </w:tcPr>
          <w:p>
            <w:pPr>
              <w:pStyle w:val="TableParagraph"/>
              <w:jc w:val="left"/>
              <w:rPr>
                <w:rFonts w:ascii="Times New Roman"/>
                <w:sz w:val="12"/>
              </w:rPr>
            </w:pPr>
          </w:p>
        </w:tc>
        <w:tc>
          <w:tcPr>
            <w:tcW w:w="60" w:type="dxa"/>
          </w:tcPr>
          <w:p>
            <w:pPr>
              <w:pStyle w:val="TableParagraph"/>
              <w:jc w:val="left"/>
              <w:rPr>
                <w:rFonts w:ascii="Times New Roman"/>
                <w:sz w:val="12"/>
              </w:rPr>
            </w:pPr>
          </w:p>
        </w:tc>
        <w:tc>
          <w:tcPr>
            <w:tcW w:w="1094" w:type="dxa"/>
          </w:tcPr>
          <w:p>
            <w:pPr>
              <w:pStyle w:val="TableParagraph"/>
              <w:jc w:val="left"/>
              <w:rPr>
                <w:rFonts w:ascii="Times New Roman"/>
                <w:sz w:val="12"/>
              </w:rPr>
            </w:pPr>
          </w:p>
        </w:tc>
      </w:tr>
      <w:tr>
        <w:trPr>
          <w:trHeight w:val="162" w:hRule="atLeast"/>
        </w:trPr>
        <w:tc>
          <w:tcPr>
            <w:tcW w:w="6192" w:type="dxa"/>
          </w:tcPr>
          <w:p>
            <w:pPr>
              <w:pStyle w:val="TableParagraph"/>
              <w:spacing w:line="134" w:lineRule="exact" w:before="8"/>
              <w:ind w:left="142"/>
              <w:jc w:val="left"/>
              <w:rPr>
                <w:sz w:val="12"/>
              </w:rPr>
            </w:pPr>
            <w:r>
              <w:rPr>
                <w:sz w:val="12"/>
              </w:rPr>
              <w:t>Nutrition Services Incentive Program 01/01/20-12/31/20</w:t>
            </w:r>
          </w:p>
        </w:tc>
        <w:tc>
          <w:tcPr>
            <w:tcW w:w="898" w:type="dxa"/>
          </w:tcPr>
          <w:p>
            <w:pPr>
              <w:pStyle w:val="TableParagraph"/>
              <w:spacing w:line="134" w:lineRule="exact" w:before="8"/>
              <w:ind w:left="146" w:right="169"/>
              <w:jc w:val="center"/>
              <w:rPr>
                <w:sz w:val="12"/>
              </w:rPr>
            </w:pPr>
            <w:r>
              <w:rPr>
                <w:sz w:val="12"/>
              </w:rPr>
              <w:t>93.053</w:t>
            </w:r>
          </w:p>
        </w:tc>
        <w:tc>
          <w:tcPr>
            <w:tcW w:w="949" w:type="dxa"/>
          </w:tcPr>
          <w:p>
            <w:pPr>
              <w:pStyle w:val="TableParagraph"/>
              <w:spacing w:line="127" w:lineRule="exact" w:before="15"/>
              <w:ind w:left="233"/>
              <w:jc w:val="left"/>
              <w:rPr>
                <w:sz w:val="12"/>
              </w:rPr>
            </w:pPr>
            <w:r>
              <w:rPr>
                <w:sz w:val="12"/>
              </w:rPr>
              <w:t>EA019</w:t>
            </w:r>
          </w:p>
        </w:tc>
        <w:tc>
          <w:tcPr>
            <w:tcW w:w="972" w:type="dxa"/>
          </w:tcPr>
          <w:p>
            <w:pPr>
              <w:pStyle w:val="TableParagraph"/>
              <w:spacing w:line="134" w:lineRule="exact" w:before="8"/>
              <w:ind w:right="66"/>
              <w:rPr>
                <w:sz w:val="12"/>
              </w:rPr>
            </w:pPr>
            <w:r>
              <w:rPr>
                <w:sz w:val="12"/>
              </w:rPr>
              <w:t>351,932</w:t>
            </w:r>
          </w:p>
        </w:tc>
        <w:tc>
          <w:tcPr>
            <w:tcW w:w="60" w:type="dxa"/>
          </w:tcPr>
          <w:p>
            <w:pPr>
              <w:pStyle w:val="TableParagraph"/>
              <w:jc w:val="left"/>
              <w:rPr>
                <w:rFonts w:ascii="Times New Roman"/>
                <w:sz w:val="10"/>
              </w:rPr>
            </w:pPr>
          </w:p>
        </w:tc>
        <w:tc>
          <w:tcPr>
            <w:tcW w:w="1094" w:type="dxa"/>
          </w:tcPr>
          <w:p>
            <w:pPr>
              <w:pStyle w:val="TableParagraph"/>
              <w:spacing w:line="134" w:lineRule="exact" w:before="8"/>
              <w:ind w:right="96"/>
              <w:rPr>
                <w:sz w:val="12"/>
              </w:rPr>
            </w:pPr>
            <w:r>
              <w:rPr>
                <w:sz w:val="12"/>
              </w:rPr>
              <w:t>351,932</w:t>
            </w:r>
          </w:p>
        </w:tc>
      </w:tr>
      <w:tr>
        <w:trPr>
          <w:trHeight w:val="158" w:hRule="atLeast"/>
        </w:trPr>
        <w:tc>
          <w:tcPr>
            <w:tcW w:w="6192" w:type="dxa"/>
          </w:tcPr>
          <w:p>
            <w:pPr>
              <w:pStyle w:val="TableParagraph"/>
              <w:spacing w:line="127" w:lineRule="exact" w:before="12"/>
              <w:ind w:left="155"/>
              <w:jc w:val="left"/>
              <w:rPr>
                <w:sz w:val="12"/>
              </w:rPr>
            </w:pPr>
            <w:r>
              <w:rPr>
                <w:sz w:val="12"/>
              </w:rPr>
              <w:t>COVID 19 - Spec Prgm for the Aging -Title III Admin 04/01/2020-09/30/2021</w:t>
            </w:r>
          </w:p>
        </w:tc>
        <w:tc>
          <w:tcPr>
            <w:tcW w:w="898" w:type="dxa"/>
          </w:tcPr>
          <w:p>
            <w:pPr>
              <w:pStyle w:val="TableParagraph"/>
              <w:spacing w:line="127" w:lineRule="exact" w:before="12"/>
              <w:ind w:left="147" w:right="169"/>
              <w:jc w:val="center"/>
              <w:rPr>
                <w:sz w:val="12"/>
              </w:rPr>
            </w:pPr>
            <w:r>
              <w:rPr>
                <w:sz w:val="12"/>
              </w:rPr>
              <w:t>93.044-45</w:t>
            </w:r>
          </w:p>
        </w:tc>
        <w:tc>
          <w:tcPr>
            <w:tcW w:w="949" w:type="dxa"/>
          </w:tcPr>
          <w:p>
            <w:pPr>
              <w:pStyle w:val="TableParagraph"/>
              <w:spacing w:line="127" w:lineRule="exact" w:before="12"/>
              <w:ind w:left="223"/>
              <w:jc w:val="left"/>
              <w:rPr>
                <w:sz w:val="12"/>
              </w:rPr>
            </w:pPr>
            <w:r>
              <w:rPr>
                <w:sz w:val="12"/>
              </w:rPr>
              <w:t>ECA20</w:t>
            </w:r>
          </w:p>
        </w:tc>
        <w:tc>
          <w:tcPr>
            <w:tcW w:w="972" w:type="dxa"/>
          </w:tcPr>
          <w:p>
            <w:pPr>
              <w:pStyle w:val="TableParagraph"/>
              <w:spacing w:line="134" w:lineRule="exact" w:before="4"/>
              <w:ind w:right="66"/>
              <w:rPr>
                <w:sz w:val="12"/>
              </w:rPr>
            </w:pPr>
            <w:r>
              <w:rPr>
                <w:sz w:val="12"/>
              </w:rPr>
              <w:t>395,102</w:t>
            </w:r>
          </w:p>
        </w:tc>
        <w:tc>
          <w:tcPr>
            <w:tcW w:w="60" w:type="dxa"/>
          </w:tcPr>
          <w:p>
            <w:pPr>
              <w:pStyle w:val="TableParagraph"/>
              <w:jc w:val="left"/>
              <w:rPr>
                <w:rFonts w:ascii="Times New Roman"/>
                <w:sz w:val="10"/>
              </w:rPr>
            </w:pPr>
          </w:p>
        </w:tc>
        <w:tc>
          <w:tcPr>
            <w:tcW w:w="1094" w:type="dxa"/>
          </w:tcPr>
          <w:p>
            <w:pPr>
              <w:pStyle w:val="TableParagraph"/>
              <w:spacing w:line="134" w:lineRule="exact" w:before="4"/>
              <w:ind w:right="228"/>
              <w:rPr>
                <w:sz w:val="12"/>
              </w:rPr>
            </w:pPr>
            <w:r>
              <w:rPr>
                <w:sz w:val="12"/>
              </w:rPr>
              <w:t>-</w:t>
            </w:r>
          </w:p>
        </w:tc>
      </w:tr>
      <w:tr>
        <w:trPr>
          <w:trHeight w:val="158" w:hRule="atLeast"/>
        </w:trPr>
        <w:tc>
          <w:tcPr>
            <w:tcW w:w="6192" w:type="dxa"/>
          </w:tcPr>
          <w:p>
            <w:pPr>
              <w:pStyle w:val="TableParagraph"/>
              <w:spacing w:line="127" w:lineRule="exact" w:before="12"/>
              <w:ind w:right="178"/>
              <w:rPr>
                <w:sz w:val="12"/>
              </w:rPr>
            </w:pPr>
            <w:r>
              <w:rPr>
                <w:sz w:val="12"/>
              </w:rPr>
              <w:t>COVID 19 - Spec Prgm for the Aging - Title III, Part B - Support Svcs and Senior Cntrs 04/01/2020-09/30/2021</w:t>
            </w:r>
          </w:p>
        </w:tc>
        <w:tc>
          <w:tcPr>
            <w:tcW w:w="898" w:type="dxa"/>
          </w:tcPr>
          <w:p>
            <w:pPr>
              <w:pStyle w:val="TableParagraph"/>
              <w:spacing w:line="127" w:lineRule="exact" w:before="12"/>
              <w:ind w:left="147" w:right="169"/>
              <w:jc w:val="center"/>
              <w:rPr>
                <w:sz w:val="12"/>
              </w:rPr>
            </w:pPr>
            <w:r>
              <w:rPr>
                <w:sz w:val="12"/>
              </w:rPr>
              <w:t>93.044</w:t>
            </w:r>
          </w:p>
        </w:tc>
        <w:tc>
          <w:tcPr>
            <w:tcW w:w="949" w:type="dxa"/>
          </w:tcPr>
          <w:p>
            <w:pPr>
              <w:pStyle w:val="TableParagraph"/>
              <w:spacing w:line="127" w:lineRule="exact" w:before="12"/>
              <w:ind w:left="223"/>
              <w:jc w:val="left"/>
              <w:rPr>
                <w:sz w:val="12"/>
              </w:rPr>
            </w:pPr>
            <w:r>
              <w:rPr>
                <w:sz w:val="12"/>
              </w:rPr>
              <w:t>ECA20</w:t>
            </w:r>
          </w:p>
        </w:tc>
        <w:tc>
          <w:tcPr>
            <w:tcW w:w="972" w:type="dxa"/>
          </w:tcPr>
          <w:p>
            <w:pPr>
              <w:pStyle w:val="TableParagraph"/>
              <w:spacing w:line="134" w:lineRule="exact" w:before="4"/>
              <w:ind w:right="66"/>
              <w:rPr>
                <w:sz w:val="12"/>
              </w:rPr>
            </w:pPr>
            <w:r>
              <w:rPr>
                <w:sz w:val="12"/>
              </w:rPr>
              <w:t>994,395</w:t>
            </w:r>
          </w:p>
        </w:tc>
        <w:tc>
          <w:tcPr>
            <w:tcW w:w="60" w:type="dxa"/>
          </w:tcPr>
          <w:p>
            <w:pPr>
              <w:pStyle w:val="TableParagraph"/>
              <w:jc w:val="left"/>
              <w:rPr>
                <w:rFonts w:ascii="Times New Roman"/>
                <w:sz w:val="10"/>
              </w:rPr>
            </w:pPr>
          </w:p>
        </w:tc>
        <w:tc>
          <w:tcPr>
            <w:tcW w:w="1094" w:type="dxa"/>
          </w:tcPr>
          <w:p>
            <w:pPr>
              <w:pStyle w:val="TableParagraph"/>
              <w:spacing w:line="134" w:lineRule="exact" w:before="4"/>
              <w:ind w:right="96"/>
              <w:rPr>
                <w:sz w:val="12"/>
              </w:rPr>
            </w:pPr>
            <w:r>
              <w:rPr>
                <w:sz w:val="12"/>
              </w:rPr>
              <w:t>781,137</w:t>
            </w:r>
          </w:p>
        </w:tc>
      </w:tr>
      <w:tr>
        <w:trPr>
          <w:trHeight w:val="158" w:hRule="atLeast"/>
        </w:trPr>
        <w:tc>
          <w:tcPr>
            <w:tcW w:w="6192" w:type="dxa"/>
          </w:tcPr>
          <w:p>
            <w:pPr>
              <w:pStyle w:val="TableParagraph"/>
              <w:spacing w:line="127" w:lineRule="exact" w:before="12"/>
              <w:ind w:left="155"/>
              <w:jc w:val="left"/>
              <w:rPr>
                <w:sz w:val="12"/>
              </w:rPr>
            </w:pPr>
            <w:r>
              <w:rPr>
                <w:sz w:val="12"/>
              </w:rPr>
              <w:t>COVID 19 - Spec Prgm for the Aging - Title III, Part C-I - Nutrition Services 04/01/2020-09/30/2021</w:t>
            </w:r>
          </w:p>
        </w:tc>
        <w:tc>
          <w:tcPr>
            <w:tcW w:w="898" w:type="dxa"/>
          </w:tcPr>
          <w:p>
            <w:pPr>
              <w:pStyle w:val="TableParagraph"/>
              <w:spacing w:line="127" w:lineRule="exact" w:before="12"/>
              <w:ind w:left="146" w:right="169"/>
              <w:jc w:val="center"/>
              <w:rPr>
                <w:sz w:val="12"/>
              </w:rPr>
            </w:pPr>
            <w:r>
              <w:rPr>
                <w:sz w:val="12"/>
              </w:rPr>
              <w:t>93.045</w:t>
            </w:r>
          </w:p>
        </w:tc>
        <w:tc>
          <w:tcPr>
            <w:tcW w:w="949" w:type="dxa"/>
          </w:tcPr>
          <w:p>
            <w:pPr>
              <w:pStyle w:val="TableParagraph"/>
              <w:spacing w:line="127" w:lineRule="exact" w:before="12"/>
              <w:ind w:left="223"/>
              <w:jc w:val="left"/>
              <w:rPr>
                <w:sz w:val="12"/>
              </w:rPr>
            </w:pPr>
            <w:r>
              <w:rPr>
                <w:sz w:val="12"/>
              </w:rPr>
              <w:t>ECA20</w:t>
            </w:r>
          </w:p>
        </w:tc>
        <w:tc>
          <w:tcPr>
            <w:tcW w:w="972" w:type="dxa"/>
          </w:tcPr>
          <w:p>
            <w:pPr>
              <w:pStyle w:val="TableParagraph"/>
              <w:spacing w:line="134" w:lineRule="exact" w:before="4"/>
              <w:ind w:right="66"/>
              <w:rPr>
                <w:sz w:val="12"/>
              </w:rPr>
            </w:pPr>
            <w:r>
              <w:rPr>
                <w:sz w:val="12"/>
              </w:rPr>
              <w:t>171,631</w:t>
            </w:r>
          </w:p>
        </w:tc>
        <w:tc>
          <w:tcPr>
            <w:tcW w:w="60" w:type="dxa"/>
          </w:tcPr>
          <w:p>
            <w:pPr>
              <w:pStyle w:val="TableParagraph"/>
              <w:jc w:val="left"/>
              <w:rPr>
                <w:rFonts w:ascii="Times New Roman"/>
                <w:sz w:val="10"/>
              </w:rPr>
            </w:pPr>
          </w:p>
        </w:tc>
        <w:tc>
          <w:tcPr>
            <w:tcW w:w="1094" w:type="dxa"/>
          </w:tcPr>
          <w:p>
            <w:pPr>
              <w:pStyle w:val="TableParagraph"/>
              <w:spacing w:line="134" w:lineRule="exact" w:before="4"/>
              <w:ind w:right="96"/>
              <w:rPr>
                <w:sz w:val="12"/>
              </w:rPr>
            </w:pPr>
            <w:r>
              <w:rPr>
                <w:sz w:val="12"/>
              </w:rPr>
              <w:t>171,631</w:t>
            </w:r>
          </w:p>
        </w:tc>
      </w:tr>
      <w:tr>
        <w:trPr>
          <w:trHeight w:val="309" w:hRule="atLeast"/>
        </w:trPr>
        <w:tc>
          <w:tcPr>
            <w:tcW w:w="6192" w:type="dxa"/>
          </w:tcPr>
          <w:p>
            <w:pPr>
              <w:pStyle w:val="TableParagraph"/>
              <w:spacing w:before="12"/>
              <w:ind w:left="155"/>
              <w:jc w:val="left"/>
              <w:rPr>
                <w:sz w:val="12"/>
              </w:rPr>
            </w:pPr>
            <w:r>
              <w:rPr>
                <w:sz w:val="12"/>
              </w:rPr>
              <w:t>COVID 19 - Spec Prgm for the Aging - Title III, Part C-II - Nutrition Services 04/01/2020-09/30/2021</w:t>
            </w:r>
          </w:p>
        </w:tc>
        <w:tc>
          <w:tcPr>
            <w:tcW w:w="898" w:type="dxa"/>
          </w:tcPr>
          <w:p>
            <w:pPr>
              <w:pStyle w:val="TableParagraph"/>
              <w:spacing w:before="12"/>
              <w:ind w:left="146" w:right="169"/>
              <w:jc w:val="center"/>
              <w:rPr>
                <w:sz w:val="12"/>
              </w:rPr>
            </w:pPr>
            <w:r>
              <w:rPr>
                <w:sz w:val="12"/>
              </w:rPr>
              <w:t>93.045</w:t>
            </w:r>
          </w:p>
        </w:tc>
        <w:tc>
          <w:tcPr>
            <w:tcW w:w="949" w:type="dxa"/>
          </w:tcPr>
          <w:p>
            <w:pPr>
              <w:pStyle w:val="TableParagraph"/>
              <w:spacing w:before="12"/>
              <w:ind w:left="223"/>
              <w:jc w:val="left"/>
              <w:rPr>
                <w:sz w:val="12"/>
              </w:rPr>
            </w:pPr>
            <w:r>
              <w:rPr>
                <w:sz w:val="12"/>
              </w:rPr>
              <w:t>ECA20</w:t>
            </w:r>
          </w:p>
        </w:tc>
        <w:tc>
          <w:tcPr>
            <w:tcW w:w="972" w:type="dxa"/>
            <w:tcBorders>
              <w:bottom w:val="single" w:sz="4" w:space="0" w:color="000000"/>
            </w:tcBorders>
          </w:tcPr>
          <w:p>
            <w:pPr>
              <w:pStyle w:val="TableParagraph"/>
              <w:spacing w:before="4"/>
              <w:ind w:right="67"/>
              <w:rPr>
                <w:sz w:val="12"/>
              </w:rPr>
            </w:pPr>
            <w:r>
              <w:rPr>
                <w:sz w:val="12"/>
              </w:rPr>
              <w:t>2,166,615</w:t>
            </w:r>
          </w:p>
        </w:tc>
        <w:tc>
          <w:tcPr>
            <w:tcW w:w="60" w:type="dxa"/>
          </w:tcPr>
          <w:p>
            <w:pPr>
              <w:pStyle w:val="TableParagraph"/>
              <w:jc w:val="left"/>
              <w:rPr>
                <w:rFonts w:ascii="Times New Roman"/>
                <w:sz w:val="12"/>
              </w:rPr>
            </w:pPr>
          </w:p>
        </w:tc>
        <w:tc>
          <w:tcPr>
            <w:tcW w:w="1094" w:type="dxa"/>
            <w:tcBorders>
              <w:bottom w:val="single" w:sz="4" w:space="0" w:color="000000"/>
            </w:tcBorders>
          </w:tcPr>
          <w:p>
            <w:pPr>
              <w:pStyle w:val="TableParagraph"/>
              <w:spacing w:before="4"/>
              <w:ind w:right="97"/>
              <w:rPr>
                <w:sz w:val="12"/>
              </w:rPr>
            </w:pPr>
            <w:r>
              <w:rPr>
                <w:sz w:val="12"/>
              </w:rPr>
              <w:t>2,166,615</w:t>
            </w:r>
          </w:p>
        </w:tc>
      </w:tr>
      <w:tr>
        <w:trPr>
          <w:trHeight w:val="148" w:hRule="atLeast"/>
        </w:trPr>
        <w:tc>
          <w:tcPr>
            <w:tcW w:w="6192" w:type="dxa"/>
          </w:tcPr>
          <w:p>
            <w:pPr>
              <w:pStyle w:val="TableParagraph"/>
              <w:spacing w:line="124" w:lineRule="exact" w:before="5"/>
              <w:ind w:left="296"/>
              <w:jc w:val="left"/>
              <w:rPr>
                <w:b/>
                <w:sz w:val="12"/>
              </w:rPr>
            </w:pPr>
            <w:r>
              <w:rPr>
                <w:b/>
                <w:sz w:val="12"/>
              </w:rPr>
              <w:t>Total Aging Cluster</w:t>
            </w:r>
          </w:p>
        </w:tc>
        <w:tc>
          <w:tcPr>
            <w:tcW w:w="898" w:type="dxa"/>
          </w:tcPr>
          <w:p>
            <w:pPr>
              <w:pStyle w:val="TableParagraph"/>
              <w:jc w:val="left"/>
              <w:rPr>
                <w:rFonts w:ascii="Times New Roman"/>
                <w:sz w:val="8"/>
              </w:rPr>
            </w:pPr>
          </w:p>
        </w:tc>
        <w:tc>
          <w:tcPr>
            <w:tcW w:w="949" w:type="dxa"/>
          </w:tcPr>
          <w:p>
            <w:pPr>
              <w:pStyle w:val="TableParagraph"/>
              <w:jc w:val="left"/>
              <w:rPr>
                <w:rFonts w:ascii="Times New Roman"/>
                <w:sz w:val="8"/>
              </w:rPr>
            </w:pPr>
          </w:p>
        </w:tc>
        <w:tc>
          <w:tcPr>
            <w:tcW w:w="972" w:type="dxa"/>
            <w:tcBorders>
              <w:top w:val="single" w:sz="4" w:space="0" w:color="000000"/>
              <w:bottom w:val="single" w:sz="4" w:space="0" w:color="000000"/>
            </w:tcBorders>
          </w:tcPr>
          <w:p>
            <w:pPr>
              <w:pStyle w:val="TableParagraph"/>
              <w:spacing w:line="126" w:lineRule="exact" w:before="2"/>
              <w:ind w:right="67"/>
              <w:rPr>
                <w:sz w:val="12"/>
              </w:rPr>
            </w:pPr>
            <w:r>
              <w:rPr>
                <w:sz w:val="12"/>
              </w:rPr>
              <w:t>8,244,893</w:t>
            </w:r>
          </w:p>
        </w:tc>
        <w:tc>
          <w:tcPr>
            <w:tcW w:w="60" w:type="dxa"/>
          </w:tcPr>
          <w:p>
            <w:pPr>
              <w:pStyle w:val="TableParagraph"/>
              <w:jc w:val="left"/>
              <w:rPr>
                <w:rFonts w:ascii="Times New Roman"/>
                <w:sz w:val="8"/>
              </w:rPr>
            </w:pPr>
          </w:p>
        </w:tc>
        <w:tc>
          <w:tcPr>
            <w:tcW w:w="1094" w:type="dxa"/>
            <w:tcBorders>
              <w:top w:val="single" w:sz="4" w:space="0" w:color="000000"/>
              <w:bottom w:val="single" w:sz="4" w:space="0" w:color="000000"/>
            </w:tcBorders>
          </w:tcPr>
          <w:p>
            <w:pPr>
              <w:pStyle w:val="TableParagraph"/>
              <w:spacing w:line="126" w:lineRule="exact" w:before="2"/>
              <w:ind w:right="97"/>
              <w:rPr>
                <w:sz w:val="12"/>
              </w:rPr>
            </w:pPr>
            <w:r>
              <w:rPr>
                <w:sz w:val="12"/>
              </w:rPr>
              <w:t>6,501,354</w:t>
            </w:r>
          </w:p>
        </w:tc>
      </w:tr>
    </w:tbl>
    <w:p>
      <w:pPr>
        <w:tabs>
          <w:tab w:pos="7742" w:val="left" w:leader="none"/>
          <w:tab w:pos="8111" w:val="left" w:leader="none"/>
          <w:tab w:pos="9235" w:val="left" w:leader="none"/>
        </w:tabs>
        <w:spacing w:before="5"/>
        <w:ind w:left="0" w:right="598" w:firstLine="0"/>
        <w:jc w:val="right"/>
        <w:rPr>
          <w:sz w:val="12"/>
        </w:rPr>
      </w:pPr>
      <w:r>
        <w:rPr>
          <w:b/>
          <w:sz w:val="12"/>
        </w:rPr>
        <w:t>Total Administration for</w:t>
      </w:r>
      <w:r>
        <w:rPr>
          <w:b/>
          <w:spacing w:val="-12"/>
          <w:sz w:val="12"/>
        </w:rPr>
        <w:t> </w:t>
      </w:r>
      <w:r>
        <w:rPr>
          <w:b/>
          <w:sz w:val="12"/>
        </w:rPr>
        <w:t>Community</w:t>
      </w:r>
      <w:r>
        <w:rPr>
          <w:b/>
          <w:spacing w:val="-4"/>
          <w:sz w:val="12"/>
        </w:rPr>
        <w:t> </w:t>
      </w:r>
      <w:r>
        <w:rPr>
          <w:b/>
          <w:sz w:val="12"/>
        </w:rPr>
        <w:t>Living</w:t>
        <w:tab/>
      </w:r>
      <w:r>
        <w:rPr>
          <w:b/>
          <w:sz w:val="12"/>
          <w:u w:val="single"/>
        </w:rPr>
        <w:t> </w:t>
        <w:tab/>
      </w:r>
      <w:r>
        <w:rPr>
          <w:sz w:val="12"/>
          <w:u w:val="single"/>
        </w:rPr>
        <w:t>9,335,551 </w:t>
        <w:tab/>
      </w:r>
      <w:r>
        <w:rPr>
          <w:spacing w:val="-1"/>
          <w:sz w:val="12"/>
          <w:u w:val="single"/>
        </w:rPr>
        <w:t>7,128,673</w:t>
      </w:r>
      <w:r>
        <w:rPr>
          <w:spacing w:val="1"/>
          <w:sz w:val="12"/>
          <w:u w:val="single"/>
        </w:rPr>
        <w:t> </w:t>
      </w:r>
    </w:p>
    <w:p>
      <w:pPr>
        <w:tabs>
          <w:tab w:pos="7757" w:val="right" w:leader="none"/>
        </w:tabs>
        <w:spacing w:before="174" w:after="22"/>
        <w:ind w:left="994" w:right="0" w:firstLine="0"/>
        <w:jc w:val="left"/>
        <w:rPr>
          <w:sz w:val="12"/>
        </w:rPr>
      </w:pPr>
      <w:r>
        <w:rPr>
          <w:b/>
          <w:sz w:val="12"/>
        </w:rPr>
        <w:t>Low-Income Home Energy</w:t>
      </w:r>
      <w:r>
        <w:rPr>
          <w:b/>
          <w:spacing w:val="-2"/>
          <w:sz w:val="12"/>
        </w:rPr>
        <w:t> </w:t>
      </w:r>
      <w:r>
        <w:rPr>
          <w:b/>
          <w:sz w:val="12"/>
        </w:rPr>
        <w:t>Assistance</w:t>
      </w:r>
      <w:r>
        <w:rPr>
          <w:b/>
          <w:spacing w:val="-1"/>
          <w:sz w:val="12"/>
        </w:rPr>
        <w:t> </w:t>
      </w:r>
      <w:r>
        <w:rPr>
          <w:b/>
          <w:sz w:val="12"/>
        </w:rPr>
        <w:t>Program</w:t>
        <w:tab/>
      </w:r>
      <w:r>
        <w:rPr>
          <w:sz w:val="12"/>
        </w:rPr>
        <w:t>93.568</w:t>
      </w:r>
    </w:p>
    <w:tbl>
      <w:tblPr>
        <w:tblW w:w="0" w:type="auto"/>
        <w:jc w:val="left"/>
        <w:tblInd w:w="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87"/>
        <w:gridCol w:w="759"/>
        <w:gridCol w:w="976"/>
        <w:gridCol w:w="972"/>
        <w:gridCol w:w="60"/>
        <w:gridCol w:w="1063"/>
      </w:tblGrid>
      <w:tr>
        <w:trPr>
          <w:trHeight w:val="146" w:hRule="atLeast"/>
        </w:trPr>
        <w:tc>
          <w:tcPr>
            <w:tcW w:w="6287" w:type="dxa"/>
          </w:tcPr>
          <w:p>
            <w:pPr>
              <w:pStyle w:val="TableParagraph"/>
              <w:spacing w:line="126" w:lineRule="exact"/>
              <w:ind w:left="124"/>
              <w:jc w:val="left"/>
              <w:rPr>
                <w:sz w:val="12"/>
              </w:rPr>
            </w:pPr>
            <w:r>
              <w:rPr>
                <w:sz w:val="12"/>
              </w:rPr>
              <w:t>Low-Income Home Energy Assistance Program 10/01/19-09/30/21</w:t>
            </w:r>
          </w:p>
        </w:tc>
        <w:tc>
          <w:tcPr>
            <w:tcW w:w="759" w:type="dxa"/>
          </w:tcPr>
          <w:p>
            <w:pPr>
              <w:pStyle w:val="TableParagraph"/>
              <w:jc w:val="left"/>
              <w:rPr>
                <w:rFonts w:ascii="Times New Roman"/>
                <w:sz w:val="8"/>
              </w:rPr>
            </w:pPr>
          </w:p>
        </w:tc>
        <w:tc>
          <w:tcPr>
            <w:tcW w:w="976" w:type="dxa"/>
          </w:tcPr>
          <w:p>
            <w:pPr>
              <w:pStyle w:val="TableParagraph"/>
              <w:spacing w:line="126" w:lineRule="exact"/>
              <w:ind w:left="258"/>
              <w:jc w:val="left"/>
              <w:rPr>
                <w:sz w:val="12"/>
              </w:rPr>
            </w:pPr>
            <w:r>
              <w:rPr>
                <w:sz w:val="12"/>
              </w:rPr>
              <w:t>EP019</w:t>
            </w:r>
          </w:p>
        </w:tc>
        <w:tc>
          <w:tcPr>
            <w:tcW w:w="972" w:type="dxa"/>
          </w:tcPr>
          <w:p>
            <w:pPr>
              <w:pStyle w:val="TableParagraph"/>
              <w:spacing w:line="126" w:lineRule="exact"/>
              <w:ind w:right="67"/>
              <w:rPr>
                <w:sz w:val="12"/>
              </w:rPr>
            </w:pPr>
            <w:r>
              <w:rPr>
                <w:sz w:val="12"/>
              </w:rPr>
              <w:t>221,384</w:t>
            </w:r>
          </w:p>
        </w:tc>
        <w:tc>
          <w:tcPr>
            <w:tcW w:w="60" w:type="dxa"/>
          </w:tcPr>
          <w:p>
            <w:pPr>
              <w:pStyle w:val="TableParagraph"/>
              <w:jc w:val="left"/>
              <w:rPr>
                <w:rFonts w:ascii="Times New Roman"/>
                <w:sz w:val="8"/>
              </w:rPr>
            </w:pPr>
          </w:p>
        </w:tc>
        <w:tc>
          <w:tcPr>
            <w:tcW w:w="1063" w:type="dxa"/>
          </w:tcPr>
          <w:p>
            <w:pPr>
              <w:pStyle w:val="TableParagraph"/>
              <w:spacing w:line="126" w:lineRule="exact"/>
              <w:ind w:right="66"/>
              <w:rPr>
                <w:sz w:val="12"/>
              </w:rPr>
            </w:pPr>
            <w:r>
              <w:rPr>
                <w:sz w:val="12"/>
              </w:rPr>
              <w:t>197,595</w:t>
            </w:r>
          </w:p>
        </w:tc>
      </w:tr>
      <w:tr>
        <w:trPr>
          <w:trHeight w:val="154" w:hRule="atLeast"/>
        </w:trPr>
        <w:tc>
          <w:tcPr>
            <w:tcW w:w="6287" w:type="dxa"/>
          </w:tcPr>
          <w:p>
            <w:pPr>
              <w:pStyle w:val="TableParagraph"/>
              <w:spacing w:line="119" w:lineRule="exact" w:before="15"/>
              <w:ind w:left="104"/>
              <w:jc w:val="left"/>
              <w:rPr>
                <w:sz w:val="12"/>
              </w:rPr>
            </w:pPr>
            <w:r>
              <w:rPr>
                <w:sz w:val="12"/>
              </w:rPr>
              <w:t>COVID-19 - Low-Income Home Energy Assistance Program 06/01/20-09/30/21</w:t>
            </w:r>
          </w:p>
        </w:tc>
        <w:tc>
          <w:tcPr>
            <w:tcW w:w="759" w:type="dxa"/>
          </w:tcPr>
          <w:p>
            <w:pPr>
              <w:pStyle w:val="TableParagraph"/>
              <w:jc w:val="left"/>
              <w:rPr>
                <w:rFonts w:ascii="Times New Roman"/>
                <w:sz w:val="8"/>
              </w:rPr>
            </w:pPr>
          </w:p>
        </w:tc>
        <w:tc>
          <w:tcPr>
            <w:tcW w:w="976" w:type="dxa"/>
          </w:tcPr>
          <w:p>
            <w:pPr>
              <w:pStyle w:val="TableParagraph"/>
              <w:spacing w:line="126" w:lineRule="exact" w:before="8"/>
              <w:ind w:left="250"/>
              <w:jc w:val="left"/>
              <w:rPr>
                <w:sz w:val="12"/>
              </w:rPr>
            </w:pPr>
            <w:r>
              <w:rPr>
                <w:sz w:val="12"/>
              </w:rPr>
              <w:t>EPC20</w:t>
            </w:r>
          </w:p>
        </w:tc>
        <w:tc>
          <w:tcPr>
            <w:tcW w:w="972" w:type="dxa"/>
            <w:tcBorders>
              <w:bottom w:val="single" w:sz="4" w:space="0" w:color="000000"/>
            </w:tcBorders>
          </w:tcPr>
          <w:p>
            <w:pPr>
              <w:pStyle w:val="TableParagraph"/>
              <w:spacing w:line="126" w:lineRule="exact" w:before="8"/>
              <w:ind w:right="67"/>
              <w:rPr>
                <w:sz w:val="12"/>
              </w:rPr>
            </w:pPr>
            <w:r>
              <w:rPr>
                <w:sz w:val="12"/>
              </w:rPr>
              <w:t>111,245</w:t>
            </w:r>
          </w:p>
        </w:tc>
        <w:tc>
          <w:tcPr>
            <w:tcW w:w="60" w:type="dxa"/>
          </w:tcPr>
          <w:p>
            <w:pPr>
              <w:pStyle w:val="TableParagraph"/>
              <w:jc w:val="left"/>
              <w:rPr>
                <w:rFonts w:ascii="Times New Roman"/>
                <w:sz w:val="8"/>
              </w:rPr>
            </w:pPr>
          </w:p>
        </w:tc>
        <w:tc>
          <w:tcPr>
            <w:tcW w:w="1063" w:type="dxa"/>
            <w:tcBorders>
              <w:bottom w:val="single" w:sz="4" w:space="0" w:color="000000"/>
            </w:tcBorders>
          </w:tcPr>
          <w:p>
            <w:pPr>
              <w:pStyle w:val="TableParagraph"/>
              <w:spacing w:line="126" w:lineRule="exact" w:before="8"/>
              <w:ind w:right="66"/>
              <w:rPr>
                <w:sz w:val="12"/>
              </w:rPr>
            </w:pPr>
            <w:r>
              <w:rPr>
                <w:sz w:val="12"/>
              </w:rPr>
              <w:t>111,245</w:t>
            </w:r>
          </w:p>
        </w:tc>
      </w:tr>
      <w:tr>
        <w:trPr>
          <w:trHeight w:val="148" w:hRule="atLeast"/>
        </w:trPr>
        <w:tc>
          <w:tcPr>
            <w:tcW w:w="6287" w:type="dxa"/>
          </w:tcPr>
          <w:p>
            <w:pPr>
              <w:pStyle w:val="TableParagraph"/>
              <w:spacing w:line="124" w:lineRule="exact" w:before="5"/>
              <w:ind w:left="278"/>
              <w:jc w:val="left"/>
              <w:rPr>
                <w:b/>
                <w:sz w:val="12"/>
              </w:rPr>
            </w:pPr>
            <w:r>
              <w:rPr>
                <w:b/>
                <w:sz w:val="12"/>
              </w:rPr>
              <w:t>Total Low-Income Home Energy Assistance Program</w:t>
            </w:r>
          </w:p>
        </w:tc>
        <w:tc>
          <w:tcPr>
            <w:tcW w:w="759" w:type="dxa"/>
          </w:tcPr>
          <w:p>
            <w:pPr>
              <w:pStyle w:val="TableParagraph"/>
              <w:jc w:val="left"/>
              <w:rPr>
                <w:rFonts w:ascii="Times New Roman"/>
                <w:sz w:val="8"/>
              </w:rPr>
            </w:pPr>
          </w:p>
        </w:tc>
        <w:tc>
          <w:tcPr>
            <w:tcW w:w="976" w:type="dxa"/>
          </w:tcPr>
          <w:p>
            <w:pPr>
              <w:pStyle w:val="TableParagraph"/>
              <w:jc w:val="left"/>
              <w:rPr>
                <w:rFonts w:ascii="Times New Roman"/>
                <w:sz w:val="8"/>
              </w:rPr>
            </w:pPr>
          </w:p>
        </w:tc>
        <w:tc>
          <w:tcPr>
            <w:tcW w:w="972" w:type="dxa"/>
            <w:tcBorders>
              <w:top w:val="single" w:sz="4" w:space="0" w:color="000000"/>
              <w:bottom w:val="single" w:sz="4" w:space="0" w:color="000000"/>
            </w:tcBorders>
          </w:tcPr>
          <w:p>
            <w:pPr>
              <w:pStyle w:val="TableParagraph"/>
              <w:spacing w:line="126" w:lineRule="exact" w:before="2"/>
              <w:ind w:right="67"/>
              <w:rPr>
                <w:sz w:val="12"/>
              </w:rPr>
            </w:pPr>
            <w:r>
              <w:rPr>
                <w:sz w:val="12"/>
              </w:rPr>
              <w:t>332,629</w:t>
            </w:r>
          </w:p>
        </w:tc>
        <w:tc>
          <w:tcPr>
            <w:tcW w:w="60" w:type="dxa"/>
          </w:tcPr>
          <w:p>
            <w:pPr>
              <w:pStyle w:val="TableParagraph"/>
              <w:jc w:val="left"/>
              <w:rPr>
                <w:rFonts w:ascii="Times New Roman"/>
                <w:sz w:val="8"/>
              </w:rPr>
            </w:pPr>
          </w:p>
        </w:tc>
        <w:tc>
          <w:tcPr>
            <w:tcW w:w="1063" w:type="dxa"/>
            <w:tcBorders>
              <w:top w:val="single" w:sz="4" w:space="0" w:color="000000"/>
              <w:bottom w:val="single" w:sz="4" w:space="0" w:color="000000"/>
            </w:tcBorders>
          </w:tcPr>
          <w:p>
            <w:pPr>
              <w:pStyle w:val="TableParagraph"/>
              <w:spacing w:line="126" w:lineRule="exact" w:before="2"/>
              <w:ind w:right="66"/>
              <w:rPr>
                <w:sz w:val="12"/>
              </w:rPr>
            </w:pPr>
            <w:r>
              <w:rPr>
                <w:sz w:val="12"/>
              </w:rPr>
              <w:t>308,840</w:t>
            </w:r>
          </w:p>
        </w:tc>
      </w:tr>
      <w:tr>
        <w:trPr>
          <w:trHeight w:val="470" w:hRule="atLeast"/>
        </w:trPr>
        <w:tc>
          <w:tcPr>
            <w:tcW w:w="6287" w:type="dxa"/>
          </w:tcPr>
          <w:p>
            <w:pPr>
              <w:pStyle w:val="TableParagraph"/>
              <w:spacing w:before="3"/>
              <w:jc w:val="left"/>
              <w:rPr>
                <w:sz w:val="12"/>
              </w:rPr>
            </w:pPr>
          </w:p>
          <w:p>
            <w:pPr>
              <w:pStyle w:val="TableParagraph"/>
              <w:spacing w:line="160" w:lineRule="atLeast"/>
              <w:ind w:left="64" w:right="3722" w:hanging="34"/>
              <w:jc w:val="left"/>
              <w:rPr>
                <w:b/>
                <w:sz w:val="12"/>
              </w:rPr>
            </w:pPr>
            <w:r>
              <w:rPr>
                <w:b/>
                <w:sz w:val="12"/>
              </w:rPr>
              <w:t>Centers for Medicare and Medicaid Services Medical Assistance Program</w:t>
            </w:r>
          </w:p>
        </w:tc>
        <w:tc>
          <w:tcPr>
            <w:tcW w:w="759" w:type="dxa"/>
          </w:tcPr>
          <w:p>
            <w:pPr>
              <w:pStyle w:val="TableParagraph"/>
              <w:jc w:val="left"/>
              <w:rPr>
                <w:sz w:val="12"/>
              </w:rPr>
            </w:pPr>
          </w:p>
          <w:p>
            <w:pPr>
              <w:pStyle w:val="TableParagraph"/>
              <w:spacing w:before="8"/>
              <w:jc w:val="left"/>
              <w:rPr>
                <w:sz w:val="15"/>
              </w:rPr>
            </w:pPr>
          </w:p>
          <w:p>
            <w:pPr>
              <w:pStyle w:val="TableParagraph"/>
              <w:spacing w:line="131" w:lineRule="exact"/>
              <w:ind w:left="140"/>
              <w:jc w:val="left"/>
              <w:rPr>
                <w:sz w:val="12"/>
              </w:rPr>
            </w:pPr>
            <w:r>
              <w:rPr>
                <w:sz w:val="12"/>
              </w:rPr>
              <w:t>93.778</w:t>
            </w:r>
          </w:p>
        </w:tc>
        <w:tc>
          <w:tcPr>
            <w:tcW w:w="976" w:type="dxa"/>
          </w:tcPr>
          <w:p>
            <w:pPr>
              <w:pStyle w:val="TableParagraph"/>
              <w:jc w:val="left"/>
              <w:rPr>
                <w:rFonts w:ascii="Times New Roman"/>
                <w:sz w:val="12"/>
              </w:rPr>
            </w:pPr>
          </w:p>
        </w:tc>
        <w:tc>
          <w:tcPr>
            <w:tcW w:w="972" w:type="dxa"/>
            <w:tcBorders>
              <w:top w:val="single" w:sz="4" w:space="0" w:color="000000"/>
            </w:tcBorders>
          </w:tcPr>
          <w:p>
            <w:pPr>
              <w:pStyle w:val="TableParagraph"/>
              <w:jc w:val="left"/>
              <w:rPr>
                <w:rFonts w:ascii="Times New Roman"/>
                <w:sz w:val="12"/>
              </w:rPr>
            </w:pPr>
          </w:p>
        </w:tc>
        <w:tc>
          <w:tcPr>
            <w:tcW w:w="60" w:type="dxa"/>
          </w:tcPr>
          <w:p>
            <w:pPr>
              <w:pStyle w:val="TableParagraph"/>
              <w:jc w:val="left"/>
              <w:rPr>
                <w:rFonts w:ascii="Times New Roman"/>
                <w:sz w:val="12"/>
              </w:rPr>
            </w:pPr>
          </w:p>
        </w:tc>
        <w:tc>
          <w:tcPr>
            <w:tcW w:w="1063" w:type="dxa"/>
            <w:tcBorders>
              <w:top w:val="single" w:sz="4" w:space="0" w:color="000000"/>
            </w:tcBorders>
          </w:tcPr>
          <w:p>
            <w:pPr>
              <w:pStyle w:val="TableParagraph"/>
              <w:jc w:val="left"/>
              <w:rPr>
                <w:rFonts w:ascii="Times New Roman"/>
                <w:sz w:val="12"/>
              </w:rPr>
            </w:pPr>
          </w:p>
        </w:tc>
      </w:tr>
      <w:tr>
        <w:trPr>
          <w:trHeight w:val="157" w:hRule="atLeast"/>
        </w:trPr>
        <w:tc>
          <w:tcPr>
            <w:tcW w:w="6287" w:type="dxa"/>
          </w:tcPr>
          <w:p>
            <w:pPr>
              <w:pStyle w:val="TableParagraph"/>
              <w:spacing w:line="130" w:lineRule="exact" w:before="7"/>
              <w:ind w:left="124"/>
              <w:jc w:val="left"/>
              <w:rPr>
                <w:sz w:val="12"/>
              </w:rPr>
            </w:pPr>
            <w:r>
              <w:rPr>
                <w:sz w:val="12"/>
              </w:rPr>
              <w:t>Medical Assistance Program 07/01/14-06/30/20</w:t>
            </w:r>
          </w:p>
        </w:tc>
        <w:tc>
          <w:tcPr>
            <w:tcW w:w="759" w:type="dxa"/>
          </w:tcPr>
          <w:p>
            <w:pPr>
              <w:pStyle w:val="TableParagraph"/>
              <w:jc w:val="left"/>
              <w:rPr>
                <w:rFonts w:ascii="Times New Roman"/>
                <w:sz w:val="10"/>
              </w:rPr>
            </w:pPr>
          </w:p>
        </w:tc>
        <w:tc>
          <w:tcPr>
            <w:tcW w:w="976" w:type="dxa"/>
          </w:tcPr>
          <w:p>
            <w:pPr>
              <w:pStyle w:val="TableParagraph"/>
              <w:spacing w:line="130" w:lineRule="exact" w:before="7"/>
              <w:ind w:left="259"/>
              <w:jc w:val="left"/>
              <w:rPr>
                <w:sz w:val="12"/>
              </w:rPr>
            </w:pPr>
            <w:r>
              <w:rPr>
                <w:sz w:val="12"/>
              </w:rPr>
              <w:t>EX017</w:t>
            </w:r>
          </w:p>
        </w:tc>
        <w:tc>
          <w:tcPr>
            <w:tcW w:w="972" w:type="dxa"/>
          </w:tcPr>
          <w:p>
            <w:pPr>
              <w:pStyle w:val="TableParagraph"/>
              <w:spacing w:line="130" w:lineRule="exact" w:before="7"/>
              <w:ind w:right="67"/>
              <w:rPr>
                <w:sz w:val="12"/>
              </w:rPr>
            </w:pPr>
            <w:r>
              <w:rPr>
                <w:sz w:val="12"/>
              </w:rPr>
              <w:t>132,070</w:t>
            </w:r>
          </w:p>
        </w:tc>
        <w:tc>
          <w:tcPr>
            <w:tcW w:w="60" w:type="dxa"/>
          </w:tcPr>
          <w:p>
            <w:pPr>
              <w:pStyle w:val="TableParagraph"/>
              <w:jc w:val="left"/>
              <w:rPr>
                <w:rFonts w:ascii="Times New Roman"/>
                <w:sz w:val="10"/>
              </w:rPr>
            </w:pPr>
          </w:p>
        </w:tc>
        <w:tc>
          <w:tcPr>
            <w:tcW w:w="1063" w:type="dxa"/>
          </w:tcPr>
          <w:p>
            <w:pPr>
              <w:pStyle w:val="TableParagraph"/>
              <w:jc w:val="left"/>
              <w:rPr>
                <w:rFonts w:ascii="Times New Roman"/>
                <w:sz w:val="10"/>
              </w:rPr>
            </w:pPr>
          </w:p>
        </w:tc>
      </w:tr>
      <w:tr>
        <w:trPr>
          <w:trHeight w:val="154" w:hRule="atLeast"/>
        </w:trPr>
        <w:tc>
          <w:tcPr>
            <w:tcW w:w="6287" w:type="dxa"/>
          </w:tcPr>
          <w:p>
            <w:pPr>
              <w:pStyle w:val="TableParagraph"/>
              <w:spacing w:line="126" w:lineRule="exact" w:before="8"/>
              <w:ind w:left="124"/>
              <w:jc w:val="left"/>
              <w:rPr>
                <w:sz w:val="12"/>
              </w:rPr>
            </w:pPr>
            <w:r>
              <w:rPr>
                <w:sz w:val="12"/>
              </w:rPr>
              <w:t>Medical Assistance Program 07/01/20-06/30/21</w:t>
            </w:r>
          </w:p>
        </w:tc>
        <w:tc>
          <w:tcPr>
            <w:tcW w:w="759" w:type="dxa"/>
          </w:tcPr>
          <w:p>
            <w:pPr>
              <w:pStyle w:val="TableParagraph"/>
              <w:jc w:val="left"/>
              <w:rPr>
                <w:rFonts w:ascii="Times New Roman"/>
                <w:sz w:val="8"/>
              </w:rPr>
            </w:pPr>
          </w:p>
        </w:tc>
        <w:tc>
          <w:tcPr>
            <w:tcW w:w="976" w:type="dxa"/>
          </w:tcPr>
          <w:p>
            <w:pPr>
              <w:pStyle w:val="TableParagraph"/>
              <w:spacing w:line="126" w:lineRule="exact" w:before="8"/>
              <w:ind w:left="259"/>
              <w:jc w:val="left"/>
              <w:rPr>
                <w:sz w:val="12"/>
              </w:rPr>
            </w:pPr>
            <w:r>
              <w:rPr>
                <w:sz w:val="12"/>
              </w:rPr>
              <w:t>EX020</w:t>
            </w:r>
          </w:p>
        </w:tc>
        <w:tc>
          <w:tcPr>
            <w:tcW w:w="972" w:type="dxa"/>
            <w:tcBorders>
              <w:bottom w:val="single" w:sz="4" w:space="0" w:color="000000"/>
            </w:tcBorders>
          </w:tcPr>
          <w:p>
            <w:pPr>
              <w:pStyle w:val="TableParagraph"/>
              <w:spacing w:line="126" w:lineRule="exact" w:before="8"/>
              <w:ind w:right="67"/>
              <w:rPr>
                <w:sz w:val="12"/>
              </w:rPr>
            </w:pPr>
            <w:r>
              <w:rPr>
                <w:sz w:val="12"/>
              </w:rPr>
              <w:t>120,420</w:t>
            </w:r>
          </w:p>
        </w:tc>
        <w:tc>
          <w:tcPr>
            <w:tcW w:w="60" w:type="dxa"/>
          </w:tcPr>
          <w:p>
            <w:pPr>
              <w:pStyle w:val="TableParagraph"/>
              <w:jc w:val="left"/>
              <w:rPr>
                <w:rFonts w:ascii="Times New Roman"/>
                <w:sz w:val="8"/>
              </w:rPr>
            </w:pPr>
          </w:p>
        </w:tc>
        <w:tc>
          <w:tcPr>
            <w:tcW w:w="1063" w:type="dxa"/>
            <w:tcBorders>
              <w:bottom w:val="single" w:sz="4" w:space="0" w:color="000000"/>
            </w:tcBorders>
          </w:tcPr>
          <w:p>
            <w:pPr>
              <w:pStyle w:val="TableParagraph"/>
              <w:spacing w:line="126" w:lineRule="exact" w:before="8"/>
              <w:ind w:right="198"/>
              <w:rPr>
                <w:sz w:val="12"/>
              </w:rPr>
            </w:pPr>
            <w:r>
              <w:rPr>
                <w:sz w:val="12"/>
              </w:rPr>
              <w:t>-</w:t>
            </w:r>
          </w:p>
        </w:tc>
      </w:tr>
      <w:tr>
        <w:trPr>
          <w:trHeight w:val="148" w:hRule="atLeast"/>
        </w:trPr>
        <w:tc>
          <w:tcPr>
            <w:tcW w:w="6287" w:type="dxa"/>
          </w:tcPr>
          <w:p>
            <w:pPr>
              <w:pStyle w:val="TableParagraph"/>
              <w:spacing w:line="119" w:lineRule="exact" w:before="9"/>
              <w:ind w:left="278"/>
              <w:jc w:val="left"/>
              <w:rPr>
                <w:b/>
                <w:sz w:val="12"/>
              </w:rPr>
            </w:pPr>
            <w:r>
              <w:rPr>
                <w:b/>
                <w:sz w:val="12"/>
              </w:rPr>
              <w:t>Total Medical Assistance Program</w:t>
            </w:r>
          </w:p>
        </w:tc>
        <w:tc>
          <w:tcPr>
            <w:tcW w:w="759" w:type="dxa"/>
          </w:tcPr>
          <w:p>
            <w:pPr>
              <w:pStyle w:val="TableParagraph"/>
              <w:jc w:val="left"/>
              <w:rPr>
                <w:rFonts w:ascii="Times New Roman"/>
                <w:sz w:val="8"/>
              </w:rPr>
            </w:pPr>
          </w:p>
        </w:tc>
        <w:tc>
          <w:tcPr>
            <w:tcW w:w="976" w:type="dxa"/>
          </w:tcPr>
          <w:p>
            <w:pPr>
              <w:pStyle w:val="TableParagraph"/>
              <w:jc w:val="left"/>
              <w:rPr>
                <w:rFonts w:ascii="Times New Roman"/>
                <w:sz w:val="8"/>
              </w:rPr>
            </w:pPr>
          </w:p>
        </w:tc>
        <w:tc>
          <w:tcPr>
            <w:tcW w:w="972" w:type="dxa"/>
            <w:tcBorders>
              <w:top w:val="single" w:sz="4" w:space="0" w:color="000000"/>
              <w:bottom w:val="single" w:sz="4" w:space="0" w:color="000000"/>
            </w:tcBorders>
          </w:tcPr>
          <w:p>
            <w:pPr>
              <w:pStyle w:val="TableParagraph"/>
              <w:spacing w:line="126" w:lineRule="exact" w:before="2"/>
              <w:ind w:right="67"/>
              <w:rPr>
                <w:sz w:val="12"/>
              </w:rPr>
            </w:pPr>
            <w:r>
              <w:rPr>
                <w:sz w:val="12"/>
              </w:rPr>
              <w:t>252,490</w:t>
            </w:r>
          </w:p>
        </w:tc>
        <w:tc>
          <w:tcPr>
            <w:tcW w:w="60" w:type="dxa"/>
          </w:tcPr>
          <w:p>
            <w:pPr>
              <w:pStyle w:val="TableParagraph"/>
              <w:jc w:val="left"/>
              <w:rPr>
                <w:rFonts w:ascii="Times New Roman"/>
                <w:sz w:val="8"/>
              </w:rPr>
            </w:pPr>
          </w:p>
        </w:tc>
        <w:tc>
          <w:tcPr>
            <w:tcW w:w="1063" w:type="dxa"/>
            <w:tcBorders>
              <w:top w:val="single" w:sz="4" w:space="0" w:color="000000"/>
              <w:bottom w:val="single" w:sz="4" w:space="0" w:color="000000"/>
            </w:tcBorders>
          </w:tcPr>
          <w:p>
            <w:pPr>
              <w:pStyle w:val="TableParagraph"/>
              <w:spacing w:line="126" w:lineRule="exact" w:before="2"/>
              <w:ind w:right="198"/>
              <w:rPr>
                <w:sz w:val="12"/>
              </w:rPr>
            </w:pPr>
            <w:r>
              <w:rPr>
                <w:sz w:val="12"/>
              </w:rPr>
              <w:t>-</w:t>
            </w:r>
          </w:p>
        </w:tc>
      </w:tr>
      <w:tr>
        <w:trPr>
          <w:trHeight w:val="469" w:hRule="atLeast"/>
        </w:trPr>
        <w:tc>
          <w:tcPr>
            <w:tcW w:w="6287" w:type="dxa"/>
          </w:tcPr>
          <w:p>
            <w:pPr>
              <w:pStyle w:val="TableParagraph"/>
              <w:spacing w:before="2"/>
              <w:jc w:val="left"/>
              <w:rPr>
                <w:sz w:val="14"/>
              </w:rPr>
            </w:pPr>
          </w:p>
          <w:p>
            <w:pPr>
              <w:pStyle w:val="TableParagraph"/>
              <w:ind w:left="31"/>
              <w:jc w:val="left"/>
              <w:rPr>
                <w:b/>
                <w:sz w:val="12"/>
              </w:rPr>
            </w:pPr>
            <w:r>
              <w:rPr>
                <w:b/>
                <w:sz w:val="12"/>
              </w:rPr>
              <w:t>Centers for Medicare and Medicaid Services Research, Demonstrations and Evaluations Program</w:t>
            </w:r>
          </w:p>
          <w:p>
            <w:pPr>
              <w:pStyle w:val="TableParagraph"/>
              <w:spacing w:line="130" w:lineRule="exact" w:before="18"/>
              <w:ind w:left="124"/>
              <w:jc w:val="left"/>
              <w:rPr>
                <w:sz w:val="12"/>
              </w:rPr>
            </w:pPr>
            <w:r>
              <w:rPr>
                <w:sz w:val="12"/>
              </w:rPr>
              <w:t>Centers for Medicare and Medicaid Services Research, Demonstrations and Evaluations 04/01/19-03/31/20</w:t>
            </w:r>
          </w:p>
        </w:tc>
        <w:tc>
          <w:tcPr>
            <w:tcW w:w="759" w:type="dxa"/>
          </w:tcPr>
          <w:p>
            <w:pPr>
              <w:pStyle w:val="TableParagraph"/>
              <w:spacing w:before="11"/>
              <w:jc w:val="left"/>
              <w:rPr>
                <w:sz w:val="13"/>
              </w:rPr>
            </w:pPr>
          </w:p>
          <w:p>
            <w:pPr>
              <w:pStyle w:val="TableParagraph"/>
              <w:ind w:left="140"/>
              <w:jc w:val="left"/>
              <w:rPr>
                <w:sz w:val="12"/>
              </w:rPr>
            </w:pPr>
            <w:r>
              <w:rPr>
                <w:sz w:val="12"/>
              </w:rPr>
              <w:t>93.779</w:t>
            </w:r>
          </w:p>
        </w:tc>
        <w:tc>
          <w:tcPr>
            <w:tcW w:w="976" w:type="dxa"/>
          </w:tcPr>
          <w:p>
            <w:pPr>
              <w:pStyle w:val="TableParagraph"/>
              <w:jc w:val="left"/>
              <w:rPr>
                <w:sz w:val="12"/>
              </w:rPr>
            </w:pPr>
          </w:p>
          <w:p>
            <w:pPr>
              <w:pStyle w:val="TableParagraph"/>
              <w:spacing w:before="8"/>
              <w:jc w:val="left"/>
              <w:rPr>
                <w:sz w:val="15"/>
              </w:rPr>
            </w:pPr>
          </w:p>
          <w:p>
            <w:pPr>
              <w:pStyle w:val="TableParagraph"/>
              <w:spacing w:line="130" w:lineRule="exact"/>
              <w:ind w:left="253"/>
              <w:jc w:val="left"/>
              <w:rPr>
                <w:sz w:val="12"/>
              </w:rPr>
            </w:pPr>
            <w:r>
              <w:rPr>
                <w:sz w:val="12"/>
              </w:rPr>
              <w:t>EN019</w:t>
            </w:r>
          </w:p>
        </w:tc>
        <w:tc>
          <w:tcPr>
            <w:tcW w:w="972" w:type="dxa"/>
            <w:tcBorders>
              <w:top w:val="single" w:sz="4" w:space="0" w:color="000000"/>
            </w:tcBorders>
          </w:tcPr>
          <w:p>
            <w:pPr>
              <w:pStyle w:val="TableParagraph"/>
              <w:jc w:val="left"/>
              <w:rPr>
                <w:sz w:val="12"/>
              </w:rPr>
            </w:pPr>
          </w:p>
          <w:p>
            <w:pPr>
              <w:pStyle w:val="TableParagraph"/>
              <w:spacing w:before="8"/>
              <w:jc w:val="left"/>
              <w:rPr>
                <w:sz w:val="15"/>
              </w:rPr>
            </w:pPr>
          </w:p>
          <w:p>
            <w:pPr>
              <w:pStyle w:val="TableParagraph"/>
              <w:spacing w:line="130" w:lineRule="exact"/>
              <w:ind w:right="68"/>
              <w:rPr>
                <w:sz w:val="12"/>
              </w:rPr>
            </w:pPr>
            <w:r>
              <w:rPr>
                <w:sz w:val="12"/>
              </w:rPr>
              <w:t>78,825</w:t>
            </w:r>
          </w:p>
        </w:tc>
        <w:tc>
          <w:tcPr>
            <w:tcW w:w="60" w:type="dxa"/>
          </w:tcPr>
          <w:p>
            <w:pPr>
              <w:pStyle w:val="TableParagraph"/>
              <w:jc w:val="left"/>
              <w:rPr>
                <w:rFonts w:ascii="Times New Roman"/>
                <w:sz w:val="12"/>
              </w:rPr>
            </w:pPr>
          </w:p>
        </w:tc>
        <w:tc>
          <w:tcPr>
            <w:tcW w:w="1063" w:type="dxa"/>
            <w:tcBorders>
              <w:top w:val="single" w:sz="4" w:space="0" w:color="000000"/>
            </w:tcBorders>
          </w:tcPr>
          <w:p>
            <w:pPr>
              <w:pStyle w:val="TableParagraph"/>
              <w:jc w:val="left"/>
              <w:rPr>
                <w:sz w:val="12"/>
              </w:rPr>
            </w:pPr>
          </w:p>
          <w:p>
            <w:pPr>
              <w:pStyle w:val="TableParagraph"/>
              <w:spacing w:before="8"/>
              <w:jc w:val="left"/>
              <w:rPr>
                <w:sz w:val="15"/>
              </w:rPr>
            </w:pPr>
          </w:p>
          <w:p>
            <w:pPr>
              <w:pStyle w:val="TableParagraph"/>
              <w:spacing w:line="130" w:lineRule="exact"/>
              <w:ind w:right="198"/>
              <w:rPr>
                <w:sz w:val="12"/>
              </w:rPr>
            </w:pPr>
            <w:r>
              <w:rPr>
                <w:sz w:val="12"/>
              </w:rPr>
              <w:t>-</w:t>
            </w:r>
          </w:p>
        </w:tc>
      </w:tr>
      <w:tr>
        <w:trPr>
          <w:trHeight w:val="158" w:hRule="atLeast"/>
        </w:trPr>
        <w:tc>
          <w:tcPr>
            <w:tcW w:w="6287" w:type="dxa"/>
          </w:tcPr>
          <w:p>
            <w:pPr>
              <w:pStyle w:val="TableParagraph"/>
              <w:spacing w:line="130" w:lineRule="exact" w:before="8"/>
              <w:ind w:left="124"/>
              <w:jc w:val="left"/>
              <w:rPr>
                <w:sz w:val="12"/>
              </w:rPr>
            </w:pPr>
            <w:r>
              <w:rPr>
                <w:sz w:val="12"/>
              </w:rPr>
              <w:t>Centers for Medicare and Medicaid Services Research, Demonstrations and Evaluations 04/01/20-03/31/21</w:t>
            </w:r>
          </w:p>
        </w:tc>
        <w:tc>
          <w:tcPr>
            <w:tcW w:w="759" w:type="dxa"/>
          </w:tcPr>
          <w:p>
            <w:pPr>
              <w:pStyle w:val="TableParagraph"/>
              <w:jc w:val="left"/>
              <w:rPr>
                <w:rFonts w:ascii="Times New Roman"/>
                <w:sz w:val="10"/>
              </w:rPr>
            </w:pPr>
          </w:p>
        </w:tc>
        <w:tc>
          <w:tcPr>
            <w:tcW w:w="976" w:type="dxa"/>
          </w:tcPr>
          <w:p>
            <w:pPr>
              <w:pStyle w:val="TableParagraph"/>
              <w:spacing w:line="130" w:lineRule="exact" w:before="8"/>
              <w:ind w:left="253"/>
              <w:jc w:val="left"/>
              <w:rPr>
                <w:sz w:val="12"/>
              </w:rPr>
            </w:pPr>
            <w:r>
              <w:rPr>
                <w:sz w:val="12"/>
              </w:rPr>
              <w:t>EN020</w:t>
            </w:r>
          </w:p>
        </w:tc>
        <w:tc>
          <w:tcPr>
            <w:tcW w:w="972" w:type="dxa"/>
          </w:tcPr>
          <w:p>
            <w:pPr>
              <w:pStyle w:val="TableParagraph"/>
              <w:spacing w:line="130" w:lineRule="exact" w:before="8"/>
              <w:ind w:right="68"/>
              <w:rPr>
                <w:sz w:val="12"/>
              </w:rPr>
            </w:pPr>
            <w:r>
              <w:rPr>
                <w:sz w:val="12"/>
              </w:rPr>
              <w:t>236,475</w:t>
            </w:r>
          </w:p>
        </w:tc>
        <w:tc>
          <w:tcPr>
            <w:tcW w:w="60" w:type="dxa"/>
          </w:tcPr>
          <w:p>
            <w:pPr>
              <w:pStyle w:val="TableParagraph"/>
              <w:jc w:val="left"/>
              <w:rPr>
                <w:rFonts w:ascii="Times New Roman"/>
                <w:sz w:val="10"/>
              </w:rPr>
            </w:pPr>
          </w:p>
        </w:tc>
        <w:tc>
          <w:tcPr>
            <w:tcW w:w="1063" w:type="dxa"/>
          </w:tcPr>
          <w:p>
            <w:pPr>
              <w:pStyle w:val="TableParagraph"/>
              <w:jc w:val="left"/>
              <w:rPr>
                <w:rFonts w:ascii="Times New Roman"/>
                <w:sz w:val="10"/>
              </w:rPr>
            </w:pPr>
          </w:p>
        </w:tc>
      </w:tr>
      <w:tr>
        <w:trPr>
          <w:trHeight w:val="158" w:hRule="atLeast"/>
        </w:trPr>
        <w:tc>
          <w:tcPr>
            <w:tcW w:w="6287" w:type="dxa"/>
          </w:tcPr>
          <w:p>
            <w:pPr>
              <w:pStyle w:val="TableParagraph"/>
              <w:spacing w:line="130" w:lineRule="exact" w:before="8"/>
              <w:ind w:left="124"/>
              <w:jc w:val="left"/>
              <w:rPr>
                <w:sz w:val="12"/>
              </w:rPr>
            </w:pPr>
            <w:r>
              <w:rPr>
                <w:sz w:val="12"/>
              </w:rPr>
              <w:t>Centers for Medicare and Medicaid Services Research, Demonstrations and Evaluations 06/01/19-05/31/20</w:t>
            </w:r>
          </w:p>
        </w:tc>
        <w:tc>
          <w:tcPr>
            <w:tcW w:w="759" w:type="dxa"/>
          </w:tcPr>
          <w:p>
            <w:pPr>
              <w:pStyle w:val="TableParagraph"/>
              <w:jc w:val="left"/>
              <w:rPr>
                <w:rFonts w:ascii="Times New Roman"/>
                <w:sz w:val="10"/>
              </w:rPr>
            </w:pPr>
          </w:p>
        </w:tc>
        <w:tc>
          <w:tcPr>
            <w:tcW w:w="976" w:type="dxa"/>
          </w:tcPr>
          <w:p>
            <w:pPr>
              <w:pStyle w:val="TableParagraph"/>
              <w:spacing w:line="130" w:lineRule="exact" w:before="8"/>
              <w:ind w:left="251"/>
              <w:jc w:val="left"/>
              <w:rPr>
                <w:sz w:val="12"/>
              </w:rPr>
            </w:pPr>
            <w:r>
              <w:rPr>
                <w:sz w:val="12"/>
              </w:rPr>
              <w:t>EG019</w:t>
            </w:r>
          </w:p>
        </w:tc>
        <w:tc>
          <w:tcPr>
            <w:tcW w:w="972" w:type="dxa"/>
          </w:tcPr>
          <w:p>
            <w:pPr>
              <w:pStyle w:val="TableParagraph"/>
              <w:spacing w:line="130" w:lineRule="exact" w:before="8"/>
              <w:ind w:right="68"/>
              <w:rPr>
                <w:sz w:val="12"/>
              </w:rPr>
            </w:pPr>
            <w:r>
              <w:rPr>
                <w:sz w:val="12"/>
              </w:rPr>
              <w:t>17,631</w:t>
            </w:r>
          </w:p>
        </w:tc>
        <w:tc>
          <w:tcPr>
            <w:tcW w:w="60" w:type="dxa"/>
          </w:tcPr>
          <w:p>
            <w:pPr>
              <w:pStyle w:val="TableParagraph"/>
              <w:jc w:val="left"/>
              <w:rPr>
                <w:rFonts w:ascii="Times New Roman"/>
                <w:sz w:val="10"/>
              </w:rPr>
            </w:pPr>
          </w:p>
        </w:tc>
        <w:tc>
          <w:tcPr>
            <w:tcW w:w="1063" w:type="dxa"/>
          </w:tcPr>
          <w:p>
            <w:pPr>
              <w:pStyle w:val="TableParagraph"/>
              <w:jc w:val="left"/>
              <w:rPr>
                <w:rFonts w:ascii="Times New Roman"/>
                <w:sz w:val="10"/>
              </w:rPr>
            </w:pPr>
          </w:p>
        </w:tc>
      </w:tr>
      <w:tr>
        <w:trPr>
          <w:trHeight w:val="154" w:hRule="atLeast"/>
        </w:trPr>
        <w:tc>
          <w:tcPr>
            <w:tcW w:w="6287" w:type="dxa"/>
          </w:tcPr>
          <w:p>
            <w:pPr>
              <w:pStyle w:val="TableParagraph"/>
              <w:spacing w:line="126" w:lineRule="exact" w:before="8"/>
              <w:ind w:left="124"/>
              <w:jc w:val="left"/>
              <w:rPr>
                <w:sz w:val="12"/>
              </w:rPr>
            </w:pPr>
            <w:r>
              <w:rPr>
                <w:sz w:val="12"/>
              </w:rPr>
              <w:t>Centers for Medicare and Medicaid Services Research, Demonstrations and Evaluations 06/01/20-05/31/21</w:t>
            </w:r>
          </w:p>
        </w:tc>
        <w:tc>
          <w:tcPr>
            <w:tcW w:w="759" w:type="dxa"/>
          </w:tcPr>
          <w:p>
            <w:pPr>
              <w:pStyle w:val="TableParagraph"/>
              <w:jc w:val="left"/>
              <w:rPr>
                <w:rFonts w:ascii="Times New Roman"/>
                <w:sz w:val="8"/>
              </w:rPr>
            </w:pPr>
          </w:p>
        </w:tc>
        <w:tc>
          <w:tcPr>
            <w:tcW w:w="976" w:type="dxa"/>
          </w:tcPr>
          <w:p>
            <w:pPr>
              <w:pStyle w:val="TableParagraph"/>
              <w:spacing w:line="126" w:lineRule="exact" w:before="8"/>
              <w:ind w:left="251"/>
              <w:jc w:val="left"/>
              <w:rPr>
                <w:sz w:val="12"/>
              </w:rPr>
            </w:pPr>
            <w:r>
              <w:rPr>
                <w:sz w:val="12"/>
              </w:rPr>
              <w:t>EG020</w:t>
            </w:r>
          </w:p>
        </w:tc>
        <w:tc>
          <w:tcPr>
            <w:tcW w:w="972" w:type="dxa"/>
            <w:tcBorders>
              <w:bottom w:val="single" w:sz="4" w:space="0" w:color="000000"/>
            </w:tcBorders>
          </w:tcPr>
          <w:p>
            <w:pPr>
              <w:pStyle w:val="TableParagraph"/>
              <w:spacing w:line="126" w:lineRule="exact" w:before="8"/>
              <w:ind w:right="68"/>
              <w:rPr>
                <w:sz w:val="12"/>
              </w:rPr>
            </w:pPr>
            <w:r>
              <w:rPr>
                <w:sz w:val="12"/>
              </w:rPr>
              <w:t>20,570</w:t>
            </w:r>
          </w:p>
        </w:tc>
        <w:tc>
          <w:tcPr>
            <w:tcW w:w="60" w:type="dxa"/>
          </w:tcPr>
          <w:p>
            <w:pPr>
              <w:pStyle w:val="TableParagraph"/>
              <w:jc w:val="left"/>
              <w:rPr>
                <w:rFonts w:ascii="Times New Roman"/>
                <w:sz w:val="8"/>
              </w:rPr>
            </w:pPr>
          </w:p>
        </w:tc>
        <w:tc>
          <w:tcPr>
            <w:tcW w:w="1063" w:type="dxa"/>
            <w:tcBorders>
              <w:bottom w:val="single" w:sz="4" w:space="0" w:color="000000"/>
            </w:tcBorders>
          </w:tcPr>
          <w:p>
            <w:pPr>
              <w:pStyle w:val="TableParagraph"/>
              <w:spacing w:line="126" w:lineRule="exact" w:before="8"/>
              <w:ind w:right="198"/>
              <w:rPr>
                <w:sz w:val="12"/>
              </w:rPr>
            </w:pPr>
            <w:r>
              <w:rPr>
                <w:sz w:val="12"/>
              </w:rPr>
              <w:t>-</w:t>
            </w:r>
          </w:p>
        </w:tc>
      </w:tr>
      <w:tr>
        <w:trPr>
          <w:trHeight w:val="148" w:hRule="atLeast"/>
        </w:trPr>
        <w:tc>
          <w:tcPr>
            <w:tcW w:w="6287" w:type="dxa"/>
          </w:tcPr>
          <w:p>
            <w:pPr>
              <w:pStyle w:val="TableParagraph"/>
              <w:spacing w:line="124" w:lineRule="exact" w:before="5"/>
              <w:ind w:left="278"/>
              <w:jc w:val="left"/>
              <w:rPr>
                <w:b/>
                <w:sz w:val="12"/>
              </w:rPr>
            </w:pPr>
            <w:r>
              <w:rPr>
                <w:b/>
                <w:sz w:val="12"/>
              </w:rPr>
              <w:t>Total Centers for Medicare and Medicaid Services Research, Demonstrations and Evaluations Program</w:t>
            </w:r>
          </w:p>
        </w:tc>
        <w:tc>
          <w:tcPr>
            <w:tcW w:w="759" w:type="dxa"/>
          </w:tcPr>
          <w:p>
            <w:pPr>
              <w:pStyle w:val="TableParagraph"/>
              <w:jc w:val="left"/>
              <w:rPr>
                <w:rFonts w:ascii="Times New Roman"/>
                <w:sz w:val="8"/>
              </w:rPr>
            </w:pPr>
          </w:p>
        </w:tc>
        <w:tc>
          <w:tcPr>
            <w:tcW w:w="976" w:type="dxa"/>
          </w:tcPr>
          <w:p>
            <w:pPr>
              <w:pStyle w:val="TableParagraph"/>
              <w:jc w:val="left"/>
              <w:rPr>
                <w:rFonts w:ascii="Times New Roman"/>
                <w:sz w:val="8"/>
              </w:rPr>
            </w:pPr>
          </w:p>
        </w:tc>
        <w:tc>
          <w:tcPr>
            <w:tcW w:w="972" w:type="dxa"/>
            <w:tcBorders>
              <w:top w:val="single" w:sz="4" w:space="0" w:color="000000"/>
            </w:tcBorders>
          </w:tcPr>
          <w:p>
            <w:pPr>
              <w:pStyle w:val="TableParagraph"/>
              <w:spacing w:line="126" w:lineRule="exact" w:before="2"/>
              <w:ind w:right="67"/>
              <w:rPr>
                <w:sz w:val="12"/>
              </w:rPr>
            </w:pPr>
            <w:r>
              <w:rPr>
                <w:sz w:val="12"/>
              </w:rPr>
              <w:t>353,501</w:t>
            </w:r>
          </w:p>
        </w:tc>
        <w:tc>
          <w:tcPr>
            <w:tcW w:w="60" w:type="dxa"/>
          </w:tcPr>
          <w:p>
            <w:pPr>
              <w:pStyle w:val="TableParagraph"/>
              <w:jc w:val="left"/>
              <w:rPr>
                <w:rFonts w:ascii="Times New Roman"/>
                <w:sz w:val="8"/>
              </w:rPr>
            </w:pPr>
          </w:p>
        </w:tc>
        <w:tc>
          <w:tcPr>
            <w:tcW w:w="1063" w:type="dxa"/>
            <w:tcBorders>
              <w:top w:val="single" w:sz="4" w:space="0" w:color="000000"/>
              <w:bottom w:val="single" w:sz="4" w:space="0" w:color="000000"/>
            </w:tcBorders>
          </w:tcPr>
          <w:p>
            <w:pPr>
              <w:pStyle w:val="TableParagraph"/>
              <w:spacing w:line="126" w:lineRule="exact" w:before="2"/>
              <w:ind w:right="198"/>
              <w:rPr>
                <w:sz w:val="12"/>
              </w:rPr>
            </w:pPr>
            <w:r>
              <w:rPr>
                <w:sz w:val="12"/>
              </w:rPr>
              <w:t>-</w:t>
            </w:r>
          </w:p>
        </w:tc>
      </w:tr>
      <w:tr>
        <w:trPr>
          <w:trHeight w:val="148" w:hRule="atLeast"/>
        </w:trPr>
        <w:tc>
          <w:tcPr>
            <w:tcW w:w="6287" w:type="dxa"/>
          </w:tcPr>
          <w:p>
            <w:pPr>
              <w:pStyle w:val="TableParagraph"/>
              <w:jc w:val="left"/>
              <w:rPr>
                <w:rFonts w:ascii="Times New Roman"/>
                <w:sz w:val="8"/>
              </w:rPr>
            </w:pPr>
          </w:p>
        </w:tc>
        <w:tc>
          <w:tcPr>
            <w:tcW w:w="759" w:type="dxa"/>
          </w:tcPr>
          <w:p>
            <w:pPr>
              <w:pStyle w:val="TableParagraph"/>
              <w:jc w:val="left"/>
              <w:rPr>
                <w:rFonts w:ascii="Times New Roman"/>
                <w:sz w:val="8"/>
              </w:rPr>
            </w:pPr>
          </w:p>
        </w:tc>
        <w:tc>
          <w:tcPr>
            <w:tcW w:w="976" w:type="dxa"/>
          </w:tcPr>
          <w:p>
            <w:pPr>
              <w:pStyle w:val="TableParagraph"/>
              <w:jc w:val="left"/>
              <w:rPr>
                <w:rFonts w:ascii="Times New Roman"/>
                <w:sz w:val="8"/>
              </w:rPr>
            </w:pPr>
          </w:p>
        </w:tc>
        <w:tc>
          <w:tcPr>
            <w:tcW w:w="972" w:type="dxa"/>
            <w:tcBorders>
              <w:bottom w:val="single" w:sz="4" w:space="0" w:color="000000"/>
            </w:tcBorders>
          </w:tcPr>
          <w:p>
            <w:pPr>
              <w:pStyle w:val="TableParagraph"/>
              <w:spacing w:line="20" w:lineRule="exact"/>
              <w:ind w:left="-7" w:right="-72"/>
              <w:jc w:val="left"/>
              <w:rPr>
                <w:sz w:val="2"/>
              </w:rPr>
            </w:pPr>
            <w:r>
              <w:rPr>
                <w:sz w:val="2"/>
              </w:rPr>
              <w:pict>
                <v:group style="width:48.6pt;height:.5pt;mso-position-horizontal-relative:char;mso-position-vertical-relative:line" coordorigin="0,0" coordsize="972,10">
                  <v:line style="position:absolute" from="0,5" to="972,5" stroked="true" strokeweight=".48001pt" strokecolor="#000000">
                    <v:stroke dashstyle="solid"/>
                  </v:line>
                </v:group>
              </w:pict>
            </w:r>
            <w:r>
              <w:rPr>
                <w:sz w:val="2"/>
              </w:rPr>
            </w:r>
          </w:p>
        </w:tc>
        <w:tc>
          <w:tcPr>
            <w:tcW w:w="60" w:type="dxa"/>
          </w:tcPr>
          <w:p>
            <w:pPr>
              <w:pStyle w:val="TableParagraph"/>
              <w:jc w:val="left"/>
              <w:rPr>
                <w:rFonts w:ascii="Times New Roman"/>
                <w:sz w:val="8"/>
              </w:rPr>
            </w:pPr>
          </w:p>
        </w:tc>
        <w:tc>
          <w:tcPr>
            <w:tcW w:w="1063" w:type="dxa"/>
            <w:tcBorders>
              <w:top w:val="single" w:sz="4" w:space="0" w:color="000000"/>
              <w:bottom w:val="single" w:sz="4" w:space="0" w:color="000000"/>
            </w:tcBorders>
          </w:tcPr>
          <w:p>
            <w:pPr>
              <w:pStyle w:val="TableParagraph"/>
              <w:jc w:val="left"/>
              <w:rPr>
                <w:rFonts w:ascii="Times New Roman"/>
                <w:sz w:val="8"/>
              </w:rPr>
            </w:pPr>
          </w:p>
        </w:tc>
      </w:tr>
      <w:tr>
        <w:trPr>
          <w:trHeight w:val="148" w:hRule="atLeast"/>
        </w:trPr>
        <w:tc>
          <w:tcPr>
            <w:tcW w:w="6287" w:type="dxa"/>
          </w:tcPr>
          <w:p>
            <w:pPr>
              <w:pStyle w:val="TableParagraph"/>
              <w:spacing w:line="124" w:lineRule="exact" w:before="5"/>
              <w:ind w:left="278"/>
              <w:jc w:val="left"/>
              <w:rPr>
                <w:b/>
                <w:sz w:val="12"/>
              </w:rPr>
            </w:pPr>
            <w:r>
              <w:rPr>
                <w:b/>
                <w:sz w:val="12"/>
              </w:rPr>
              <w:t>Total Centers for Medicare and Medicaid Services</w:t>
            </w:r>
          </w:p>
        </w:tc>
        <w:tc>
          <w:tcPr>
            <w:tcW w:w="759" w:type="dxa"/>
          </w:tcPr>
          <w:p>
            <w:pPr>
              <w:pStyle w:val="TableParagraph"/>
              <w:jc w:val="left"/>
              <w:rPr>
                <w:rFonts w:ascii="Times New Roman"/>
                <w:sz w:val="8"/>
              </w:rPr>
            </w:pPr>
          </w:p>
        </w:tc>
        <w:tc>
          <w:tcPr>
            <w:tcW w:w="976" w:type="dxa"/>
          </w:tcPr>
          <w:p>
            <w:pPr>
              <w:pStyle w:val="TableParagraph"/>
              <w:jc w:val="left"/>
              <w:rPr>
                <w:rFonts w:ascii="Times New Roman"/>
                <w:sz w:val="8"/>
              </w:rPr>
            </w:pPr>
          </w:p>
        </w:tc>
        <w:tc>
          <w:tcPr>
            <w:tcW w:w="972" w:type="dxa"/>
            <w:tcBorders>
              <w:top w:val="single" w:sz="4" w:space="0" w:color="000000"/>
              <w:bottom w:val="single" w:sz="4" w:space="0" w:color="000000"/>
            </w:tcBorders>
          </w:tcPr>
          <w:p>
            <w:pPr>
              <w:pStyle w:val="TableParagraph"/>
              <w:spacing w:line="126" w:lineRule="exact" w:before="2"/>
              <w:ind w:right="67"/>
              <w:rPr>
                <w:sz w:val="12"/>
              </w:rPr>
            </w:pPr>
            <w:r>
              <w:rPr>
                <w:sz w:val="12"/>
              </w:rPr>
              <w:t>605,991</w:t>
            </w:r>
          </w:p>
        </w:tc>
        <w:tc>
          <w:tcPr>
            <w:tcW w:w="60" w:type="dxa"/>
          </w:tcPr>
          <w:p>
            <w:pPr>
              <w:pStyle w:val="TableParagraph"/>
              <w:jc w:val="left"/>
              <w:rPr>
                <w:rFonts w:ascii="Times New Roman"/>
                <w:sz w:val="8"/>
              </w:rPr>
            </w:pPr>
          </w:p>
        </w:tc>
        <w:tc>
          <w:tcPr>
            <w:tcW w:w="1063" w:type="dxa"/>
            <w:tcBorders>
              <w:top w:val="single" w:sz="4" w:space="0" w:color="000000"/>
              <w:bottom w:val="single" w:sz="4" w:space="0" w:color="000000"/>
            </w:tcBorders>
          </w:tcPr>
          <w:p>
            <w:pPr>
              <w:pStyle w:val="TableParagraph"/>
              <w:spacing w:line="126" w:lineRule="exact" w:before="2"/>
              <w:ind w:right="198"/>
              <w:rPr>
                <w:sz w:val="12"/>
              </w:rPr>
            </w:pPr>
            <w:r>
              <w:rPr>
                <w:sz w:val="12"/>
              </w:rPr>
              <w:t>-</w:t>
            </w:r>
          </w:p>
        </w:tc>
      </w:tr>
    </w:tbl>
    <w:p>
      <w:pPr>
        <w:pStyle w:val="BodyText"/>
        <w:spacing w:before="2"/>
        <w:rPr>
          <w:sz w:val="14"/>
        </w:rPr>
      </w:pPr>
    </w:p>
    <w:p>
      <w:pPr>
        <w:tabs>
          <w:tab w:pos="8049" w:val="left" w:leader="none"/>
          <w:tab w:pos="8352" w:val="left" w:leader="none"/>
          <w:tab w:pos="9542" w:val="left" w:leader="none"/>
        </w:tabs>
        <w:spacing w:before="0"/>
        <w:ind w:left="0" w:right="598" w:firstLine="0"/>
        <w:jc w:val="right"/>
        <w:rPr>
          <w:sz w:val="12"/>
        </w:rPr>
      </w:pPr>
      <w:r>
        <w:rPr>
          <w:b/>
          <w:sz w:val="12"/>
        </w:rPr>
        <w:t>Total U.S. Department of Health and</w:t>
      </w:r>
      <w:r>
        <w:rPr>
          <w:b/>
          <w:spacing w:val="-20"/>
          <w:sz w:val="12"/>
        </w:rPr>
        <w:t> </w:t>
      </w:r>
      <w:r>
        <w:rPr>
          <w:b/>
          <w:sz w:val="12"/>
        </w:rPr>
        <w:t>Human</w:t>
      </w:r>
      <w:r>
        <w:rPr>
          <w:b/>
          <w:spacing w:val="-3"/>
          <w:sz w:val="12"/>
        </w:rPr>
        <w:t> </w:t>
      </w:r>
      <w:r>
        <w:rPr>
          <w:b/>
          <w:sz w:val="12"/>
        </w:rPr>
        <w:t>Services</w:t>
        <w:tab/>
      </w:r>
      <w:r>
        <w:rPr>
          <w:b/>
          <w:sz w:val="12"/>
          <w:u w:val="single"/>
        </w:rPr>
        <w:t> </w:t>
        <w:tab/>
      </w:r>
      <w:r>
        <w:rPr>
          <w:sz w:val="12"/>
          <w:u w:val="single"/>
        </w:rPr>
        <w:t>10,274,171 </w:t>
        <w:tab/>
      </w:r>
      <w:r>
        <w:rPr>
          <w:spacing w:val="-1"/>
          <w:sz w:val="12"/>
          <w:u w:val="single"/>
        </w:rPr>
        <w:t>7,437,513</w:t>
      </w:r>
      <w:r>
        <w:rPr>
          <w:spacing w:val="1"/>
          <w:sz w:val="12"/>
          <w:u w:val="single"/>
        </w:rPr>
        <w:t> </w:t>
      </w:r>
    </w:p>
    <w:p>
      <w:pPr>
        <w:spacing w:after="0"/>
        <w:jc w:val="right"/>
        <w:rPr>
          <w:sz w:val="12"/>
        </w:rPr>
        <w:sectPr>
          <w:headerReference w:type="default" r:id="rId15"/>
          <w:footerReference w:type="default" r:id="rId16"/>
          <w:pgSz w:w="12240" w:h="15840"/>
          <w:pgMar w:header="734" w:footer="1264" w:top="980" w:bottom="1460" w:left="280" w:right="280"/>
          <w:pgNumType w:start="14"/>
        </w:sectPr>
      </w:pPr>
    </w:p>
    <w:p>
      <w:pPr>
        <w:pStyle w:val="BodyText"/>
        <w:spacing w:before="1"/>
        <w:rPr>
          <w:sz w:val="15"/>
        </w:rPr>
      </w:pPr>
    </w:p>
    <w:p>
      <w:pPr>
        <w:spacing w:before="1"/>
        <w:ind w:left="900" w:right="0" w:firstLine="0"/>
        <w:jc w:val="left"/>
        <w:rPr>
          <w:b/>
          <w:sz w:val="12"/>
        </w:rPr>
      </w:pPr>
      <w:r>
        <w:rPr>
          <w:b/>
          <w:sz w:val="12"/>
        </w:rPr>
        <w:t>United States Department of Justice</w:t>
      </w:r>
    </w:p>
    <w:p>
      <w:pPr>
        <w:spacing w:before="18"/>
        <w:ind w:left="967" w:right="0" w:firstLine="0"/>
        <w:jc w:val="left"/>
        <w:rPr>
          <w:b/>
          <w:i/>
          <w:sz w:val="12"/>
        </w:rPr>
      </w:pPr>
      <w:r>
        <w:rPr>
          <w:b/>
          <w:i/>
          <w:sz w:val="12"/>
        </w:rPr>
        <w:t>Passed through Florida Office of Attorney General</w:t>
      </w:r>
    </w:p>
    <w:p>
      <w:pPr>
        <w:tabs>
          <w:tab w:pos="7757" w:val="right" w:leader="none"/>
        </w:tabs>
        <w:spacing w:before="23"/>
        <w:ind w:left="1027" w:right="0" w:firstLine="0"/>
        <w:jc w:val="left"/>
        <w:rPr>
          <w:sz w:val="12"/>
        </w:rPr>
      </w:pPr>
      <w:r>
        <w:rPr>
          <w:b/>
          <w:sz w:val="12"/>
        </w:rPr>
        <w:t>Crime Victim</w:t>
      </w:r>
      <w:r>
        <w:rPr>
          <w:b/>
          <w:spacing w:val="-2"/>
          <w:sz w:val="12"/>
        </w:rPr>
        <w:t> </w:t>
      </w:r>
      <w:r>
        <w:rPr>
          <w:b/>
          <w:sz w:val="12"/>
        </w:rPr>
        <w:t>Assistance</w:t>
      </w:r>
      <w:r>
        <w:rPr>
          <w:b/>
          <w:spacing w:val="-1"/>
          <w:sz w:val="12"/>
        </w:rPr>
        <w:t> </w:t>
      </w:r>
      <w:r>
        <w:rPr>
          <w:b/>
          <w:sz w:val="12"/>
        </w:rPr>
        <w:t>Program</w:t>
        <w:tab/>
      </w:r>
      <w:r>
        <w:rPr>
          <w:sz w:val="12"/>
        </w:rPr>
        <w:t>16.575</w:t>
      </w:r>
    </w:p>
    <w:p>
      <w:pPr>
        <w:tabs>
          <w:tab w:pos="8100" w:val="left" w:leader="none"/>
        </w:tabs>
        <w:spacing w:line="184" w:lineRule="exact" w:before="19"/>
        <w:ind w:left="1087" w:right="0" w:firstLine="0"/>
        <w:jc w:val="left"/>
        <w:rPr>
          <w:sz w:val="12"/>
        </w:rPr>
      </w:pPr>
      <w:r>
        <w:rPr>
          <w:sz w:val="12"/>
        </w:rPr>
        <w:t>Crime Victim Assistance</w:t>
      </w:r>
      <w:r>
        <w:rPr>
          <w:spacing w:val="-8"/>
          <w:sz w:val="12"/>
        </w:rPr>
        <w:t> </w:t>
      </w:r>
      <w:r>
        <w:rPr>
          <w:sz w:val="12"/>
        </w:rPr>
        <w:t>Program </w:t>
      </w:r>
      <w:r>
        <w:rPr>
          <w:spacing w:val="28"/>
          <w:sz w:val="12"/>
        </w:rPr>
        <w:t> </w:t>
      </w:r>
      <w:r>
        <w:rPr>
          <w:sz w:val="12"/>
        </w:rPr>
        <w:t>10/01/19-9/30/20</w:t>
        <w:tab/>
      </w:r>
      <w:r>
        <w:rPr>
          <w:spacing w:val="-1"/>
          <w:position w:val="8"/>
          <w:sz w:val="12"/>
        </w:rPr>
        <w:t>VOCA-2019-</w:t>
      </w:r>
    </w:p>
    <w:p>
      <w:pPr>
        <w:spacing w:line="104" w:lineRule="exact" w:before="0"/>
        <w:ind w:left="0" w:right="0" w:firstLine="0"/>
        <w:jc w:val="right"/>
        <w:rPr>
          <w:sz w:val="12"/>
        </w:rPr>
      </w:pPr>
      <w:r>
        <w:rPr>
          <w:sz w:val="12"/>
        </w:rPr>
        <w:t>AAAP-00218</w:t>
      </w:r>
    </w:p>
    <w:p>
      <w:pPr>
        <w:tabs>
          <w:tab w:pos="8100" w:val="left" w:leader="none"/>
        </w:tabs>
        <w:spacing w:line="144" w:lineRule="exact" w:before="25"/>
        <w:ind w:left="1087" w:right="0" w:firstLine="0"/>
        <w:jc w:val="left"/>
        <w:rPr>
          <w:sz w:val="12"/>
        </w:rPr>
      </w:pPr>
      <w:r>
        <w:rPr>
          <w:sz w:val="12"/>
        </w:rPr>
        <w:t>Crime Victim Assistance</w:t>
      </w:r>
      <w:r>
        <w:rPr>
          <w:spacing w:val="-8"/>
          <w:sz w:val="12"/>
        </w:rPr>
        <w:t> </w:t>
      </w:r>
      <w:r>
        <w:rPr>
          <w:sz w:val="12"/>
        </w:rPr>
        <w:t>Program </w:t>
      </w:r>
      <w:r>
        <w:rPr>
          <w:spacing w:val="27"/>
          <w:sz w:val="12"/>
        </w:rPr>
        <w:t> </w:t>
      </w:r>
      <w:r>
        <w:rPr>
          <w:sz w:val="12"/>
        </w:rPr>
        <w:t>10/01/20-9/30/21</w:t>
        <w:tab/>
      </w:r>
      <w:r>
        <w:rPr>
          <w:spacing w:val="-1"/>
          <w:position w:val="7"/>
          <w:sz w:val="12"/>
        </w:rPr>
        <w:t>VOCA-2020-</w:t>
      </w:r>
    </w:p>
    <w:p>
      <w:pPr>
        <w:pStyle w:val="BodyText"/>
        <w:rPr>
          <w:sz w:val="12"/>
        </w:rPr>
      </w:pPr>
      <w:r>
        <w:rPr/>
        <w:br w:type="column"/>
      </w:r>
      <w:r>
        <w:rPr>
          <w:sz w:val="12"/>
        </w:rPr>
      </w:r>
    </w:p>
    <w:p>
      <w:pPr>
        <w:pStyle w:val="BodyText"/>
        <w:rPr>
          <w:sz w:val="12"/>
        </w:rPr>
      </w:pPr>
    </w:p>
    <w:p>
      <w:pPr>
        <w:pStyle w:val="BodyText"/>
        <w:rPr>
          <w:sz w:val="12"/>
        </w:rPr>
      </w:pPr>
    </w:p>
    <w:p>
      <w:pPr>
        <w:pStyle w:val="BodyText"/>
        <w:rPr>
          <w:sz w:val="12"/>
        </w:rPr>
      </w:pPr>
    </w:p>
    <w:p>
      <w:pPr>
        <w:pStyle w:val="BodyText"/>
        <w:spacing w:before="4"/>
        <w:rPr>
          <w:sz w:val="15"/>
        </w:rPr>
      </w:pPr>
    </w:p>
    <w:p>
      <w:pPr>
        <w:tabs>
          <w:tab w:pos="1384" w:val="left" w:leader="none"/>
        </w:tabs>
        <w:spacing w:before="0"/>
        <w:ind w:left="0" w:right="798" w:firstLine="0"/>
        <w:jc w:val="right"/>
        <w:rPr>
          <w:sz w:val="12"/>
        </w:rPr>
      </w:pPr>
      <w:r>
        <w:rPr>
          <w:sz w:val="12"/>
        </w:rPr>
        <w:t>144,691</w:t>
        <w:tab/>
        <w:t>-</w:t>
      </w:r>
    </w:p>
    <w:p>
      <w:pPr>
        <w:spacing w:before="95"/>
        <w:ind w:left="0" w:right="798" w:firstLine="0"/>
        <w:jc w:val="right"/>
        <w:rPr>
          <w:sz w:val="12"/>
        </w:rPr>
      </w:pPr>
      <w:r>
        <w:rPr>
          <w:sz w:val="12"/>
        </w:rPr>
        <w:t>-</w:t>
      </w:r>
    </w:p>
    <w:p>
      <w:pPr>
        <w:spacing w:after="0"/>
        <w:jc w:val="right"/>
        <w:rPr>
          <w:sz w:val="12"/>
        </w:rPr>
        <w:sectPr>
          <w:type w:val="continuous"/>
          <w:pgSz w:w="12240" w:h="15840"/>
          <w:pgMar w:top="1500" w:bottom="280" w:left="280" w:right="280"/>
          <w:cols w:num="2" w:equalWidth="0">
            <w:col w:w="8793" w:space="40"/>
            <w:col w:w="2847"/>
          </w:cols>
        </w:sectPr>
      </w:pPr>
    </w:p>
    <w:p>
      <w:pPr>
        <w:tabs>
          <w:tab w:pos="9521" w:val="left" w:leader="none"/>
          <w:tab w:pos="11079" w:val="left" w:leader="none"/>
        </w:tabs>
        <w:spacing w:line="146" w:lineRule="exact" w:before="0"/>
        <w:ind w:left="8098" w:right="0" w:firstLine="0"/>
        <w:jc w:val="left"/>
        <w:rPr>
          <w:sz w:val="12"/>
        </w:rPr>
      </w:pPr>
      <w:r>
        <w:rPr>
          <w:sz w:val="12"/>
        </w:rPr>
        <w:t>AAAP-00658</w:t>
      </w:r>
      <w:r>
        <w:rPr>
          <w:position w:val="1"/>
          <w:sz w:val="12"/>
          <w:u w:val="single"/>
        </w:rPr>
        <w:t> </w:t>
        <w:tab/>
        <w:t>34,215  </w:t>
      </w:r>
      <w:r>
        <w:rPr>
          <w:position w:val="1"/>
          <w:sz w:val="12"/>
        </w:rPr>
        <w:t> </w:t>
      </w:r>
      <w:r>
        <w:rPr>
          <w:spacing w:val="-7"/>
          <w:position w:val="1"/>
          <w:sz w:val="12"/>
        </w:rPr>
        <w:t> </w:t>
      </w:r>
      <w:r>
        <w:rPr>
          <w:position w:val="1"/>
          <w:sz w:val="12"/>
          <w:u w:val="single"/>
        </w:rPr>
        <w:t> </w:t>
        <w:tab/>
      </w:r>
    </w:p>
    <w:p>
      <w:pPr>
        <w:tabs>
          <w:tab w:pos="9454" w:val="left" w:leader="none"/>
          <w:tab w:pos="10839" w:val="left" w:leader="none"/>
        </w:tabs>
        <w:spacing w:before="3" w:after="6"/>
        <w:ind w:left="934" w:right="0" w:firstLine="0"/>
        <w:jc w:val="left"/>
        <w:rPr>
          <w:sz w:val="12"/>
        </w:rPr>
      </w:pPr>
      <w:r>
        <w:rPr>
          <w:b/>
          <w:sz w:val="12"/>
        </w:rPr>
        <w:t>Total United States Department</w:t>
      </w:r>
      <w:r>
        <w:rPr>
          <w:b/>
          <w:spacing w:val="-14"/>
          <w:sz w:val="12"/>
        </w:rPr>
        <w:t> </w:t>
      </w:r>
      <w:r>
        <w:rPr>
          <w:b/>
          <w:sz w:val="12"/>
        </w:rPr>
        <w:t>of</w:t>
      </w:r>
      <w:r>
        <w:rPr>
          <w:b/>
          <w:spacing w:val="-2"/>
          <w:sz w:val="12"/>
        </w:rPr>
        <w:t> </w:t>
      </w:r>
      <w:r>
        <w:rPr>
          <w:b/>
          <w:sz w:val="12"/>
        </w:rPr>
        <w:t>Justice</w:t>
        <w:tab/>
      </w:r>
      <w:r>
        <w:rPr>
          <w:sz w:val="12"/>
        </w:rPr>
        <w:t>178,906</w:t>
        <w:tab/>
        <w:t>-</w:t>
      </w:r>
    </w:p>
    <w:p>
      <w:pPr>
        <w:pStyle w:val="BodyText"/>
        <w:spacing w:line="20" w:lineRule="exact"/>
        <w:ind w:left="8979"/>
        <w:rPr>
          <w:sz w:val="2"/>
        </w:rPr>
      </w:pPr>
      <w:r>
        <w:rPr>
          <w:sz w:val="2"/>
        </w:rPr>
        <w:pict>
          <v:group style="width:104.8pt;height:.5pt;mso-position-horizontal-relative:char;mso-position-vertical-relative:line" coordorigin="0,0" coordsize="2096,10">
            <v:line style="position:absolute" from="0,5" to="972,5" stroked="true" strokeweight=".47998pt" strokecolor="#000000">
              <v:stroke dashstyle="solid"/>
            </v:line>
            <v:line style="position:absolute" from="1032,5" to="2095,5" stroked="true" strokeweight=".47998pt" strokecolor="#000000">
              <v:stroke dashstyle="solid"/>
            </v:line>
          </v:group>
        </w:pict>
      </w:r>
      <w:r>
        <w:rPr>
          <w:sz w:val="2"/>
        </w:rPr>
      </w:r>
    </w:p>
    <w:p>
      <w:pPr>
        <w:spacing w:after="0" w:line="20" w:lineRule="exact"/>
        <w:rPr>
          <w:sz w:val="2"/>
        </w:rPr>
        <w:sectPr>
          <w:type w:val="continuous"/>
          <w:pgSz w:w="12240" w:h="15840"/>
          <w:pgMar w:top="1500" w:bottom="280" w:left="280" w:right="280"/>
        </w:sectPr>
      </w:pPr>
    </w:p>
    <w:p>
      <w:pPr>
        <w:pStyle w:val="BodyText"/>
        <w:spacing w:before="3"/>
        <w:rPr>
          <w:sz w:val="13"/>
        </w:rPr>
      </w:pPr>
    </w:p>
    <w:p>
      <w:pPr>
        <w:spacing w:before="0"/>
        <w:ind w:left="1241" w:right="0" w:firstLine="0"/>
        <w:jc w:val="left"/>
        <w:rPr>
          <w:b/>
          <w:sz w:val="12"/>
        </w:rPr>
      </w:pPr>
      <w:r>
        <w:rPr>
          <w:b/>
          <w:sz w:val="12"/>
        </w:rPr>
        <w:t>Total Expenditures of Federal Awards</w:t>
      </w:r>
    </w:p>
    <w:p>
      <w:pPr>
        <w:pStyle w:val="BodyText"/>
        <w:spacing w:before="1"/>
        <w:rPr>
          <w:b/>
          <w:sz w:val="13"/>
        </w:rPr>
      </w:pPr>
      <w:r>
        <w:rPr/>
        <w:br w:type="column"/>
      </w:r>
      <w:r>
        <w:rPr>
          <w:b/>
          <w:sz w:val="13"/>
        </w:rPr>
      </w:r>
    </w:p>
    <w:p>
      <w:pPr>
        <w:spacing w:before="0"/>
        <w:ind w:left="1241" w:right="0" w:firstLine="0"/>
        <w:jc w:val="left"/>
        <w:rPr>
          <w:sz w:val="12"/>
        </w:rPr>
      </w:pPr>
      <w:r>
        <w:rPr>
          <w:sz w:val="12"/>
          <w:u w:val="single"/>
        </w:rPr>
        <w:t>  $ 10,453,077</w:t>
      </w:r>
      <w:r>
        <w:rPr>
          <w:sz w:val="12"/>
        </w:rPr>
        <w:t> $</w:t>
      </w:r>
    </w:p>
    <w:p>
      <w:pPr>
        <w:pStyle w:val="BodyText"/>
        <w:spacing w:before="1"/>
        <w:rPr>
          <w:sz w:val="13"/>
        </w:rPr>
      </w:pPr>
      <w:r>
        <w:rPr/>
        <w:br w:type="column"/>
      </w:r>
      <w:r>
        <w:rPr>
          <w:sz w:val="13"/>
        </w:rPr>
      </w:r>
    </w:p>
    <w:p>
      <w:pPr>
        <w:spacing w:before="0"/>
        <w:ind w:left="291" w:right="0" w:firstLine="0"/>
        <w:jc w:val="left"/>
        <w:rPr>
          <w:sz w:val="12"/>
        </w:rPr>
      </w:pPr>
      <w:r>
        <w:rPr>
          <w:sz w:val="12"/>
        </w:rPr>
        <w:t>7,437,513</w:t>
      </w:r>
    </w:p>
    <w:p>
      <w:pPr>
        <w:spacing w:after="0"/>
        <w:jc w:val="left"/>
        <w:rPr>
          <w:sz w:val="12"/>
        </w:rPr>
        <w:sectPr>
          <w:type w:val="continuous"/>
          <w:pgSz w:w="12240" w:h="15840"/>
          <w:pgMar w:top="1500" w:bottom="280" w:left="280" w:right="280"/>
          <w:cols w:num="3" w:equalWidth="0">
            <w:col w:w="3436" w:space="4306"/>
            <w:col w:w="2403" w:space="40"/>
            <w:col w:w="1495"/>
          </w:cols>
        </w:sectPr>
      </w:pPr>
    </w:p>
    <w:p>
      <w:pPr>
        <w:pStyle w:val="BodyText"/>
        <w:spacing w:line="29" w:lineRule="exact"/>
        <w:ind w:left="8979"/>
        <w:rPr>
          <w:sz w:val="2"/>
        </w:rPr>
      </w:pPr>
      <w:r>
        <w:rPr>
          <w:position w:val="0"/>
          <w:sz w:val="2"/>
        </w:rPr>
        <w:pict>
          <v:group style="width:104.8pt;height:1.45pt;mso-position-horizontal-relative:char;mso-position-vertical-relative:line" coordorigin="0,0" coordsize="2096,29">
            <v:line style="position:absolute" from="0,24" to="972,24" stroked="true" strokeweight=".48001pt" strokecolor="#000000">
              <v:stroke dashstyle="solid"/>
            </v:line>
            <v:line style="position:absolute" from="1032,5" to="2095,5" stroked="true" strokeweight=".48001pt" strokecolor="#000000">
              <v:stroke dashstyle="solid"/>
            </v:line>
            <v:line style="position:absolute" from="1032,24" to="2095,24" stroked="true" strokeweight=".48001pt" strokecolor="#000000">
              <v:stroke dashstyle="solid"/>
            </v:line>
          </v:group>
        </w:pict>
      </w:r>
      <w:r>
        <w:rPr>
          <w:position w:val="0"/>
          <w:sz w:val="2"/>
        </w:rPr>
      </w:r>
    </w:p>
    <w:p>
      <w:pPr>
        <w:spacing w:after="0" w:line="29" w:lineRule="exact"/>
        <w:rPr>
          <w:sz w:val="2"/>
        </w:rPr>
        <w:sectPr>
          <w:type w:val="continuous"/>
          <w:pgSz w:w="12240" w:h="15840"/>
          <w:pgMar w:top="1500" w:bottom="280" w:left="280" w:right="280"/>
        </w:sectPr>
      </w:pPr>
    </w:p>
    <w:p>
      <w:pPr>
        <w:pStyle w:val="BodyText"/>
        <w:spacing w:before="5"/>
        <w:rPr>
          <w:sz w:val="18"/>
        </w:rPr>
      </w:pPr>
      <w:r>
        <w:rPr/>
        <w:pict>
          <v:group style="position:absolute;margin-left:463.200012pt;margin-top:370.200012pt;width:104.8pt;height:1.45pt;mso-position-horizontal-relative:page;mso-position-vertical-relative:page;z-index:-256084992" coordorigin="9264,7404" coordsize="2096,29">
            <v:line style="position:absolute" from="9264,7428" to="10236,7428" stroked="true" strokeweight=".48001pt" strokecolor="#000000">
              <v:stroke dashstyle="solid"/>
            </v:line>
            <v:line style="position:absolute" from="10296,7409" to="11359,7409" stroked="true" strokeweight=".47998pt" strokecolor="#000000">
              <v:stroke dashstyle="solid"/>
            </v:line>
            <v:line style="position:absolute" from="10296,7428" to="11359,7428" stroked="true" strokeweight=".48001pt" strokecolor="#000000">
              <v:stroke dashstyle="solid"/>
            </v:line>
            <w10:wrap type="none"/>
          </v:group>
        </w:pict>
      </w:r>
    </w:p>
    <w:p>
      <w:pPr>
        <w:pStyle w:val="Heading2"/>
        <w:spacing w:before="94"/>
        <w:ind w:left="1346" w:right="1052"/>
        <w:jc w:val="center"/>
      </w:pPr>
      <w:r>
        <w:rPr/>
        <w:t>Schedule of Expenditures of Federal Awards and State Financial Assistance - Continued</w:t>
      </w:r>
    </w:p>
    <w:p>
      <w:pPr>
        <w:pStyle w:val="BodyText"/>
        <w:spacing w:before="28"/>
        <w:ind w:left="1342" w:right="1052"/>
        <w:jc w:val="center"/>
      </w:pPr>
      <w:r>
        <w:rPr/>
        <w:t>Year Ended December 31, 2020</w:t>
      </w:r>
    </w:p>
    <w:p>
      <w:pPr>
        <w:pStyle w:val="BodyText"/>
        <w:spacing w:before="1"/>
        <w:rPr>
          <w:sz w:val="33"/>
        </w:rPr>
      </w:pPr>
    </w:p>
    <w:p>
      <w:pPr>
        <w:tabs>
          <w:tab w:pos="8201" w:val="left" w:leader="none"/>
        </w:tabs>
        <w:spacing w:before="0"/>
        <w:ind w:left="7428" w:right="0" w:firstLine="0"/>
        <w:jc w:val="left"/>
        <w:rPr>
          <w:b/>
          <w:sz w:val="12"/>
        </w:rPr>
      </w:pPr>
      <w:r>
        <w:rPr>
          <w:b/>
          <w:sz w:val="12"/>
        </w:rPr>
        <w:t>State</w:t>
        <w:tab/>
        <w:t>Contract</w:t>
      </w:r>
    </w:p>
    <w:p>
      <w:pPr>
        <w:tabs>
          <w:tab w:pos="8271" w:val="left" w:leader="none"/>
          <w:tab w:pos="10184" w:val="left" w:leader="none"/>
        </w:tabs>
        <w:spacing w:before="25"/>
        <w:ind w:left="7414" w:right="0" w:firstLine="0"/>
        <w:jc w:val="left"/>
        <w:rPr>
          <w:b/>
          <w:sz w:val="12"/>
        </w:rPr>
      </w:pPr>
      <w:r>
        <w:rPr>
          <w:b/>
          <w:sz w:val="12"/>
        </w:rPr>
        <w:t>CFSA</w:t>
        <w:tab/>
        <w:t>Grant</w:t>
        <w:tab/>
        <w:t>Transfers to</w:t>
      </w:r>
    </w:p>
    <w:p>
      <w:pPr>
        <w:tabs>
          <w:tab w:pos="7239" w:val="left" w:leader="none"/>
          <w:tab w:pos="8222" w:val="left" w:leader="none"/>
          <w:tab w:pos="9091" w:val="left" w:leader="none"/>
        </w:tabs>
        <w:spacing w:line="542" w:lineRule="auto" w:before="21" w:after="6"/>
        <w:ind w:left="900" w:right="598" w:firstLine="0"/>
        <w:jc w:val="left"/>
        <w:rPr>
          <w:b/>
          <w:sz w:val="12"/>
        </w:rPr>
      </w:pPr>
      <w:r>
        <w:rPr>
          <w:b/>
          <w:sz w:val="12"/>
        </w:rPr>
        <w:t>STATE</w:t>
      </w:r>
      <w:r>
        <w:rPr>
          <w:b/>
          <w:spacing w:val="-3"/>
          <w:sz w:val="12"/>
        </w:rPr>
        <w:t> </w:t>
      </w:r>
      <w:r>
        <w:rPr>
          <w:b/>
          <w:sz w:val="12"/>
        </w:rPr>
        <w:t>FINANCIAL</w:t>
      </w:r>
      <w:r>
        <w:rPr>
          <w:b/>
          <w:spacing w:val="-2"/>
          <w:sz w:val="12"/>
        </w:rPr>
        <w:t> </w:t>
      </w:r>
      <w:r>
        <w:rPr>
          <w:b/>
          <w:sz w:val="12"/>
        </w:rPr>
        <w:t>ASSISTANCE:</w:t>
        <w:tab/>
      </w:r>
      <w:r>
        <w:rPr>
          <w:b/>
          <w:sz w:val="12"/>
          <w:u w:val="single"/>
        </w:rPr>
        <w:t> Number</w:t>
        <w:tab/>
        <w:t>Number</w:t>
        <w:tab/>
        <w:t>Expenditures </w:t>
      </w:r>
      <w:r>
        <w:rPr>
          <w:b/>
          <w:sz w:val="12"/>
        </w:rPr>
        <w:t> </w:t>
      </w:r>
      <w:r>
        <w:rPr>
          <w:b/>
          <w:sz w:val="12"/>
          <w:u w:val="single"/>
        </w:rPr>
        <w:t>  Subrecipients</w:t>
      </w:r>
      <w:r>
        <w:rPr>
          <w:b/>
          <w:sz w:val="12"/>
        </w:rPr>
        <w:t> State of Florida Department of Elder</w:t>
      </w:r>
      <w:r>
        <w:rPr>
          <w:b/>
          <w:spacing w:val="-2"/>
          <w:sz w:val="12"/>
        </w:rPr>
        <w:t> </w:t>
      </w:r>
      <w:r>
        <w:rPr>
          <w:b/>
          <w:sz w:val="12"/>
        </w:rPr>
        <w:t>Affairs</w:t>
      </w:r>
    </w:p>
    <w:tbl>
      <w:tblPr>
        <w:tblW w:w="0" w:type="auto"/>
        <w:jc w:val="left"/>
        <w:tblInd w:w="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82"/>
        <w:gridCol w:w="2167"/>
        <w:gridCol w:w="973"/>
        <w:gridCol w:w="972"/>
        <w:gridCol w:w="60"/>
        <w:gridCol w:w="261"/>
        <w:gridCol w:w="801"/>
      </w:tblGrid>
      <w:tr>
        <w:trPr>
          <w:trHeight w:val="304" w:hRule="atLeast"/>
        </w:trPr>
        <w:tc>
          <w:tcPr>
            <w:tcW w:w="4882" w:type="dxa"/>
          </w:tcPr>
          <w:p>
            <w:pPr>
              <w:pStyle w:val="TableParagraph"/>
              <w:spacing w:line="136" w:lineRule="exact"/>
              <w:ind w:left="33"/>
              <w:jc w:val="left"/>
              <w:rPr>
                <w:b/>
                <w:sz w:val="12"/>
              </w:rPr>
            </w:pPr>
            <w:r>
              <w:rPr>
                <w:b/>
                <w:sz w:val="12"/>
              </w:rPr>
              <w:t>State Matching Resources for Federal Programs</w:t>
            </w:r>
          </w:p>
          <w:p>
            <w:pPr>
              <w:pStyle w:val="TableParagraph"/>
              <w:spacing w:line="130" w:lineRule="exact" w:before="18"/>
              <w:ind w:left="127"/>
              <w:jc w:val="left"/>
              <w:rPr>
                <w:sz w:val="12"/>
              </w:rPr>
            </w:pPr>
            <w:r>
              <w:rPr>
                <w:sz w:val="12"/>
              </w:rPr>
              <w:t>Medical Assistance Program 07/01/17-06/30/20</w:t>
            </w:r>
          </w:p>
        </w:tc>
        <w:tc>
          <w:tcPr>
            <w:tcW w:w="2167" w:type="dxa"/>
          </w:tcPr>
          <w:p>
            <w:pPr>
              <w:pStyle w:val="TableParagraph"/>
              <w:spacing w:line="134" w:lineRule="exact"/>
              <w:ind w:right="250"/>
              <w:rPr>
                <w:sz w:val="12"/>
              </w:rPr>
            </w:pPr>
            <w:r>
              <w:rPr>
                <w:sz w:val="12"/>
              </w:rPr>
              <w:t>65.010</w:t>
            </w:r>
          </w:p>
        </w:tc>
        <w:tc>
          <w:tcPr>
            <w:tcW w:w="973" w:type="dxa"/>
          </w:tcPr>
          <w:p>
            <w:pPr>
              <w:pStyle w:val="TableParagraph"/>
              <w:spacing w:before="4"/>
              <w:jc w:val="left"/>
              <w:rPr>
                <w:b/>
                <w:sz w:val="13"/>
              </w:rPr>
            </w:pPr>
          </w:p>
          <w:p>
            <w:pPr>
              <w:pStyle w:val="TableParagraph"/>
              <w:spacing w:line="130" w:lineRule="exact" w:before="1"/>
              <w:ind w:left="258"/>
              <w:jc w:val="left"/>
              <w:rPr>
                <w:sz w:val="12"/>
              </w:rPr>
            </w:pPr>
            <w:r>
              <w:rPr>
                <w:sz w:val="12"/>
              </w:rPr>
              <w:t>EX017</w:t>
            </w:r>
          </w:p>
        </w:tc>
        <w:tc>
          <w:tcPr>
            <w:tcW w:w="972" w:type="dxa"/>
          </w:tcPr>
          <w:p>
            <w:pPr>
              <w:pStyle w:val="TableParagraph"/>
              <w:spacing w:before="4"/>
              <w:jc w:val="left"/>
              <w:rPr>
                <w:b/>
                <w:sz w:val="13"/>
              </w:rPr>
            </w:pPr>
          </w:p>
          <w:p>
            <w:pPr>
              <w:pStyle w:val="TableParagraph"/>
              <w:tabs>
                <w:tab w:pos="407" w:val="left" w:leader="none"/>
              </w:tabs>
              <w:spacing w:line="130" w:lineRule="exact" w:before="1"/>
              <w:ind w:right="64"/>
              <w:rPr>
                <w:sz w:val="12"/>
              </w:rPr>
            </w:pPr>
            <w:r>
              <w:rPr>
                <w:sz w:val="12"/>
              </w:rPr>
              <w:t>$</w:t>
              <w:tab/>
            </w:r>
            <w:r>
              <w:rPr>
                <w:spacing w:val="-1"/>
                <w:sz w:val="12"/>
              </w:rPr>
              <w:t>132,070</w:t>
            </w:r>
          </w:p>
        </w:tc>
        <w:tc>
          <w:tcPr>
            <w:tcW w:w="60" w:type="dxa"/>
          </w:tcPr>
          <w:p>
            <w:pPr>
              <w:pStyle w:val="TableParagraph"/>
              <w:jc w:val="left"/>
              <w:rPr>
                <w:rFonts w:ascii="Times New Roman"/>
                <w:sz w:val="12"/>
              </w:rPr>
            </w:pPr>
          </w:p>
        </w:tc>
        <w:tc>
          <w:tcPr>
            <w:tcW w:w="261" w:type="dxa"/>
          </w:tcPr>
          <w:p>
            <w:pPr>
              <w:pStyle w:val="TableParagraph"/>
              <w:spacing w:before="4"/>
              <w:jc w:val="left"/>
              <w:rPr>
                <w:b/>
                <w:sz w:val="13"/>
              </w:rPr>
            </w:pPr>
          </w:p>
          <w:p>
            <w:pPr>
              <w:pStyle w:val="TableParagraph"/>
              <w:spacing w:line="130" w:lineRule="exact" w:before="1"/>
              <w:ind w:left="63"/>
              <w:jc w:val="left"/>
              <w:rPr>
                <w:sz w:val="12"/>
              </w:rPr>
            </w:pPr>
            <w:r>
              <w:rPr>
                <w:sz w:val="12"/>
              </w:rPr>
              <w:t>$</w:t>
            </w:r>
          </w:p>
        </w:tc>
        <w:tc>
          <w:tcPr>
            <w:tcW w:w="801" w:type="dxa"/>
          </w:tcPr>
          <w:p>
            <w:pPr>
              <w:pStyle w:val="TableParagraph"/>
              <w:spacing w:before="4"/>
              <w:jc w:val="left"/>
              <w:rPr>
                <w:b/>
                <w:sz w:val="13"/>
              </w:rPr>
            </w:pPr>
          </w:p>
          <w:p>
            <w:pPr>
              <w:pStyle w:val="TableParagraph"/>
              <w:spacing w:line="130" w:lineRule="exact" w:before="1"/>
              <w:ind w:right="195"/>
              <w:rPr>
                <w:sz w:val="12"/>
              </w:rPr>
            </w:pPr>
            <w:r>
              <w:rPr>
                <w:sz w:val="12"/>
              </w:rPr>
              <w:t>-</w:t>
            </w:r>
          </w:p>
        </w:tc>
      </w:tr>
      <w:tr>
        <w:trPr>
          <w:trHeight w:val="154" w:hRule="atLeast"/>
        </w:trPr>
        <w:tc>
          <w:tcPr>
            <w:tcW w:w="4882" w:type="dxa"/>
          </w:tcPr>
          <w:p>
            <w:pPr>
              <w:pStyle w:val="TableParagraph"/>
              <w:spacing w:line="126" w:lineRule="exact" w:before="8"/>
              <w:ind w:left="127"/>
              <w:jc w:val="left"/>
              <w:rPr>
                <w:sz w:val="12"/>
              </w:rPr>
            </w:pPr>
            <w:r>
              <w:rPr>
                <w:sz w:val="12"/>
              </w:rPr>
              <w:t>Medical Assistance Program 07/01/20-06/30/21</w:t>
            </w:r>
          </w:p>
        </w:tc>
        <w:tc>
          <w:tcPr>
            <w:tcW w:w="2167" w:type="dxa"/>
          </w:tcPr>
          <w:p>
            <w:pPr>
              <w:pStyle w:val="TableParagraph"/>
              <w:jc w:val="left"/>
              <w:rPr>
                <w:rFonts w:ascii="Times New Roman"/>
                <w:sz w:val="8"/>
              </w:rPr>
            </w:pPr>
          </w:p>
        </w:tc>
        <w:tc>
          <w:tcPr>
            <w:tcW w:w="973" w:type="dxa"/>
          </w:tcPr>
          <w:p>
            <w:pPr>
              <w:pStyle w:val="TableParagraph"/>
              <w:spacing w:line="126" w:lineRule="exact" w:before="8"/>
              <w:ind w:left="258"/>
              <w:jc w:val="left"/>
              <w:rPr>
                <w:sz w:val="12"/>
              </w:rPr>
            </w:pPr>
            <w:r>
              <w:rPr>
                <w:sz w:val="12"/>
              </w:rPr>
              <w:t>EX020</w:t>
            </w:r>
          </w:p>
        </w:tc>
        <w:tc>
          <w:tcPr>
            <w:tcW w:w="972" w:type="dxa"/>
            <w:tcBorders>
              <w:bottom w:val="single" w:sz="4" w:space="0" w:color="000000"/>
            </w:tcBorders>
          </w:tcPr>
          <w:p>
            <w:pPr>
              <w:pStyle w:val="TableParagraph"/>
              <w:spacing w:line="126" w:lineRule="exact" w:before="8"/>
              <w:ind w:right="64"/>
              <w:rPr>
                <w:sz w:val="12"/>
              </w:rPr>
            </w:pPr>
            <w:r>
              <w:rPr>
                <w:sz w:val="12"/>
              </w:rPr>
              <w:t>120,420</w:t>
            </w:r>
          </w:p>
        </w:tc>
        <w:tc>
          <w:tcPr>
            <w:tcW w:w="60" w:type="dxa"/>
          </w:tcPr>
          <w:p>
            <w:pPr>
              <w:pStyle w:val="TableParagraph"/>
              <w:jc w:val="left"/>
              <w:rPr>
                <w:rFonts w:ascii="Times New Roman"/>
                <w:sz w:val="8"/>
              </w:rPr>
            </w:pPr>
          </w:p>
        </w:tc>
        <w:tc>
          <w:tcPr>
            <w:tcW w:w="261" w:type="dxa"/>
            <w:tcBorders>
              <w:bottom w:val="single" w:sz="4" w:space="0" w:color="000000"/>
            </w:tcBorders>
          </w:tcPr>
          <w:p>
            <w:pPr>
              <w:pStyle w:val="TableParagraph"/>
              <w:jc w:val="left"/>
              <w:rPr>
                <w:rFonts w:ascii="Times New Roman"/>
                <w:sz w:val="8"/>
              </w:rPr>
            </w:pPr>
          </w:p>
        </w:tc>
        <w:tc>
          <w:tcPr>
            <w:tcW w:w="801" w:type="dxa"/>
            <w:tcBorders>
              <w:bottom w:val="single" w:sz="4" w:space="0" w:color="000000"/>
            </w:tcBorders>
          </w:tcPr>
          <w:p>
            <w:pPr>
              <w:pStyle w:val="TableParagraph"/>
              <w:spacing w:line="126" w:lineRule="exact" w:before="8"/>
              <w:ind w:right="61"/>
              <w:rPr>
                <w:sz w:val="12"/>
              </w:rPr>
            </w:pPr>
            <w:r>
              <w:rPr>
                <w:sz w:val="12"/>
              </w:rPr>
              <w:t>-</w:t>
            </w:r>
          </w:p>
        </w:tc>
      </w:tr>
      <w:tr>
        <w:trPr>
          <w:trHeight w:val="148" w:hRule="atLeast"/>
        </w:trPr>
        <w:tc>
          <w:tcPr>
            <w:tcW w:w="4882" w:type="dxa"/>
          </w:tcPr>
          <w:p>
            <w:pPr>
              <w:pStyle w:val="TableParagraph"/>
              <w:spacing w:line="119" w:lineRule="exact" w:before="9"/>
              <w:ind w:left="807"/>
              <w:jc w:val="left"/>
              <w:rPr>
                <w:b/>
                <w:sz w:val="12"/>
              </w:rPr>
            </w:pPr>
            <w:r>
              <w:rPr>
                <w:b/>
                <w:sz w:val="12"/>
              </w:rPr>
              <w:t>Total Medical Assistance Program</w:t>
            </w:r>
          </w:p>
        </w:tc>
        <w:tc>
          <w:tcPr>
            <w:tcW w:w="2167" w:type="dxa"/>
          </w:tcPr>
          <w:p>
            <w:pPr>
              <w:pStyle w:val="TableParagraph"/>
              <w:jc w:val="left"/>
              <w:rPr>
                <w:rFonts w:ascii="Times New Roman"/>
                <w:sz w:val="8"/>
              </w:rPr>
            </w:pPr>
          </w:p>
        </w:tc>
        <w:tc>
          <w:tcPr>
            <w:tcW w:w="973" w:type="dxa"/>
          </w:tcPr>
          <w:p>
            <w:pPr>
              <w:pStyle w:val="TableParagraph"/>
              <w:jc w:val="left"/>
              <w:rPr>
                <w:rFonts w:ascii="Times New Roman"/>
                <w:sz w:val="8"/>
              </w:rPr>
            </w:pPr>
          </w:p>
        </w:tc>
        <w:tc>
          <w:tcPr>
            <w:tcW w:w="972" w:type="dxa"/>
            <w:tcBorders>
              <w:top w:val="single" w:sz="4" w:space="0" w:color="000000"/>
              <w:bottom w:val="single" w:sz="4" w:space="0" w:color="000000"/>
            </w:tcBorders>
          </w:tcPr>
          <w:p>
            <w:pPr>
              <w:pStyle w:val="TableParagraph"/>
              <w:spacing w:line="126" w:lineRule="exact" w:before="2"/>
              <w:ind w:right="64"/>
              <w:rPr>
                <w:sz w:val="12"/>
              </w:rPr>
            </w:pPr>
            <w:r>
              <w:rPr>
                <w:sz w:val="12"/>
              </w:rPr>
              <w:t>252,490</w:t>
            </w:r>
          </w:p>
        </w:tc>
        <w:tc>
          <w:tcPr>
            <w:tcW w:w="60" w:type="dxa"/>
          </w:tcPr>
          <w:p>
            <w:pPr>
              <w:pStyle w:val="TableParagraph"/>
              <w:jc w:val="left"/>
              <w:rPr>
                <w:rFonts w:ascii="Times New Roman"/>
                <w:sz w:val="8"/>
              </w:rPr>
            </w:pPr>
          </w:p>
        </w:tc>
        <w:tc>
          <w:tcPr>
            <w:tcW w:w="261" w:type="dxa"/>
            <w:tcBorders>
              <w:top w:val="single" w:sz="4" w:space="0" w:color="000000"/>
              <w:bottom w:val="single" w:sz="4" w:space="0" w:color="000000"/>
            </w:tcBorders>
          </w:tcPr>
          <w:p>
            <w:pPr>
              <w:pStyle w:val="TableParagraph"/>
              <w:jc w:val="left"/>
              <w:rPr>
                <w:rFonts w:ascii="Times New Roman"/>
                <w:sz w:val="8"/>
              </w:rPr>
            </w:pPr>
          </w:p>
        </w:tc>
        <w:tc>
          <w:tcPr>
            <w:tcW w:w="801" w:type="dxa"/>
            <w:tcBorders>
              <w:top w:val="single" w:sz="4" w:space="0" w:color="000000"/>
              <w:bottom w:val="single" w:sz="4" w:space="0" w:color="000000"/>
            </w:tcBorders>
          </w:tcPr>
          <w:p>
            <w:pPr>
              <w:pStyle w:val="TableParagraph"/>
              <w:spacing w:line="126" w:lineRule="exact" w:before="2"/>
              <w:ind w:right="195"/>
              <w:rPr>
                <w:sz w:val="12"/>
              </w:rPr>
            </w:pPr>
            <w:r>
              <w:rPr>
                <w:sz w:val="12"/>
              </w:rPr>
              <w:t>-</w:t>
            </w:r>
          </w:p>
        </w:tc>
      </w:tr>
      <w:tr>
        <w:trPr>
          <w:trHeight w:val="469" w:hRule="atLeast"/>
        </w:trPr>
        <w:tc>
          <w:tcPr>
            <w:tcW w:w="4882" w:type="dxa"/>
          </w:tcPr>
          <w:p>
            <w:pPr>
              <w:pStyle w:val="TableParagraph"/>
              <w:spacing w:before="2"/>
              <w:jc w:val="left"/>
              <w:rPr>
                <w:b/>
                <w:sz w:val="14"/>
              </w:rPr>
            </w:pPr>
          </w:p>
          <w:p>
            <w:pPr>
              <w:pStyle w:val="TableParagraph"/>
              <w:ind w:left="33"/>
              <w:jc w:val="left"/>
              <w:rPr>
                <w:b/>
                <w:sz w:val="12"/>
              </w:rPr>
            </w:pPr>
            <w:r>
              <w:rPr>
                <w:b/>
                <w:sz w:val="12"/>
              </w:rPr>
              <w:t>Community Care for the Elderly Program</w:t>
            </w:r>
          </w:p>
          <w:p>
            <w:pPr>
              <w:pStyle w:val="TableParagraph"/>
              <w:spacing w:line="130" w:lineRule="exact" w:before="18"/>
              <w:ind w:left="127"/>
              <w:jc w:val="left"/>
              <w:rPr>
                <w:sz w:val="12"/>
              </w:rPr>
            </w:pPr>
            <w:r>
              <w:rPr>
                <w:sz w:val="12"/>
              </w:rPr>
              <w:t>Community Care for the Elderly Program 07/01/19-06/30/10</w:t>
            </w:r>
          </w:p>
        </w:tc>
        <w:tc>
          <w:tcPr>
            <w:tcW w:w="2167" w:type="dxa"/>
          </w:tcPr>
          <w:p>
            <w:pPr>
              <w:pStyle w:val="TableParagraph"/>
              <w:spacing w:before="11"/>
              <w:jc w:val="left"/>
              <w:rPr>
                <w:b/>
                <w:sz w:val="13"/>
              </w:rPr>
            </w:pPr>
          </w:p>
          <w:p>
            <w:pPr>
              <w:pStyle w:val="TableParagraph"/>
              <w:ind w:right="250"/>
              <w:rPr>
                <w:sz w:val="12"/>
              </w:rPr>
            </w:pPr>
            <w:r>
              <w:rPr>
                <w:sz w:val="12"/>
              </w:rPr>
              <w:t>65.010</w:t>
            </w:r>
          </w:p>
        </w:tc>
        <w:tc>
          <w:tcPr>
            <w:tcW w:w="973" w:type="dxa"/>
          </w:tcPr>
          <w:p>
            <w:pPr>
              <w:pStyle w:val="TableParagraph"/>
              <w:jc w:val="left"/>
              <w:rPr>
                <w:b/>
                <w:sz w:val="12"/>
              </w:rPr>
            </w:pPr>
          </w:p>
          <w:p>
            <w:pPr>
              <w:pStyle w:val="TableParagraph"/>
              <w:spacing w:before="8"/>
              <w:jc w:val="left"/>
              <w:rPr>
                <w:b/>
                <w:sz w:val="15"/>
              </w:rPr>
            </w:pPr>
          </w:p>
          <w:p>
            <w:pPr>
              <w:pStyle w:val="TableParagraph"/>
              <w:spacing w:line="130" w:lineRule="exact"/>
              <w:ind w:left="254"/>
              <w:jc w:val="left"/>
              <w:rPr>
                <w:sz w:val="12"/>
              </w:rPr>
            </w:pPr>
            <w:r>
              <w:rPr>
                <w:sz w:val="12"/>
              </w:rPr>
              <w:t>EC019</w:t>
            </w:r>
          </w:p>
        </w:tc>
        <w:tc>
          <w:tcPr>
            <w:tcW w:w="972" w:type="dxa"/>
            <w:tcBorders>
              <w:top w:val="single" w:sz="4" w:space="0" w:color="000000"/>
            </w:tcBorders>
          </w:tcPr>
          <w:p>
            <w:pPr>
              <w:pStyle w:val="TableParagraph"/>
              <w:jc w:val="left"/>
              <w:rPr>
                <w:b/>
                <w:sz w:val="12"/>
              </w:rPr>
            </w:pPr>
          </w:p>
          <w:p>
            <w:pPr>
              <w:pStyle w:val="TableParagraph"/>
              <w:spacing w:before="8"/>
              <w:jc w:val="left"/>
              <w:rPr>
                <w:b/>
                <w:sz w:val="15"/>
              </w:rPr>
            </w:pPr>
          </w:p>
          <w:p>
            <w:pPr>
              <w:pStyle w:val="TableParagraph"/>
              <w:spacing w:line="130" w:lineRule="exact"/>
              <w:ind w:right="65"/>
              <w:rPr>
                <w:sz w:val="12"/>
              </w:rPr>
            </w:pPr>
            <w:r>
              <w:rPr>
                <w:sz w:val="12"/>
              </w:rPr>
              <w:t>3,552,568</w:t>
            </w:r>
          </w:p>
        </w:tc>
        <w:tc>
          <w:tcPr>
            <w:tcW w:w="60" w:type="dxa"/>
          </w:tcPr>
          <w:p>
            <w:pPr>
              <w:pStyle w:val="TableParagraph"/>
              <w:jc w:val="left"/>
              <w:rPr>
                <w:rFonts w:ascii="Times New Roman"/>
                <w:sz w:val="12"/>
              </w:rPr>
            </w:pPr>
          </w:p>
        </w:tc>
        <w:tc>
          <w:tcPr>
            <w:tcW w:w="261" w:type="dxa"/>
            <w:tcBorders>
              <w:top w:val="single" w:sz="4" w:space="0" w:color="000000"/>
            </w:tcBorders>
          </w:tcPr>
          <w:p>
            <w:pPr>
              <w:pStyle w:val="TableParagraph"/>
              <w:jc w:val="left"/>
              <w:rPr>
                <w:rFonts w:ascii="Times New Roman"/>
                <w:sz w:val="12"/>
              </w:rPr>
            </w:pPr>
          </w:p>
        </w:tc>
        <w:tc>
          <w:tcPr>
            <w:tcW w:w="801" w:type="dxa"/>
            <w:tcBorders>
              <w:top w:val="single" w:sz="4" w:space="0" w:color="000000"/>
            </w:tcBorders>
          </w:tcPr>
          <w:p>
            <w:pPr>
              <w:pStyle w:val="TableParagraph"/>
              <w:jc w:val="left"/>
              <w:rPr>
                <w:b/>
                <w:sz w:val="12"/>
              </w:rPr>
            </w:pPr>
          </w:p>
          <w:p>
            <w:pPr>
              <w:pStyle w:val="TableParagraph"/>
              <w:spacing w:before="8"/>
              <w:jc w:val="left"/>
              <w:rPr>
                <w:b/>
                <w:sz w:val="15"/>
              </w:rPr>
            </w:pPr>
          </w:p>
          <w:p>
            <w:pPr>
              <w:pStyle w:val="TableParagraph"/>
              <w:spacing w:line="130" w:lineRule="exact"/>
              <w:ind w:right="64"/>
              <w:rPr>
                <w:sz w:val="12"/>
              </w:rPr>
            </w:pPr>
            <w:r>
              <w:rPr>
                <w:sz w:val="12"/>
              </w:rPr>
              <w:t>3,330,158</w:t>
            </w:r>
          </w:p>
        </w:tc>
      </w:tr>
      <w:tr>
        <w:trPr>
          <w:trHeight w:val="154" w:hRule="atLeast"/>
        </w:trPr>
        <w:tc>
          <w:tcPr>
            <w:tcW w:w="4882" w:type="dxa"/>
          </w:tcPr>
          <w:p>
            <w:pPr>
              <w:pStyle w:val="TableParagraph"/>
              <w:spacing w:line="126" w:lineRule="exact" w:before="8"/>
              <w:ind w:left="127"/>
              <w:jc w:val="left"/>
              <w:rPr>
                <w:sz w:val="12"/>
              </w:rPr>
            </w:pPr>
            <w:r>
              <w:rPr>
                <w:sz w:val="12"/>
              </w:rPr>
              <w:t>Community Care for the Elderly Program 07/01/20-06/30/21</w:t>
            </w:r>
          </w:p>
        </w:tc>
        <w:tc>
          <w:tcPr>
            <w:tcW w:w="2167" w:type="dxa"/>
          </w:tcPr>
          <w:p>
            <w:pPr>
              <w:pStyle w:val="TableParagraph"/>
              <w:jc w:val="left"/>
              <w:rPr>
                <w:rFonts w:ascii="Times New Roman"/>
                <w:sz w:val="8"/>
              </w:rPr>
            </w:pPr>
          </w:p>
        </w:tc>
        <w:tc>
          <w:tcPr>
            <w:tcW w:w="973" w:type="dxa"/>
          </w:tcPr>
          <w:p>
            <w:pPr>
              <w:pStyle w:val="TableParagraph"/>
              <w:spacing w:line="126" w:lineRule="exact" w:before="8"/>
              <w:ind w:left="254"/>
              <w:jc w:val="left"/>
              <w:rPr>
                <w:sz w:val="12"/>
              </w:rPr>
            </w:pPr>
            <w:r>
              <w:rPr>
                <w:sz w:val="12"/>
              </w:rPr>
              <w:t>EC020</w:t>
            </w:r>
          </w:p>
        </w:tc>
        <w:tc>
          <w:tcPr>
            <w:tcW w:w="972" w:type="dxa"/>
            <w:tcBorders>
              <w:bottom w:val="single" w:sz="4" w:space="0" w:color="000000"/>
            </w:tcBorders>
          </w:tcPr>
          <w:p>
            <w:pPr>
              <w:pStyle w:val="TableParagraph"/>
              <w:spacing w:line="126" w:lineRule="exact" w:before="8"/>
              <w:ind w:right="65"/>
              <w:rPr>
                <w:sz w:val="12"/>
              </w:rPr>
            </w:pPr>
            <w:r>
              <w:rPr>
                <w:sz w:val="12"/>
              </w:rPr>
              <w:t>3,671,607</w:t>
            </w:r>
          </w:p>
        </w:tc>
        <w:tc>
          <w:tcPr>
            <w:tcW w:w="60" w:type="dxa"/>
          </w:tcPr>
          <w:p>
            <w:pPr>
              <w:pStyle w:val="TableParagraph"/>
              <w:jc w:val="left"/>
              <w:rPr>
                <w:rFonts w:ascii="Times New Roman"/>
                <w:sz w:val="8"/>
              </w:rPr>
            </w:pPr>
          </w:p>
        </w:tc>
        <w:tc>
          <w:tcPr>
            <w:tcW w:w="261" w:type="dxa"/>
            <w:tcBorders>
              <w:bottom w:val="single" w:sz="4" w:space="0" w:color="000000"/>
            </w:tcBorders>
          </w:tcPr>
          <w:p>
            <w:pPr>
              <w:pStyle w:val="TableParagraph"/>
              <w:jc w:val="left"/>
              <w:rPr>
                <w:rFonts w:ascii="Times New Roman"/>
                <w:sz w:val="8"/>
              </w:rPr>
            </w:pPr>
          </w:p>
        </w:tc>
        <w:tc>
          <w:tcPr>
            <w:tcW w:w="801" w:type="dxa"/>
            <w:tcBorders>
              <w:bottom w:val="single" w:sz="4" w:space="0" w:color="000000"/>
            </w:tcBorders>
          </w:tcPr>
          <w:p>
            <w:pPr>
              <w:pStyle w:val="TableParagraph"/>
              <w:spacing w:line="126" w:lineRule="exact" w:before="8"/>
              <w:ind w:right="64"/>
              <w:rPr>
                <w:sz w:val="12"/>
              </w:rPr>
            </w:pPr>
            <w:r>
              <w:rPr>
                <w:sz w:val="12"/>
              </w:rPr>
              <w:t>3,498,094</w:t>
            </w:r>
          </w:p>
        </w:tc>
      </w:tr>
      <w:tr>
        <w:trPr>
          <w:trHeight w:val="148" w:hRule="atLeast"/>
        </w:trPr>
        <w:tc>
          <w:tcPr>
            <w:tcW w:w="4882" w:type="dxa"/>
          </w:tcPr>
          <w:p>
            <w:pPr>
              <w:pStyle w:val="TableParagraph"/>
              <w:spacing w:line="124" w:lineRule="exact" w:before="5"/>
              <w:ind w:left="280"/>
              <w:jc w:val="left"/>
              <w:rPr>
                <w:b/>
                <w:sz w:val="12"/>
              </w:rPr>
            </w:pPr>
            <w:r>
              <w:rPr>
                <w:b/>
                <w:sz w:val="12"/>
              </w:rPr>
              <w:t>Total Community Care for the Elderly Program</w:t>
            </w:r>
          </w:p>
        </w:tc>
        <w:tc>
          <w:tcPr>
            <w:tcW w:w="2167" w:type="dxa"/>
          </w:tcPr>
          <w:p>
            <w:pPr>
              <w:pStyle w:val="TableParagraph"/>
              <w:jc w:val="left"/>
              <w:rPr>
                <w:rFonts w:ascii="Times New Roman"/>
                <w:sz w:val="8"/>
              </w:rPr>
            </w:pPr>
          </w:p>
        </w:tc>
        <w:tc>
          <w:tcPr>
            <w:tcW w:w="973" w:type="dxa"/>
          </w:tcPr>
          <w:p>
            <w:pPr>
              <w:pStyle w:val="TableParagraph"/>
              <w:jc w:val="left"/>
              <w:rPr>
                <w:rFonts w:ascii="Times New Roman"/>
                <w:sz w:val="8"/>
              </w:rPr>
            </w:pPr>
          </w:p>
        </w:tc>
        <w:tc>
          <w:tcPr>
            <w:tcW w:w="972" w:type="dxa"/>
            <w:tcBorders>
              <w:top w:val="single" w:sz="4" w:space="0" w:color="000000"/>
              <w:bottom w:val="single" w:sz="4" w:space="0" w:color="000000"/>
            </w:tcBorders>
          </w:tcPr>
          <w:p>
            <w:pPr>
              <w:pStyle w:val="TableParagraph"/>
              <w:spacing w:line="126" w:lineRule="exact" w:before="2"/>
              <w:ind w:right="65"/>
              <w:rPr>
                <w:sz w:val="12"/>
              </w:rPr>
            </w:pPr>
            <w:r>
              <w:rPr>
                <w:sz w:val="12"/>
              </w:rPr>
              <w:t>7,224,175</w:t>
            </w:r>
          </w:p>
        </w:tc>
        <w:tc>
          <w:tcPr>
            <w:tcW w:w="60" w:type="dxa"/>
          </w:tcPr>
          <w:p>
            <w:pPr>
              <w:pStyle w:val="TableParagraph"/>
              <w:jc w:val="left"/>
              <w:rPr>
                <w:rFonts w:ascii="Times New Roman"/>
                <w:sz w:val="8"/>
              </w:rPr>
            </w:pPr>
          </w:p>
        </w:tc>
        <w:tc>
          <w:tcPr>
            <w:tcW w:w="261" w:type="dxa"/>
            <w:tcBorders>
              <w:top w:val="single" w:sz="4" w:space="0" w:color="000000"/>
              <w:bottom w:val="single" w:sz="4" w:space="0" w:color="000000"/>
            </w:tcBorders>
          </w:tcPr>
          <w:p>
            <w:pPr>
              <w:pStyle w:val="TableParagraph"/>
              <w:jc w:val="left"/>
              <w:rPr>
                <w:rFonts w:ascii="Times New Roman"/>
                <w:sz w:val="8"/>
              </w:rPr>
            </w:pPr>
          </w:p>
        </w:tc>
        <w:tc>
          <w:tcPr>
            <w:tcW w:w="801" w:type="dxa"/>
            <w:tcBorders>
              <w:top w:val="single" w:sz="4" w:space="0" w:color="000000"/>
              <w:bottom w:val="single" w:sz="4" w:space="0" w:color="000000"/>
            </w:tcBorders>
          </w:tcPr>
          <w:p>
            <w:pPr>
              <w:pStyle w:val="TableParagraph"/>
              <w:spacing w:line="126" w:lineRule="exact" w:before="2"/>
              <w:ind w:right="64"/>
              <w:rPr>
                <w:sz w:val="12"/>
              </w:rPr>
            </w:pPr>
            <w:r>
              <w:rPr>
                <w:sz w:val="12"/>
              </w:rPr>
              <w:t>6,828,252</w:t>
            </w:r>
          </w:p>
        </w:tc>
      </w:tr>
      <w:tr>
        <w:trPr>
          <w:trHeight w:val="469" w:hRule="atLeast"/>
        </w:trPr>
        <w:tc>
          <w:tcPr>
            <w:tcW w:w="4882" w:type="dxa"/>
          </w:tcPr>
          <w:p>
            <w:pPr>
              <w:pStyle w:val="TableParagraph"/>
              <w:spacing w:before="2"/>
              <w:jc w:val="left"/>
              <w:rPr>
                <w:b/>
                <w:sz w:val="14"/>
              </w:rPr>
            </w:pPr>
          </w:p>
          <w:p>
            <w:pPr>
              <w:pStyle w:val="TableParagraph"/>
              <w:ind w:left="33"/>
              <w:jc w:val="left"/>
              <w:rPr>
                <w:b/>
                <w:sz w:val="12"/>
              </w:rPr>
            </w:pPr>
            <w:r>
              <w:rPr>
                <w:b/>
                <w:sz w:val="12"/>
              </w:rPr>
              <w:t>Alzheimer's Respite Services Program</w:t>
            </w:r>
          </w:p>
          <w:p>
            <w:pPr>
              <w:pStyle w:val="TableParagraph"/>
              <w:spacing w:line="130" w:lineRule="exact" w:before="18"/>
              <w:ind w:left="127"/>
              <w:jc w:val="left"/>
              <w:rPr>
                <w:sz w:val="12"/>
              </w:rPr>
            </w:pPr>
            <w:r>
              <w:rPr>
                <w:sz w:val="12"/>
              </w:rPr>
              <w:t>Alzheimer's Respite Services 07/01/19-06/30/20</w:t>
            </w:r>
          </w:p>
        </w:tc>
        <w:tc>
          <w:tcPr>
            <w:tcW w:w="2167" w:type="dxa"/>
          </w:tcPr>
          <w:p>
            <w:pPr>
              <w:pStyle w:val="TableParagraph"/>
              <w:spacing w:before="11"/>
              <w:jc w:val="left"/>
              <w:rPr>
                <w:b/>
                <w:sz w:val="13"/>
              </w:rPr>
            </w:pPr>
          </w:p>
          <w:p>
            <w:pPr>
              <w:pStyle w:val="TableParagraph"/>
              <w:ind w:right="250"/>
              <w:rPr>
                <w:sz w:val="12"/>
              </w:rPr>
            </w:pPr>
            <w:r>
              <w:rPr>
                <w:sz w:val="12"/>
              </w:rPr>
              <w:t>65.004</w:t>
            </w:r>
          </w:p>
        </w:tc>
        <w:tc>
          <w:tcPr>
            <w:tcW w:w="973" w:type="dxa"/>
          </w:tcPr>
          <w:p>
            <w:pPr>
              <w:pStyle w:val="TableParagraph"/>
              <w:jc w:val="left"/>
              <w:rPr>
                <w:b/>
                <w:sz w:val="12"/>
              </w:rPr>
            </w:pPr>
          </w:p>
          <w:p>
            <w:pPr>
              <w:pStyle w:val="TableParagraph"/>
              <w:spacing w:before="8"/>
              <w:jc w:val="left"/>
              <w:rPr>
                <w:b/>
                <w:sz w:val="15"/>
              </w:rPr>
            </w:pPr>
          </w:p>
          <w:p>
            <w:pPr>
              <w:pStyle w:val="TableParagraph"/>
              <w:spacing w:line="130" w:lineRule="exact"/>
              <w:ind w:left="261"/>
              <w:jc w:val="left"/>
              <w:rPr>
                <w:sz w:val="12"/>
              </w:rPr>
            </w:pPr>
            <w:r>
              <w:rPr>
                <w:sz w:val="12"/>
              </w:rPr>
              <w:t>EZ019</w:t>
            </w:r>
          </w:p>
        </w:tc>
        <w:tc>
          <w:tcPr>
            <w:tcW w:w="972" w:type="dxa"/>
            <w:tcBorders>
              <w:top w:val="single" w:sz="4" w:space="0" w:color="000000"/>
            </w:tcBorders>
          </w:tcPr>
          <w:p>
            <w:pPr>
              <w:pStyle w:val="TableParagraph"/>
              <w:jc w:val="left"/>
              <w:rPr>
                <w:b/>
                <w:sz w:val="12"/>
              </w:rPr>
            </w:pPr>
          </w:p>
          <w:p>
            <w:pPr>
              <w:pStyle w:val="TableParagraph"/>
              <w:spacing w:before="8"/>
              <w:jc w:val="left"/>
              <w:rPr>
                <w:b/>
                <w:sz w:val="15"/>
              </w:rPr>
            </w:pPr>
          </w:p>
          <w:p>
            <w:pPr>
              <w:pStyle w:val="TableParagraph"/>
              <w:spacing w:line="130" w:lineRule="exact"/>
              <w:ind w:right="65"/>
              <w:rPr>
                <w:sz w:val="12"/>
              </w:rPr>
            </w:pPr>
            <w:r>
              <w:rPr>
                <w:sz w:val="12"/>
              </w:rPr>
              <w:t>1,093,379</w:t>
            </w:r>
          </w:p>
        </w:tc>
        <w:tc>
          <w:tcPr>
            <w:tcW w:w="60" w:type="dxa"/>
          </w:tcPr>
          <w:p>
            <w:pPr>
              <w:pStyle w:val="TableParagraph"/>
              <w:jc w:val="left"/>
              <w:rPr>
                <w:rFonts w:ascii="Times New Roman"/>
                <w:sz w:val="12"/>
              </w:rPr>
            </w:pPr>
          </w:p>
        </w:tc>
        <w:tc>
          <w:tcPr>
            <w:tcW w:w="261" w:type="dxa"/>
            <w:tcBorders>
              <w:top w:val="single" w:sz="4" w:space="0" w:color="000000"/>
            </w:tcBorders>
          </w:tcPr>
          <w:p>
            <w:pPr>
              <w:pStyle w:val="TableParagraph"/>
              <w:jc w:val="left"/>
              <w:rPr>
                <w:rFonts w:ascii="Times New Roman"/>
                <w:sz w:val="12"/>
              </w:rPr>
            </w:pPr>
          </w:p>
        </w:tc>
        <w:tc>
          <w:tcPr>
            <w:tcW w:w="801" w:type="dxa"/>
            <w:tcBorders>
              <w:top w:val="single" w:sz="4" w:space="0" w:color="000000"/>
            </w:tcBorders>
          </w:tcPr>
          <w:p>
            <w:pPr>
              <w:pStyle w:val="TableParagraph"/>
              <w:jc w:val="left"/>
              <w:rPr>
                <w:b/>
                <w:sz w:val="12"/>
              </w:rPr>
            </w:pPr>
          </w:p>
          <w:p>
            <w:pPr>
              <w:pStyle w:val="TableParagraph"/>
              <w:spacing w:before="8"/>
              <w:jc w:val="left"/>
              <w:rPr>
                <w:b/>
                <w:sz w:val="15"/>
              </w:rPr>
            </w:pPr>
          </w:p>
          <w:p>
            <w:pPr>
              <w:pStyle w:val="TableParagraph"/>
              <w:spacing w:line="130" w:lineRule="exact"/>
              <w:ind w:right="64"/>
              <w:rPr>
                <w:sz w:val="12"/>
              </w:rPr>
            </w:pPr>
            <w:r>
              <w:rPr>
                <w:sz w:val="12"/>
              </w:rPr>
              <w:t>1,051,573</w:t>
            </w:r>
          </w:p>
        </w:tc>
      </w:tr>
      <w:tr>
        <w:trPr>
          <w:trHeight w:val="154" w:hRule="atLeast"/>
        </w:trPr>
        <w:tc>
          <w:tcPr>
            <w:tcW w:w="4882" w:type="dxa"/>
          </w:tcPr>
          <w:p>
            <w:pPr>
              <w:pStyle w:val="TableParagraph"/>
              <w:spacing w:line="126" w:lineRule="exact" w:before="8"/>
              <w:ind w:left="127"/>
              <w:jc w:val="left"/>
              <w:rPr>
                <w:sz w:val="12"/>
              </w:rPr>
            </w:pPr>
            <w:r>
              <w:rPr>
                <w:sz w:val="12"/>
              </w:rPr>
              <w:t>Alzheimer's Respite Services 07/01/20-06/30/21</w:t>
            </w:r>
          </w:p>
        </w:tc>
        <w:tc>
          <w:tcPr>
            <w:tcW w:w="2167" w:type="dxa"/>
          </w:tcPr>
          <w:p>
            <w:pPr>
              <w:pStyle w:val="TableParagraph"/>
              <w:jc w:val="left"/>
              <w:rPr>
                <w:rFonts w:ascii="Times New Roman"/>
                <w:sz w:val="8"/>
              </w:rPr>
            </w:pPr>
          </w:p>
        </w:tc>
        <w:tc>
          <w:tcPr>
            <w:tcW w:w="973" w:type="dxa"/>
          </w:tcPr>
          <w:p>
            <w:pPr>
              <w:pStyle w:val="TableParagraph"/>
              <w:spacing w:line="126" w:lineRule="exact" w:before="8"/>
              <w:ind w:left="261"/>
              <w:jc w:val="left"/>
              <w:rPr>
                <w:sz w:val="12"/>
              </w:rPr>
            </w:pPr>
            <w:r>
              <w:rPr>
                <w:sz w:val="12"/>
              </w:rPr>
              <w:t>EZ020</w:t>
            </w:r>
          </w:p>
        </w:tc>
        <w:tc>
          <w:tcPr>
            <w:tcW w:w="972" w:type="dxa"/>
            <w:tcBorders>
              <w:bottom w:val="single" w:sz="4" w:space="0" w:color="000000"/>
            </w:tcBorders>
          </w:tcPr>
          <w:p>
            <w:pPr>
              <w:pStyle w:val="TableParagraph"/>
              <w:spacing w:line="126" w:lineRule="exact" w:before="8"/>
              <w:ind w:right="65"/>
              <w:rPr>
                <w:sz w:val="12"/>
              </w:rPr>
            </w:pPr>
            <w:r>
              <w:rPr>
                <w:sz w:val="12"/>
              </w:rPr>
              <w:t>1,097,776</w:t>
            </w:r>
          </w:p>
        </w:tc>
        <w:tc>
          <w:tcPr>
            <w:tcW w:w="60" w:type="dxa"/>
          </w:tcPr>
          <w:p>
            <w:pPr>
              <w:pStyle w:val="TableParagraph"/>
              <w:jc w:val="left"/>
              <w:rPr>
                <w:rFonts w:ascii="Times New Roman"/>
                <w:sz w:val="8"/>
              </w:rPr>
            </w:pPr>
          </w:p>
        </w:tc>
        <w:tc>
          <w:tcPr>
            <w:tcW w:w="261" w:type="dxa"/>
            <w:tcBorders>
              <w:bottom w:val="single" w:sz="4" w:space="0" w:color="000000"/>
            </w:tcBorders>
          </w:tcPr>
          <w:p>
            <w:pPr>
              <w:pStyle w:val="TableParagraph"/>
              <w:jc w:val="left"/>
              <w:rPr>
                <w:rFonts w:ascii="Times New Roman"/>
                <w:sz w:val="8"/>
              </w:rPr>
            </w:pPr>
          </w:p>
        </w:tc>
        <w:tc>
          <w:tcPr>
            <w:tcW w:w="801" w:type="dxa"/>
            <w:tcBorders>
              <w:bottom w:val="single" w:sz="4" w:space="0" w:color="000000"/>
            </w:tcBorders>
          </w:tcPr>
          <w:p>
            <w:pPr>
              <w:pStyle w:val="TableParagraph"/>
              <w:spacing w:line="126" w:lineRule="exact" w:before="8"/>
              <w:ind w:right="64"/>
              <w:rPr>
                <w:sz w:val="12"/>
              </w:rPr>
            </w:pPr>
            <w:r>
              <w:rPr>
                <w:sz w:val="12"/>
              </w:rPr>
              <w:t>1,066,603</w:t>
            </w:r>
          </w:p>
        </w:tc>
      </w:tr>
      <w:tr>
        <w:trPr>
          <w:trHeight w:val="148" w:hRule="atLeast"/>
        </w:trPr>
        <w:tc>
          <w:tcPr>
            <w:tcW w:w="4882" w:type="dxa"/>
          </w:tcPr>
          <w:p>
            <w:pPr>
              <w:pStyle w:val="TableParagraph"/>
              <w:spacing w:line="124" w:lineRule="exact" w:before="5"/>
              <w:ind w:left="280"/>
              <w:jc w:val="left"/>
              <w:rPr>
                <w:b/>
                <w:sz w:val="12"/>
              </w:rPr>
            </w:pPr>
            <w:r>
              <w:rPr>
                <w:b/>
                <w:sz w:val="12"/>
              </w:rPr>
              <w:t>Total Alzheimer's Respite Services Program</w:t>
            </w:r>
          </w:p>
        </w:tc>
        <w:tc>
          <w:tcPr>
            <w:tcW w:w="2167" w:type="dxa"/>
          </w:tcPr>
          <w:p>
            <w:pPr>
              <w:pStyle w:val="TableParagraph"/>
              <w:jc w:val="left"/>
              <w:rPr>
                <w:rFonts w:ascii="Times New Roman"/>
                <w:sz w:val="8"/>
              </w:rPr>
            </w:pPr>
          </w:p>
        </w:tc>
        <w:tc>
          <w:tcPr>
            <w:tcW w:w="973" w:type="dxa"/>
          </w:tcPr>
          <w:p>
            <w:pPr>
              <w:pStyle w:val="TableParagraph"/>
              <w:jc w:val="left"/>
              <w:rPr>
                <w:rFonts w:ascii="Times New Roman"/>
                <w:sz w:val="8"/>
              </w:rPr>
            </w:pPr>
          </w:p>
        </w:tc>
        <w:tc>
          <w:tcPr>
            <w:tcW w:w="972" w:type="dxa"/>
            <w:tcBorders>
              <w:top w:val="single" w:sz="4" w:space="0" w:color="000000"/>
              <w:bottom w:val="single" w:sz="4" w:space="0" w:color="000000"/>
            </w:tcBorders>
          </w:tcPr>
          <w:p>
            <w:pPr>
              <w:pStyle w:val="TableParagraph"/>
              <w:spacing w:line="126" w:lineRule="exact" w:before="2"/>
              <w:ind w:right="65"/>
              <w:rPr>
                <w:sz w:val="12"/>
              </w:rPr>
            </w:pPr>
            <w:r>
              <w:rPr>
                <w:sz w:val="12"/>
              </w:rPr>
              <w:t>2,191,155</w:t>
            </w:r>
          </w:p>
        </w:tc>
        <w:tc>
          <w:tcPr>
            <w:tcW w:w="60" w:type="dxa"/>
          </w:tcPr>
          <w:p>
            <w:pPr>
              <w:pStyle w:val="TableParagraph"/>
              <w:jc w:val="left"/>
              <w:rPr>
                <w:rFonts w:ascii="Times New Roman"/>
                <w:sz w:val="8"/>
              </w:rPr>
            </w:pPr>
          </w:p>
        </w:tc>
        <w:tc>
          <w:tcPr>
            <w:tcW w:w="261" w:type="dxa"/>
            <w:tcBorders>
              <w:top w:val="single" w:sz="4" w:space="0" w:color="000000"/>
              <w:bottom w:val="single" w:sz="4" w:space="0" w:color="000000"/>
            </w:tcBorders>
          </w:tcPr>
          <w:p>
            <w:pPr>
              <w:pStyle w:val="TableParagraph"/>
              <w:jc w:val="left"/>
              <w:rPr>
                <w:rFonts w:ascii="Times New Roman"/>
                <w:sz w:val="8"/>
              </w:rPr>
            </w:pPr>
          </w:p>
        </w:tc>
        <w:tc>
          <w:tcPr>
            <w:tcW w:w="801" w:type="dxa"/>
            <w:tcBorders>
              <w:top w:val="single" w:sz="4" w:space="0" w:color="000000"/>
              <w:bottom w:val="single" w:sz="4" w:space="0" w:color="000000"/>
            </w:tcBorders>
          </w:tcPr>
          <w:p>
            <w:pPr>
              <w:pStyle w:val="TableParagraph"/>
              <w:spacing w:line="126" w:lineRule="exact" w:before="2"/>
              <w:ind w:right="64"/>
              <w:rPr>
                <w:sz w:val="12"/>
              </w:rPr>
            </w:pPr>
            <w:r>
              <w:rPr>
                <w:sz w:val="12"/>
              </w:rPr>
              <w:t>2,118,176</w:t>
            </w:r>
          </w:p>
        </w:tc>
      </w:tr>
      <w:tr>
        <w:trPr>
          <w:trHeight w:val="469" w:hRule="atLeast"/>
        </w:trPr>
        <w:tc>
          <w:tcPr>
            <w:tcW w:w="4882" w:type="dxa"/>
          </w:tcPr>
          <w:p>
            <w:pPr>
              <w:pStyle w:val="TableParagraph"/>
              <w:spacing w:before="2"/>
              <w:jc w:val="left"/>
              <w:rPr>
                <w:b/>
                <w:sz w:val="14"/>
              </w:rPr>
            </w:pPr>
          </w:p>
          <w:p>
            <w:pPr>
              <w:pStyle w:val="TableParagraph"/>
              <w:ind w:left="33"/>
              <w:jc w:val="left"/>
              <w:rPr>
                <w:b/>
                <w:sz w:val="12"/>
              </w:rPr>
            </w:pPr>
            <w:r>
              <w:rPr>
                <w:b/>
                <w:sz w:val="12"/>
              </w:rPr>
              <w:t>Local Services Program</w:t>
            </w:r>
          </w:p>
          <w:p>
            <w:pPr>
              <w:pStyle w:val="TableParagraph"/>
              <w:spacing w:line="130" w:lineRule="exact" w:before="18"/>
              <w:ind w:left="127"/>
              <w:jc w:val="left"/>
              <w:rPr>
                <w:sz w:val="12"/>
              </w:rPr>
            </w:pPr>
            <w:r>
              <w:rPr>
                <w:sz w:val="12"/>
              </w:rPr>
              <w:t>Local Services Program 07/01/19-06/30/20</w:t>
            </w:r>
          </w:p>
        </w:tc>
        <w:tc>
          <w:tcPr>
            <w:tcW w:w="2167" w:type="dxa"/>
          </w:tcPr>
          <w:p>
            <w:pPr>
              <w:pStyle w:val="TableParagraph"/>
              <w:spacing w:before="11"/>
              <w:jc w:val="left"/>
              <w:rPr>
                <w:b/>
                <w:sz w:val="13"/>
              </w:rPr>
            </w:pPr>
          </w:p>
          <w:p>
            <w:pPr>
              <w:pStyle w:val="TableParagraph"/>
              <w:ind w:right="250"/>
              <w:rPr>
                <w:sz w:val="12"/>
              </w:rPr>
            </w:pPr>
            <w:r>
              <w:rPr>
                <w:sz w:val="12"/>
              </w:rPr>
              <w:t>65.009</w:t>
            </w:r>
          </w:p>
        </w:tc>
        <w:tc>
          <w:tcPr>
            <w:tcW w:w="973" w:type="dxa"/>
          </w:tcPr>
          <w:p>
            <w:pPr>
              <w:pStyle w:val="TableParagraph"/>
              <w:jc w:val="left"/>
              <w:rPr>
                <w:b/>
                <w:sz w:val="12"/>
              </w:rPr>
            </w:pPr>
          </w:p>
          <w:p>
            <w:pPr>
              <w:pStyle w:val="TableParagraph"/>
              <w:spacing w:before="8"/>
              <w:jc w:val="left"/>
              <w:rPr>
                <w:b/>
                <w:sz w:val="15"/>
              </w:rPr>
            </w:pPr>
          </w:p>
          <w:p>
            <w:pPr>
              <w:pStyle w:val="TableParagraph"/>
              <w:spacing w:line="130" w:lineRule="exact"/>
              <w:ind w:left="263"/>
              <w:jc w:val="left"/>
              <w:rPr>
                <w:sz w:val="12"/>
              </w:rPr>
            </w:pPr>
            <w:r>
              <w:rPr>
                <w:sz w:val="12"/>
              </w:rPr>
              <w:t>EL019</w:t>
            </w:r>
          </w:p>
        </w:tc>
        <w:tc>
          <w:tcPr>
            <w:tcW w:w="972" w:type="dxa"/>
            <w:tcBorders>
              <w:top w:val="single" w:sz="4" w:space="0" w:color="000000"/>
            </w:tcBorders>
          </w:tcPr>
          <w:p>
            <w:pPr>
              <w:pStyle w:val="TableParagraph"/>
              <w:jc w:val="left"/>
              <w:rPr>
                <w:b/>
                <w:sz w:val="12"/>
              </w:rPr>
            </w:pPr>
          </w:p>
          <w:p>
            <w:pPr>
              <w:pStyle w:val="TableParagraph"/>
              <w:spacing w:before="8"/>
              <w:jc w:val="left"/>
              <w:rPr>
                <w:b/>
                <w:sz w:val="15"/>
              </w:rPr>
            </w:pPr>
          </w:p>
          <w:p>
            <w:pPr>
              <w:pStyle w:val="TableParagraph"/>
              <w:spacing w:line="130" w:lineRule="exact"/>
              <w:ind w:right="65"/>
              <w:rPr>
                <w:sz w:val="12"/>
              </w:rPr>
            </w:pPr>
            <w:r>
              <w:rPr>
                <w:sz w:val="12"/>
              </w:rPr>
              <w:t>1,172,744</w:t>
            </w:r>
          </w:p>
        </w:tc>
        <w:tc>
          <w:tcPr>
            <w:tcW w:w="60" w:type="dxa"/>
          </w:tcPr>
          <w:p>
            <w:pPr>
              <w:pStyle w:val="TableParagraph"/>
              <w:jc w:val="left"/>
              <w:rPr>
                <w:rFonts w:ascii="Times New Roman"/>
                <w:sz w:val="12"/>
              </w:rPr>
            </w:pPr>
          </w:p>
        </w:tc>
        <w:tc>
          <w:tcPr>
            <w:tcW w:w="261" w:type="dxa"/>
            <w:tcBorders>
              <w:top w:val="single" w:sz="4" w:space="0" w:color="000000"/>
            </w:tcBorders>
          </w:tcPr>
          <w:p>
            <w:pPr>
              <w:pStyle w:val="TableParagraph"/>
              <w:jc w:val="left"/>
              <w:rPr>
                <w:rFonts w:ascii="Times New Roman"/>
                <w:sz w:val="12"/>
              </w:rPr>
            </w:pPr>
          </w:p>
        </w:tc>
        <w:tc>
          <w:tcPr>
            <w:tcW w:w="801" w:type="dxa"/>
            <w:tcBorders>
              <w:top w:val="single" w:sz="4" w:space="0" w:color="000000"/>
            </w:tcBorders>
          </w:tcPr>
          <w:p>
            <w:pPr>
              <w:pStyle w:val="TableParagraph"/>
              <w:jc w:val="left"/>
              <w:rPr>
                <w:b/>
                <w:sz w:val="12"/>
              </w:rPr>
            </w:pPr>
          </w:p>
          <w:p>
            <w:pPr>
              <w:pStyle w:val="TableParagraph"/>
              <w:spacing w:before="8"/>
              <w:jc w:val="left"/>
              <w:rPr>
                <w:b/>
                <w:sz w:val="15"/>
              </w:rPr>
            </w:pPr>
          </w:p>
          <w:p>
            <w:pPr>
              <w:pStyle w:val="TableParagraph"/>
              <w:spacing w:line="130" w:lineRule="exact"/>
              <w:ind w:right="64"/>
              <w:rPr>
                <w:sz w:val="12"/>
              </w:rPr>
            </w:pPr>
            <w:r>
              <w:rPr>
                <w:sz w:val="12"/>
              </w:rPr>
              <w:t>1,010,825</w:t>
            </w:r>
          </w:p>
        </w:tc>
      </w:tr>
      <w:tr>
        <w:trPr>
          <w:trHeight w:val="154" w:hRule="atLeast"/>
        </w:trPr>
        <w:tc>
          <w:tcPr>
            <w:tcW w:w="4882" w:type="dxa"/>
          </w:tcPr>
          <w:p>
            <w:pPr>
              <w:pStyle w:val="TableParagraph"/>
              <w:spacing w:line="126" w:lineRule="exact" w:before="8"/>
              <w:ind w:left="127"/>
              <w:jc w:val="left"/>
              <w:rPr>
                <w:sz w:val="12"/>
              </w:rPr>
            </w:pPr>
            <w:r>
              <w:rPr>
                <w:sz w:val="12"/>
              </w:rPr>
              <w:t>Local Services Program 07/01/20-06/30/21</w:t>
            </w:r>
          </w:p>
        </w:tc>
        <w:tc>
          <w:tcPr>
            <w:tcW w:w="2167" w:type="dxa"/>
          </w:tcPr>
          <w:p>
            <w:pPr>
              <w:pStyle w:val="TableParagraph"/>
              <w:jc w:val="left"/>
              <w:rPr>
                <w:rFonts w:ascii="Times New Roman"/>
                <w:sz w:val="8"/>
              </w:rPr>
            </w:pPr>
          </w:p>
        </w:tc>
        <w:tc>
          <w:tcPr>
            <w:tcW w:w="973" w:type="dxa"/>
          </w:tcPr>
          <w:p>
            <w:pPr>
              <w:pStyle w:val="TableParagraph"/>
              <w:spacing w:line="126" w:lineRule="exact" w:before="8"/>
              <w:ind w:left="263"/>
              <w:jc w:val="left"/>
              <w:rPr>
                <w:sz w:val="12"/>
              </w:rPr>
            </w:pPr>
            <w:r>
              <w:rPr>
                <w:sz w:val="12"/>
              </w:rPr>
              <w:t>EL020</w:t>
            </w:r>
          </w:p>
        </w:tc>
        <w:tc>
          <w:tcPr>
            <w:tcW w:w="972" w:type="dxa"/>
            <w:tcBorders>
              <w:bottom w:val="single" w:sz="4" w:space="0" w:color="000000"/>
            </w:tcBorders>
          </w:tcPr>
          <w:p>
            <w:pPr>
              <w:pStyle w:val="TableParagraph"/>
              <w:spacing w:line="126" w:lineRule="exact" w:before="8"/>
              <w:ind w:right="63"/>
              <w:rPr>
                <w:sz w:val="12"/>
              </w:rPr>
            </w:pPr>
            <w:r>
              <w:rPr>
                <w:sz w:val="12"/>
              </w:rPr>
              <w:t>864</w:t>
            </w:r>
          </w:p>
        </w:tc>
        <w:tc>
          <w:tcPr>
            <w:tcW w:w="60" w:type="dxa"/>
          </w:tcPr>
          <w:p>
            <w:pPr>
              <w:pStyle w:val="TableParagraph"/>
              <w:jc w:val="left"/>
              <w:rPr>
                <w:rFonts w:ascii="Times New Roman"/>
                <w:sz w:val="8"/>
              </w:rPr>
            </w:pPr>
          </w:p>
        </w:tc>
        <w:tc>
          <w:tcPr>
            <w:tcW w:w="261" w:type="dxa"/>
            <w:tcBorders>
              <w:bottom w:val="single" w:sz="4" w:space="0" w:color="000000"/>
            </w:tcBorders>
          </w:tcPr>
          <w:p>
            <w:pPr>
              <w:pStyle w:val="TableParagraph"/>
              <w:jc w:val="left"/>
              <w:rPr>
                <w:rFonts w:ascii="Times New Roman"/>
                <w:sz w:val="8"/>
              </w:rPr>
            </w:pPr>
          </w:p>
        </w:tc>
        <w:tc>
          <w:tcPr>
            <w:tcW w:w="801" w:type="dxa"/>
            <w:tcBorders>
              <w:bottom w:val="single" w:sz="4" w:space="0" w:color="000000"/>
            </w:tcBorders>
          </w:tcPr>
          <w:p>
            <w:pPr>
              <w:pStyle w:val="TableParagraph"/>
              <w:spacing w:line="126" w:lineRule="exact" w:before="8"/>
              <w:ind w:right="61"/>
              <w:rPr>
                <w:sz w:val="12"/>
              </w:rPr>
            </w:pPr>
            <w:r>
              <w:rPr>
                <w:sz w:val="12"/>
              </w:rPr>
              <w:t>864</w:t>
            </w:r>
          </w:p>
        </w:tc>
      </w:tr>
      <w:tr>
        <w:trPr>
          <w:trHeight w:val="148" w:hRule="atLeast"/>
        </w:trPr>
        <w:tc>
          <w:tcPr>
            <w:tcW w:w="4882" w:type="dxa"/>
          </w:tcPr>
          <w:p>
            <w:pPr>
              <w:pStyle w:val="TableParagraph"/>
              <w:spacing w:line="124" w:lineRule="exact" w:before="5"/>
              <w:ind w:left="280"/>
              <w:jc w:val="left"/>
              <w:rPr>
                <w:b/>
                <w:sz w:val="12"/>
              </w:rPr>
            </w:pPr>
            <w:r>
              <w:rPr>
                <w:b/>
                <w:sz w:val="12"/>
              </w:rPr>
              <w:t>Total Local Services Program</w:t>
            </w:r>
          </w:p>
        </w:tc>
        <w:tc>
          <w:tcPr>
            <w:tcW w:w="2167" w:type="dxa"/>
          </w:tcPr>
          <w:p>
            <w:pPr>
              <w:pStyle w:val="TableParagraph"/>
              <w:jc w:val="left"/>
              <w:rPr>
                <w:rFonts w:ascii="Times New Roman"/>
                <w:sz w:val="8"/>
              </w:rPr>
            </w:pPr>
          </w:p>
        </w:tc>
        <w:tc>
          <w:tcPr>
            <w:tcW w:w="973" w:type="dxa"/>
          </w:tcPr>
          <w:p>
            <w:pPr>
              <w:pStyle w:val="TableParagraph"/>
              <w:jc w:val="left"/>
              <w:rPr>
                <w:rFonts w:ascii="Times New Roman"/>
                <w:sz w:val="8"/>
              </w:rPr>
            </w:pPr>
          </w:p>
        </w:tc>
        <w:tc>
          <w:tcPr>
            <w:tcW w:w="972" w:type="dxa"/>
            <w:tcBorders>
              <w:top w:val="single" w:sz="4" w:space="0" w:color="000000"/>
              <w:bottom w:val="single" w:sz="4" w:space="0" w:color="000000"/>
            </w:tcBorders>
          </w:tcPr>
          <w:p>
            <w:pPr>
              <w:pStyle w:val="TableParagraph"/>
              <w:spacing w:line="126" w:lineRule="exact" w:before="2"/>
              <w:ind w:right="65"/>
              <w:rPr>
                <w:sz w:val="12"/>
              </w:rPr>
            </w:pPr>
            <w:r>
              <w:rPr>
                <w:sz w:val="12"/>
              </w:rPr>
              <w:t>1,173,608</w:t>
            </w:r>
          </w:p>
        </w:tc>
        <w:tc>
          <w:tcPr>
            <w:tcW w:w="60" w:type="dxa"/>
          </w:tcPr>
          <w:p>
            <w:pPr>
              <w:pStyle w:val="TableParagraph"/>
              <w:jc w:val="left"/>
              <w:rPr>
                <w:rFonts w:ascii="Times New Roman"/>
                <w:sz w:val="8"/>
              </w:rPr>
            </w:pPr>
          </w:p>
        </w:tc>
        <w:tc>
          <w:tcPr>
            <w:tcW w:w="261" w:type="dxa"/>
            <w:tcBorders>
              <w:top w:val="single" w:sz="4" w:space="0" w:color="000000"/>
              <w:bottom w:val="single" w:sz="4" w:space="0" w:color="000000"/>
            </w:tcBorders>
          </w:tcPr>
          <w:p>
            <w:pPr>
              <w:pStyle w:val="TableParagraph"/>
              <w:jc w:val="left"/>
              <w:rPr>
                <w:rFonts w:ascii="Times New Roman"/>
                <w:sz w:val="8"/>
              </w:rPr>
            </w:pPr>
          </w:p>
        </w:tc>
        <w:tc>
          <w:tcPr>
            <w:tcW w:w="801" w:type="dxa"/>
            <w:tcBorders>
              <w:top w:val="single" w:sz="4" w:space="0" w:color="000000"/>
              <w:bottom w:val="single" w:sz="4" w:space="0" w:color="000000"/>
            </w:tcBorders>
          </w:tcPr>
          <w:p>
            <w:pPr>
              <w:pStyle w:val="TableParagraph"/>
              <w:spacing w:line="126" w:lineRule="exact" w:before="2"/>
              <w:ind w:right="64"/>
              <w:rPr>
                <w:sz w:val="12"/>
              </w:rPr>
            </w:pPr>
            <w:r>
              <w:rPr>
                <w:sz w:val="12"/>
              </w:rPr>
              <w:t>1,011,689</w:t>
            </w:r>
          </w:p>
        </w:tc>
      </w:tr>
      <w:tr>
        <w:trPr>
          <w:trHeight w:val="469" w:hRule="atLeast"/>
        </w:trPr>
        <w:tc>
          <w:tcPr>
            <w:tcW w:w="4882" w:type="dxa"/>
          </w:tcPr>
          <w:p>
            <w:pPr>
              <w:pStyle w:val="TableParagraph"/>
              <w:spacing w:before="2"/>
              <w:jc w:val="left"/>
              <w:rPr>
                <w:b/>
                <w:sz w:val="14"/>
              </w:rPr>
            </w:pPr>
          </w:p>
          <w:p>
            <w:pPr>
              <w:pStyle w:val="TableParagraph"/>
              <w:ind w:left="33"/>
              <w:jc w:val="left"/>
              <w:rPr>
                <w:b/>
                <w:sz w:val="12"/>
              </w:rPr>
            </w:pPr>
            <w:r>
              <w:rPr>
                <w:b/>
                <w:sz w:val="12"/>
              </w:rPr>
              <w:t>Home Care for the Elderly Program</w:t>
            </w:r>
          </w:p>
          <w:p>
            <w:pPr>
              <w:pStyle w:val="TableParagraph"/>
              <w:spacing w:line="130" w:lineRule="exact" w:before="18"/>
              <w:ind w:left="127"/>
              <w:jc w:val="left"/>
              <w:rPr>
                <w:sz w:val="12"/>
              </w:rPr>
            </w:pPr>
            <w:r>
              <w:rPr>
                <w:sz w:val="12"/>
              </w:rPr>
              <w:t>Home Care for the Elderly Program 07/01/19-06/30/20</w:t>
            </w:r>
          </w:p>
        </w:tc>
        <w:tc>
          <w:tcPr>
            <w:tcW w:w="2167" w:type="dxa"/>
          </w:tcPr>
          <w:p>
            <w:pPr>
              <w:pStyle w:val="TableParagraph"/>
              <w:spacing w:before="11"/>
              <w:jc w:val="left"/>
              <w:rPr>
                <w:b/>
                <w:sz w:val="13"/>
              </w:rPr>
            </w:pPr>
          </w:p>
          <w:p>
            <w:pPr>
              <w:pStyle w:val="TableParagraph"/>
              <w:ind w:right="250"/>
              <w:rPr>
                <w:sz w:val="12"/>
              </w:rPr>
            </w:pPr>
            <w:r>
              <w:rPr>
                <w:sz w:val="12"/>
              </w:rPr>
              <w:t>65.001</w:t>
            </w:r>
          </w:p>
        </w:tc>
        <w:tc>
          <w:tcPr>
            <w:tcW w:w="973" w:type="dxa"/>
          </w:tcPr>
          <w:p>
            <w:pPr>
              <w:pStyle w:val="TableParagraph"/>
              <w:jc w:val="left"/>
              <w:rPr>
                <w:b/>
                <w:sz w:val="12"/>
              </w:rPr>
            </w:pPr>
          </w:p>
          <w:p>
            <w:pPr>
              <w:pStyle w:val="TableParagraph"/>
              <w:spacing w:before="8"/>
              <w:jc w:val="left"/>
              <w:rPr>
                <w:b/>
                <w:sz w:val="15"/>
              </w:rPr>
            </w:pPr>
          </w:p>
          <w:p>
            <w:pPr>
              <w:pStyle w:val="TableParagraph"/>
              <w:spacing w:line="130" w:lineRule="exact"/>
              <w:ind w:left="254"/>
              <w:jc w:val="left"/>
              <w:rPr>
                <w:sz w:val="12"/>
              </w:rPr>
            </w:pPr>
            <w:r>
              <w:rPr>
                <w:sz w:val="12"/>
              </w:rPr>
              <w:t>EH019</w:t>
            </w:r>
          </w:p>
        </w:tc>
        <w:tc>
          <w:tcPr>
            <w:tcW w:w="972" w:type="dxa"/>
            <w:tcBorders>
              <w:top w:val="single" w:sz="4" w:space="0" w:color="000000"/>
            </w:tcBorders>
          </w:tcPr>
          <w:p>
            <w:pPr>
              <w:pStyle w:val="TableParagraph"/>
              <w:jc w:val="left"/>
              <w:rPr>
                <w:b/>
                <w:sz w:val="12"/>
              </w:rPr>
            </w:pPr>
          </w:p>
          <w:p>
            <w:pPr>
              <w:pStyle w:val="TableParagraph"/>
              <w:spacing w:before="8"/>
              <w:jc w:val="left"/>
              <w:rPr>
                <w:b/>
                <w:sz w:val="15"/>
              </w:rPr>
            </w:pPr>
          </w:p>
          <w:p>
            <w:pPr>
              <w:pStyle w:val="TableParagraph"/>
              <w:spacing w:line="130" w:lineRule="exact"/>
              <w:ind w:right="64"/>
              <w:rPr>
                <w:sz w:val="12"/>
              </w:rPr>
            </w:pPr>
            <w:r>
              <w:rPr>
                <w:sz w:val="12"/>
              </w:rPr>
              <w:t>385,478</w:t>
            </w:r>
          </w:p>
        </w:tc>
        <w:tc>
          <w:tcPr>
            <w:tcW w:w="60" w:type="dxa"/>
          </w:tcPr>
          <w:p>
            <w:pPr>
              <w:pStyle w:val="TableParagraph"/>
              <w:jc w:val="left"/>
              <w:rPr>
                <w:rFonts w:ascii="Times New Roman"/>
                <w:sz w:val="12"/>
              </w:rPr>
            </w:pPr>
          </w:p>
        </w:tc>
        <w:tc>
          <w:tcPr>
            <w:tcW w:w="261" w:type="dxa"/>
            <w:tcBorders>
              <w:top w:val="single" w:sz="4" w:space="0" w:color="000000"/>
            </w:tcBorders>
          </w:tcPr>
          <w:p>
            <w:pPr>
              <w:pStyle w:val="TableParagraph"/>
              <w:jc w:val="left"/>
              <w:rPr>
                <w:rFonts w:ascii="Times New Roman"/>
                <w:sz w:val="12"/>
              </w:rPr>
            </w:pPr>
          </w:p>
        </w:tc>
        <w:tc>
          <w:tcPr>
            <w:tcW w:w="801" w:type="dxa"/>
            <w:tcBorders>
              <w:top w:val="single" w:sz="4" w:space="0" w:color="000000"/>
            </w:tcBorders>
          </w:tcPr>
          <w:p>
            <w:pPr>
              <w:pStyle w:val="TableParagraph"/>
              <w:jc w:val="left"/>
              <w:rPr>
                <w:b/>
                <w:sz w:val="12"/>
              </w:rPr>
            </w:pPr>
          </w:p>
          <w:p>
            <w:pPr>
              <w:pStyle w:val="TableParagraph"/>
              <w:spacing w:before="8"/>
              <w:jc w:val="left"/>
              <w:rPr>
                <w:b/>
                <w:sz w:val="15"/>
              </w:rPr>
            </w:pPr>
          </w:p>
          <w:p>
            <w:pPr>
              <w:pStyle w:val="TableParagraph"/>
              <w:spacing w:line="130" w:lineRule="exact"/>
              <w:ind w:right="63"/>
              <w:rPr>
                <w:sz w:val="12"/>
              </w:rPr>
            </w:pPr>
            <w:r>
              <w:rPr>
                <w:sz w:val="12"/>
              </w:rPr>
              <w:t>346,477</w:t>
            </w:r>
          </w:p>
        </w:tc>
      </w:tr>
      <w:tr>
        <w:trPr>
          <w:trHeight w:val="154" w:hRule="atLeast"/>
        </w:trPr>
        <w:tc>
          <w:tcPr>
            <w:tcW w:w="4882" w:type="dxa"/>
          </w:tcPr>
          <w:p>
            <w:pPr>
              <w:pStyle w:val="TableParagraph"/>
              <w:spacing w:line="126" w:lineRule="exact" w:before="8"/>
              <w:ind w:left="127"/>
              <w:jc w:val="left"/>
              <w:rPr>
                <w:sz w:val="12"/>
              </w:rPr>
            </w:pPr>
            <w:r>
              <w:rPr>
                <w:sz w:val="12"/>
              </w:rPr>
              <w:t>Home Care for the Elderly Program 07/01/20-06/30/21</w:t>
            </w:r>
          </w:p>
        </w:tc>
        <w:tc>
          <w:tcPr>
            <w:tcW w:w="2167" w:type="dxa"/>
          </w:tcPr>
          <w:p>
            <w:pPr>
              <w:pStyle w:val="TableParagraph"/>
              <w:jc w:val="left"/>
              <w:rPr>
                <w:rFonts w:ascii="Times New Roman"/>
                <w:sz w:val="8"/>
              </w:rPr>
            </w:pPr>
          </w:p>
        </w:tc>
        <w:tc>
          <w:tcPr>
            <w:tcW w:w="973" w:type="dxa"/>
          </w:tcPr>
          <w:p>
            <w:pPr>
              <w:pStyle w:val="TableParagraph"/>
              <w:spacing w:line="126" w:lineRule="exact" w:before="8"/>
              <w:ind w:left="254"/>
              <w:jc w:val="left"/>
              <w:rPr>
                <w:sz w:val="12"/>
              </w:rPr>
            </w:pPr>
            <w:r>
              <w:rPr>
                <w:sz w:val="12"/>
              </w:rPr>
              <w:t>EH020</w:t>
            </w:r>
          </w:p>
        </w:tc>
        <w:tc>
          <w:tcPr>
            <w:tcW w:w="972" w:type="dxa"/>
            <w:tcBorders>
              <w:bottom w:val="single" w:sz="4" w:space="0" w:color="000000"/>
            </w:tcBorders>
          </w:tcPr>
          <w:p>
            <w:pPr>
              <w:pStyle w:val="TableParagraph"/>
              <w:spacing w:line="126" w:lineRule="exact" w:before="8"/>
              <w:ind w:right="64"/>
              <w:rPr>
                <w:sz w:val="12"/>
              </w:rPr>
            </w:pPr>
            <w:r>
              <w:rPr>
                <w:sz w:val="12"/>
              </w:rPr>
              <w:t>348,079</w:t>
            </w:r>
          </w:p>
        </w:tc>
        <w:tc>
          <w:tcPr>
            <w:tcW w:w="60" w:type="dxa"/>
          </w:tcPr>
          <w:p>
            <w:pPr>
              <w:pStyle w:val="TableParagraph"/>
              <w:jc w:val="left"/>
              <w:rPr>
                <w:rFonts w:ascii="Times New Roman"/>
                <w:sz w:val="8"/>
              </w:rPr>
            </w:pPr>
          </w:p>
        </w:tc>
        <w:tc>
          <w:tcPr>
            <w:tcW w:w="261" w:type="dxa"/>
            <w:tcBorders>
              <w:bottom w:val="single" w:sz="4" w:space="0" w:color="000000"/>
            </w:tcBorders>
          </w:tcPr>
          <w:p>
            <w:pPr>
              <w:pStyle w:val="TableParagraph"/>
              <w:jc w:val="left"/>
              <w:rPr>
                <w:rFonts w:ascii="Times New Roman"/>
                <w:sz w:val="8"/>
              </w:rPr>
            </w:pPr>
          </w:p>
        </w:tc>
        <w:tc>
          <w:tcPr>
            <w:tcW w:w="801" w:type="dxa"/>
            <w:tcBorders>
              <w:bottom w:val="single" w:sz="4" w:space="0" w:color="000000"/>
            </w:tcBorders>
          </w:tcPr>
          <w:p>
            <w:pPr>
              <w:pStyle w:val="TableParagraph"/>
              <w:spacing w:line="126" w:lineRule="exact" w:before="8"/>
              <w:ind w:right="63"/>
              <w:rPr>
                <w:sz w:val="12"/>
              </w:rPr>
            </w:pPr>
            <w:r>
              <w:rPr>
                <w:sz w:val="12"/>
              </w:rPr>
              <w:t>309,078</w:t>
            </w:r>
          </w:p>
        </w:tc>
      </w:tr>
      <w:tr>
        <w:trPr>
          <w:trHeight w:val="148" w:hRule="atLeast"/>
        </w:trPr>
        <w:tc>
          <w:tcPr>
            <w:tcW w:w="4882" w:type="dxa"/>
          </w:tcPr>
          <w:p>
            <w:pPr>
              <w:pStyle w:val="TableParagraph"/>
              <w:spacing w:line="124" w:lineRule="exact" w:before="5"/>
              <w:ind w:left="280"/>
              <w:jc w:val="left"/>
              <w:rPr>
                <w:b/>
                <w:sz w:val="12"/>
              </w:rPr>
            </w:pPr>
            <w:r>
              <w:rPr>
                <w:b/>
                <w:sz w:val="12"/>
              </w:rPr>
              <w:t>Total Home Care for the Elderly Program</w:t>
            </w:r>
          </w:p>
        </w:tc>
        <w:tc>
          <w:tcPr>
            <w:tcW w:w="2167" w:type="dxa"/>
          </w:tcPr>
          <w:p>
            <w:pPr>
              <w:pStyle w:val="TableParagraph"/>
              <w:jc w:val="left"/>
              <w:rPr>
                <w:rFonts w:ascii="Times New Roman"/>
                <w:sz w:val="8"/>
              </w:rPr>
            </w:pPr>
          </w:p>
        </w:tc>
        <w:tc>
          <w:tcPr>
            <w:tcW w:w="973" w:type="dxa"/>
          </w:tcPr>
          <w:p>
            <w:pPr>
              <w:pStyle w:val="TableParagraph"/>
              <w:jc w:val="left"/>
              <w:rPr>
                <w:rFonts w:ascii="Times New Roman"/>
                <w:sz w:val="8"/>
              </w:rPr>
            </w:pPr>
          </w:p>
        </w:tc>
        <w:tc>
          <w:tcPr>
            <w:tcW w:w="972" w:type="dxa"/>
            <w:tcBorders>
              <w:top w:val="single" w:sz="4" w:space="0" w:color="000000"/>
              <w:bottom w:val="single" w:sz="4" w:space="0" w:color="000000"/>
            </w:tcBorders>
          </w:tcPr>
          <w:p>
            <w:pPr>
              <w:pStyle w:val="TableParagraph"/>
              <w:spacing w:line="126" w:lineRule="exact" w:before="2"/>
              <w:ind w:right="64"/>
              <w:rPr>
                <w:sz w:val="12"/>
              </w:rPr>
            </w:pPr>
            <w:r>
              <w:rPr>
                <w:sz w:val="12"/>
              </w:rPr>
              <w:t>733,557</w:t>
            </w:r>
          </w:p>
        </w:tc>
        <w:tc>
          <w:tcPr>
            <w:tcW w:w="60" w:type="dxa"/>
          </w:tcPr>
          <w:p>
            <w:pPr>
              <w:pStyle w:val="TableParagraph"/>
              <w:jc w:val="left"/>
              <w:rPr>
                <w:rFonts w:ascii="Times New Roman"/>
                <w:sz w:val="8"/>
              </w:rPr>
            </w:pPr>
          </w:p>
        </w:tc>
        <w:tc>
          <w:tcPr>
            <w:tcW w:w="261" w:type="dxa"/>
            <w:tcBorders>
              <w:top w:val="single" w:sz="4" w:space="0" w:color="000000"/>
              <w:bottom w:val="single" w:sz="4" w:space="0" w:color="000000"/>
            </w:tcBorders>
          </w:tcPr>
          <w:p>
            <w:pPr>
              <w:pStyle w:val="TableParagraph"/>
              <w:jc w:val="left"/>
              <w:rPr>
                <w:rFonts w:ascii="Times New Roman"/>
                <w:sz w:val="8"/>
              </w:rPr>
            </w:pPr>
          </w:p>
        </w:tc>
        <w:tc>
          <w:tcPr>
            <w:tcW w:w="801" w:type="dxa"/>
            <w:tcBorders>
              <w:top w:val="single" w:sz="4" w:space="0" w:color="000000"/>
              <w:bottom w:val="single" w:sz="4" w:space="0" w:color="000000"/>
            </w:tcBorders>
          </w:tcPr>
          <w:p>
            <w:pPr>
              <w:pStyle w:val="TableParagraph"/>
              <w:spacing w:line="126" w:lineRule="exact" w:before="2"/>
              <w:ind w:right="63"/>
              <w:rPr>
                <w:sz w:val="12"/>
              </w:rPr>
            </w:pPr>
            <w:r>
              <w:rPr>
                <w:sz w:val="12"/>
              </w:rPr>
              <w:t>655,555</w:t>
            </w:r>
          </w:p>
        </w:tc>
      </w:tr>
      <w:tr>
        <w:trPr>
          <w:trHeight w:val="484" w:hRule="atLeast"/>
        </w:trPr>
        <w:tc>
          <w:tcPr>
            <w:tcW w:w="4882" w:type="dxa"/>
          </w:tcPr>
          <w:p>
            <w:pPr>
              <w:pStyle w:val="TableParagraph"/>
              <w:jc w:val="left"/>
              <w:rPr>
                <w:b/>
                <w:sz w:val="12"/>
              </w:rPr>
            </w:pPr>
          </w:p>
          <w:p>
            <w:pPr>
              <w:pStyle w:val="TableParagraph"/>
              <w:spacing w:before="11"/>
              <w:jc w:val="left"/>
              <w:rPr>
                <w:b/>
                <w:sz w:val="15"/>
              </w:rPr>
            </w:pPr>
          </w:p>
          <w:p>
            <w:pPr>
              <w:pStyle w:val="TableParagraph"/>
              <w:ind w:left="280"/>
              <w:jc w:val="left"/>
              <w:rPr>
                <w:b/>
                <w:sz w:val="12"/>
              </w:rPr>
            </w:pPr>
            <w:r>
              <w:rPr>
                <w:b/>
                <w:sz w:val="12"/>
              </w:rPr>
              <w:t>Total Expenditures of State Financial Assistance</w:t>
            </w:r>
          </w:p>
        </w:tc>
        <w:tc>
          <w:tcPr>
            <w:tcW w:w="2167" w:type="dxa"/>
          </w:tcPr>
          <w:p>
            <w:pPr>
              <w:pStyle w:val="TableParagraph"/>
              <w:jc w:val="left"/>
              <w:rPr>
                <w:rFonts w:ascii="Times New Roman"/>
                <w:sz w:val="12"/>
              </w:rPr>
            </w:pPr>
          </w:p>
        </w:tc>
        <w:tc>
          <w:tcPr>
            <w:tcW w:w="973" w:type="dxa"/>
          </w:tcPr>
          <w:p>
            <w:pPr>
              <w:pStyle w:val="TableParagraph"/>
              <w:jc w:val="left"/>
              <w:rPr>
                <w:rFonts w:ascii="Times New Roman"/>
                <w:sz w:val="12"/>
              </w:rPr>
            </w:pPr>
          </w:p>
        </w:tc>
        <w:tc>
          <w:tcPr>
            <w:tcW w:w="972" w:type="dxa"/>
            <w:tcBorders>
              <w:top w:val="single" w:sz="4" w:space="0" w:color="000000"/>
            </w:tcBorders>
          </w:tcPr>
          <w:p>
            <w:pPr>
              <w:pStyle w:val="TableParagraph"/>
              <w:jc w:val="left"/>
              <w:rPr>
                <w:b/>
                <w:sz w:val="12"/>
              </w:rPr>
            </w:pPr>
          </w:p>
          <w:p>
            <w:pPr>
              <w:pStyle w:val="TableParagraph"/>
              <w:spacing w:before="8"/>
              <w:jc w:val="left"/>
              <w:rPr>
                <w:b/>
                <w:sz w:val="15"/>
              </w:rPr>
            </w:pPr>
          </w:p>
          <w:p>
            <w:pPr>
              <w:pStyle w:val="TableParagraph"/>
              <w:ind w:right="-15"/>
              <w:rPr>
                <w:sz w:val="12"/>
              </w:rPr>
            </w:pPr>
            <w:r>
              <w:rPr>
                <w:sz w:val="12"/>
                <w:u w:val="single"/>
              </w:rPr>
              <w:t>  $ 11,574,985 </w:t>
            </w:r>
          </w:p>
        </w:tc>
        <w:tc>
          <w:tcPr>
            <w:tcW w:w="60" w:type="dxa"/>
          </w:tcPr>
          <w:p>
            <w:pPr>
              <w:pStyle w:val="TableParagraph"/>
              <w:jc w:val="left"/>
              <w:rPr>
                <w:rFonts w:ascii="Times New Roman"/>
                <w:sz w:val="12"/>
              </w:rPr>
            </w:pPr>
          </w:p>
        </w:tc>
        <w:tc>
          <w:tcPr>
            <w:tcW w:w="261" w:type="dxa"/>
            <w:tcBorders>
              <w:top w:val="single" w:sz="4" w:space="0" w:color="000000"/>
            </w:tcBorders>
          </w:tcPr>
          <w:p>
            <w:pPr>
              <w:pStyle w:val="TableParagraph"/>
              <w:jc w:val="left"/>
              <w:rPr>
                <w:b/>
                <w:sz w:val="12"/>
              </w:rPr>
            </w:pPr>
          </w:p>
          <w:p>
            <w:pPr>
              <w:pStyle w:val="TableParagraph"/>
              <w:spacing w:before="8"/>
              <w:jc w:val="left"/>
              <w:rPr>
                <w:b/>
                <w:sz w:val="15"/>
              </w:rPr>
            </w:pPr>
          </w:p>
          <w:p>
            <w:pPr>
              <w:pStyle w:val="TableParagraph"/>
              <w:ind w:left="63"/>
              <w:jc w:val="left"/>
              <w:rPr>
                <w:sz w:val="12"/>
              </w:rPr>
            </w:pPr>
            <w:r>
              <w:rPr>
                <w:sz w:val="12"/>
              </w:rPr>
              <w:t>$</w:t>
            </w:r>
          </w:p>
        </w:tc>
        <w:tc>
          <w:tcPr>
            <w:tcW w:w="801" w:type="dxa"/>
            <w:tcBorders>
              <w:top w:val="single" w:sz="4" w:space="0" w:color="000000"/>
            </w:tcBorders>
          </w:tcPr>
          <w:p>
            <w:pPr>
              <w:pStyle w:val="TableParagraph"/>
              <w:jc w:val="left"/>
              <w:rPr>
                <w:b/>
                <w:sz w:val="12"/>
              </w:rPr>
            </w:pPr>
          </w:p>
          <w:p>
            <w:pPr>
              <w:pStyle w:val="TableParagraph"/>
              <w:spacing w:before="8"/>
              <w:jc w:val="left"/>
              <w:rPr>
                <w:b/>
                <w:sz w:val="15"/>
              </w:rPr>
            </w:pPr>
          </w:p>
          <w:p>
            <w:pPr>
              <w:pStyle w:val="TableParagraph"/>
              <w:ind w:right="64"/>
              <w:rPr>
                <w:sz w:val="12"/>
              </w:rPr>
            </w:pPr>
            <w:r>
              <w:rPr>
                <w:sz w:val="12"/>
              </w:rPr>
              <w:t>10,613,672</w:t>
            </w:r>
          </w:p>
        </w:tc>
      </w:tr>
    </w:tbl>
    <w:p>
      <w:pPr>
        <w:spacing w:after="0"/>
        <w:rPr>
          <w:sz w:val="12"/>
        </w:rPr>
        <w:sectPr>
          <w:pgSz w:w="12240" w:h="15840"/>
          <w:pgMar w:header="734" w:footer="1264" w:top="980" w:bottom="1460" w:left="280" w:right="280"/>
        </w:sectPr>
      </w:pPr>
    </w:p>
    <w:p>
      <w:pPr>
        <w:pStyle w:val="BodyText"/>
        <w:spacing w:before="10"/>
        <w:rPr>
          <w:b/>
          <w:sz w:val="13"/>
        </w:rPr>
      </w:pPr>
    </w:p>
    <w:p>
      <w:pPr>
        <w:pStyle w:val="Heading2"/>
        <w:spacing w:before="93"/>
        <w:ind w:left="3107" w:right="2961"/>
        <w:jc w:val="center"/>
      </w:pPr>
      <w:r>
        <w:rPr/>
        <w:t>Notes to Schedule of Expenditures of Federal Awards and State Financial Assistance</w:t>
      </w:r>
    </w:p>
    <w:p>
      <w:pPr>
        <w:pStyle w:val="BodyText"/>
        <w:ind w:left="1194" w:right="1052"/>
        <w:jc w:val="center"/>
      </w:pPr>
      <w:r>
        <w:rPr/>
        <w:t>December 31, 2020</w:t>
      </w:r>
    </w:p>
    <w:p>
      <w:pPr>
        <w:pStyle w:val="BodyText"/>
        <w:rPr>
          <w:sz w:val="20"/>
        </w:rPr>
      </w:pPr>
    </w:p>
    <w:p>
      <w:pPr>
        <w:pStyle w:val="BodyText"/>
        <w:spacing w:before="11"/>
        <w:rPr>
          <w:sz w:val="21"/>
        </w:rPr>
      </w:pPr>
    </w:p>
    <w:p>
      <w:pPr>
        <w:pStyle w:val="Heading2"/>
      </w:pPr>
      <w:r>
        <w:rPr>
          <w:u w:val="thick"/>
        </w:rPr>
        <w:t>Note 1 – Basis of Presentation:</w:t>
      </w:r>
    </w:p>
    <w:p>
      <w:pPr>
        <w:pStyle w:val="BodyText"/>
        <w:rPr>
          <w:b/>
          <w:sz w:val="14"/>
        </w:rPr>
      </w:pPr>
    </w:p>
    <w:p>
      <w:pPr>
        <w:pStyle w:val="BodyText"/>
        <w:spacing w:before="93"/>
        <w:ind w:left="1160" w:right="1013"/>
        <w:jc w:val="both"/>
        <w:rPr>
          <w:i/>
        </w:rPr>
      </w:pPr>
      <w:r>
        <w:rPr/>
        <w:t>The accompanying schedule of Expenditures of Federal Awards and State Financial Assistance includes the federal and state grant activity of the Agency and is presented on the accrual basis of accounting. The information in this schedule is presented in accordance with GAAP as applicable to non-profit organizations, and the requirements of the Uniform Guidance and Chapter 10.650, </w:t>
      </w:r>
      <w:r>
        <w:rPr>
          <w:i/>
        </w:rPr>
        <w:t>Rules of the Auditor General of the State of</w:t>
      </w:r>
      <w:r>
        <w:rPr>
          <w:i/>
          <w:spacing w:val="-3"/>
        </w:rPr>
        <w:t> </w:t>
      </w:r>
      <w:r>
        <w:rPr>
          <w:i/>
        </w:rPr>
        <w:t>Florida.</w:t>
      </w:r>
    </w:p>
    <w:p>
      <w:pPr>
        <w:pStyle w:val="BodyText"/>
        <w:spacing w:before="11"/>
        <w:rPr>
          <w:i/>
          <w:sz w:val="21"/>
        </w:rPr>
      </w:pPr>
    </w:p>
    <w:p>
      <w:pPr>
        <w:pStyle w:val="Heading2"/>
        <w:jc w:val="both"/>
      </w:pPr>
      <w:r>
        <w:rPr>
          <w:u w:val="thick"/>
        </w:rPr>
        <w:t>Note 2 – Indirect Cost Rate:</w:t>
      </w:r>
    </w:p>
    <w:p>
      <w:pPr>
        <w:pStyle w:val="BodyText"/>
        <w:rPr>
          <w:b/>
          <w:sz w:val="14"/>
        </w:rPr>
      </w:pPr>
    </w:p>
    <w:p>
      <w:pPr>
        <w:pStyle w:val="BodyText"/>
        <w:spacing w:before="93"/>
        <w:ind w:left="1160"/>
      </w:pPr>
      <w:r>
        <w:rPr/>
        <w:t>The Agency does not use the 10% de minimis indirect cost rate.</w:t>
      </w:r>
    </w:p>
    <w:p>
      <w:pPr>
        <w:pStyle w:val="BodyText"/>
        <w:spacing w:before="10"/>
        <w:rPr>
          <w:sz w:val="21"/>
        </w:rPr>
      </w:pPr>
    </w:p>
    <w:p>
      <w:pPr>
        <w:pStyle w:val="Heading2"/>
      </w:pPr>
      <w:r>
        <w:rPr>
          <w:u w:val="thick"/>
        </w:rPr>
        <w:t>Note 3 – Contingency:</w:t>
      </w:r>
    </w:p>
    <w:p>
      <w:pPr>
        <w:pStyle w:val="BodyText"/>
        <w:rPr>
          <w:b/>
          <w:sz w:val="14"/>
        </w:rPr>
      </w:pPr>
    </w:p>
    <w:p>
      <w:pPr>
        <w:pStyle w:val="BodyText"/>
        <w:spacing w:before="93"/>
        <w:ind w:left="1160" w:right="1014"/>
        <w:jc w:val="both"/>
      </w:pPr>
      <w:r>
        <w:rPr/>
        <w:t>Expenditures as incurred by the Agency and the subrecipients are subject to audit and possible disallowances by federal and state agencies. The Agency would be responsible for recovery (reimbursement to the grantor agency) of disallowed amounts incurred by subrecipients if they were not able to repay the amounts disallowed. Management believes that, if audited, any adjustment for disallowed expenses would be immaterial.</w:t>
      </w:r>
    </w:p>
    <w:p>
      <w:pPr>
        <w:spacing w:after="0"/>
        <w:jc w:val="both"/>
        <w:sectPr>
          <w:headerReference w:type="default" r:id="rId17"/>
          <w:footerReference w:type="default" r:id="rId18"/>
          <w:pgSz w:w="12240" w:h="15840"/>
          <w:pgMar w:header="728" w:footer="743" w:top="960" w:bottom="940" w:left="280" w:right="280"/>
          <w:pgNumType w:start="16"/>
        </w:sectPr>
      </w:pPr>
    </w:p>
    <w:p>
      <w:pPr>
        <w:pStyle w:val="BodyText"/>
        <w:ind w:left="3616"/>
        <w:rPr>
          <w:sz w:val="20"/>
        </w:rPr>
      </w:pPr>
      <w:r>
        <w:rPr>
          <w:sz w:val="20"/>
        </w:rPr>
        <w:drawing>
          <wp:inline distT="0" distB="0" distL="0" distR="0">
            <wp:extent cx="2974718" cy="904398"/>
            <wp:effectExtent l="0" t="0" r="0" b="0"/>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2974718" cy="904398"/>
                    </a:xfrm>
                    <a:prstGeom prst="rect">
                      <a:avLst/>
                    </a:prstGeom>
                  </pic:spPr>
                </pic:pic>
              </a:graphicData>
            </a:graphic>
          </wp:inline>
        </w:drawing>
      </w:r>
      <w:r>
        <w:rPr>
          <w:sz w:val="20"/>
        </w:rPr>
      </w:r>
    </w:p>
    <w:p>
      <w:pPr>
        <w:pStyle w:val="BodyText"/>
        <w:rPr>
          <w:sz w:val="20"/>
        </w:rPr>
      </w:pPr>
    </w:p>
    <w:p>
      <w:pPr>
        <w:pStyle w:val="BodyText"/>
        <w:spacing w:before="2"/>
        <w:rPr>
          <w:sz w:val="23"/>
        </w:rPr>
      </w:pPr>
    </w:p>
    <w:p>
      <w:pPr>
        <w:spacing w:before="0"/>
        <w:ind w:left="2396" w:right="2106" w:firstLine="0"/>
        <w:jc w:val="center"/>
        <w:rPr>
          <w:b/>
          <w:i/>
          <w:sz w:val="21"/>
        </w:rPr>
      </w:pPr>
      <w:r>
        <w:rPr>
          <w:b/>
          <w:sz w:val="21"/>
          <w:u w:val="thick"/>
        </w:rPr>
        <w:t>INDEPENDENT AUDITOR’S REPORT ON INTERNAL CONTROL OVER</w:t>
      </w:r>
      <w:r>
        <w:rPr>
          <w:b/>
          <w:sz w:val="21"/>
        </w:rPr>
        <w:t> </w:t>
      </w:r>
      <w:r>
        <w:rPr>
          <w:b/>
          <w:sz w:val="21"/>
          <w:u w:val="thick"/>
        </w:rPr>
        <w:t>FINANCIAL REPORTING AND ON COMPLIANCE AND OTHER MATTERS</w:t>
      </w:r>
      <w:r>
        <w:rPr>
          <w:b/>
          <w:sz w:val="21"/>
        </w:rPr>
        <w:t> </w:t>
      </w:r>
      <w:r>
        <w:rPr>
          <w:b/>
          <w:sz w:val="21"/>
          <w:u w:val="thick"/>
        </w:rPr>
        <w:t>BASED ON AN AUDIT OF FINANCIAL STATEMENTS PERFORMED IN</w:t>
      </w:r>
      <w:r>
        <w:rPr>
          <w:b/>
          <w:sz w:val="21"/>
        </w:rPr>
        <w:t> </w:t>
      </w:r>
      <w:r>
        <w:rPr>
          <w:b/>
          <w:sz w:val="21"/>
          <w:u w:val="thick"/>
        </w:rPr>
        <w:t>ACCORDANCE WITH </w:t>
      </w:r>
      <w:r>
        <w:rPr>
          <w:b/>
          <w:i/>
          <w:sz w:val="21"/>
          <w:u w:val="thick"/>
        </w:rPr>
        <w:t>GOVERNMENT AUDITING STANDARDS</w:t>
      </w:r>
    </w:p>
    <w:p>
      <w:pPr>
        <w:pStyle w:val="BodyText"/>
        <w:rPr>
          <w:b/>
          <w:i/>
          <w:sz w:val="20"/>
        </w:rPr>
      </w:pPr>
    </w:p>
    <w:p>
      <w:pPr>
        <w:pStyle w:val="BodyText"/>
        <w:rPr>
          <w:b/>
          <w:i/>
        </w:rPr>
      </w:pPr>
    </w:p>
    <w:p>
      <w:pPr>
        <w:spacing w:line="241" w:lineRule="exact" w:before="0"/>
        <w:ind w:left="1160" w:right="0" w:firstLine="0"/>
        <w:jc w:val="both"/>
        <w:rPr>
          <w:sz w:val="21"/>
        </w:rPr>
      </w:pPr>
      <w:r>
        <w:rPr>
          <w:sz w:val="21"/>
        </w:rPr>
        <w:t>To the Board of Directors</w:t>
      </w:r>
    </w:p>
    <w:p>
      <w:pPr>
        <w:spacing w:before="0"/>
        <w:ind w:left="1160" w:right="0" w:firstLine="0"/>
        <w:jc w:val="both"/>
        <w:rPr>
          <w:sz w:val="21"/>
        </w:rPr>
      </w:pPr>
      <w:r>
        <w:rPr>
          <w:sz w:val="21"/>
        </w:rPr>
        <w:t>Area Agency on Aging of Pasco-Pinellas, Inc.</w:t>
      </w:r>
    </w:p>
    <w:p>
      <w:pPr>
        <w:pStyle w:val="BodyText"/>
        <w:spacing w:before="5"/>
        <w:rPr>
          <w:sz w:val="31"/>
        </w:rPr>
      </w:pPr>
    </w:p>
    <w:p>
      <w:pPr>
        <w:spacing w:before="1"/>
        <w:ind w:left="1160" w:right="867" w:firstLine="0"/>
        <w:jc w:val="both"/>
        <w:rPr>
          <w:sz w:val="21"/>
        </w:rPr>
      </w:pPr>
      <w:r>
        <w:rPr>
          <w:sz w:val="21"/>
        </w:rPr>
        <w:t>We have audited, in accordance with the auditing standards generally accepted in the United States of America and the standards applicable to financial audits contained in </w:t>
      </w:r>
      <w:r>
        <w:rPr>
          <w:i/>
          <w:sz w:val="21"/>
        </w:rPr>
        <w:t>Government Auditing Standards </w:t>
      </w:r>
      <w:r>
        <w:rPr>
          <w:sz w:val="21"/>
        </w:rPr>
        <w:t>issued by the Comptroller General of the United States, the financial statements of Area Agency on Aging of Pasco-Pinellas, Inc. (a nonprofit organization), which comprise the statement of financial position as of December 31, 2020, and the related statements of activities and changes in net assets, functional expenses and cash flows for the year then ended, and the related notes to the financial statements, and have issued our report thereon dated July 23, 2021.</w:t>
      </w:r>
    </w:p>
    <w:p>
      <w:pPr>
        <w:pStyle w:val="BodyText"/>
        <w:spacing w:before="2"/>
        <w:rPr>
          <w:sz w:val="31"/>
        </w:rPr>
      </w:pPr>
    </w:p>
    <w:p>
      <w:pPr>
        <w:spacing w:before="0"/>
        <w:ind w:left="1160" w:right="0" w:firstLine="0"/>
        <w:jc w:val="both"/>
        <w:rPr>
          <w:b/>
          <w:sz w:val="21"/>
        </w:rPr>
      </w:pPr>
      <w:r>
        <w:rPr>
          <w:b/>
          <w:sz w:val="21"/>
        </w:rPr>
        <w:t>Internal Control Over Financial Reporting</w:t>
      </w:r>
    </w:p>
    <w:p>
      <w:pPr>
        <w:pStyle w:val="BodyText"/>
        <w:rPr>
          <w:b/>
          <w:sz w:val="21"/>
        </w:rPr>
      </w:pPr>
    </w:p>
    <w:p>
      <w:pPr>
        <w:spacing w:before="0"/>
        <w:ind w:left="1160" w:right="869" w:firstLine="0"/>
        <w:jc w:val="both"/>
        <w:rPr>
          <w:sz w:val="21"/>
        </w:rPr>
      </w:pPr>
      <w:r>
        <w:rPr>
          <w:sz w:val="21"/>
        </w:rPr>
        <w:t>In planning and performing our audit of the financial statements, we considered Area Agency on Aging of Pasco-Pinellas, Inc.’s internal control over financial reporting (internal control) as a basis for designing the audit procedures that are appropriate in the circumstances for the purpose of expressing our opinion on the financial statements, but not for the purpose of expressing an opinion on the effectiveness of Area Agency on Aging of Pasco-Pinellas, Inc.’s internal control. Accordingly, we do not express an opinion on the effectiveness of the Organization’s internal</w:t>
      </w:r>
      <w:r>
        <w:rPr>
          <w:spacing w:val="-11"/>
          <w:sz w:val="21"/>
        </w:rPr>
        <w:t> </w:t>
      </w:r>
      <w:r>
        <w:rPr>
          <w:sz w:val="21"/>
        </w:rPr>
        <w:t>control.</w:t>
      </w:r>
    </w:p>
    <w:p>
      <w:pPr>
        <w:pStyle w:val="BodyText"/>
        <w:spacing w:before="9"/>
        <w:rPr>
          <w:sz w:val="20"/>
        </w:rPr>
      </w:pPr>
    </w:p>
    <w:p>
      <w:pPr>
        <w:spacing w:before="0"/>
        <w:ind w:left="1160" w:right="870" w:firstLine="0"/>
        <w:jc w:val="both"/>
        <w:rPr>
          <w:sz w:val="21"/>
        </w:rPr>
      </w:pPr>
      <w:r>
        <w:rPr>
          <w:sz w:val="21"/>
        </w:rPr>
        <w:t>A </w:t>
      </w:r>
      <w:r>
        <w:rPr>
          <w:i/>
          <w:sz w:val="21"/>
        </w:rPr>
        <w:t>deficiency in internal control </w:t>
      </w:r>
      <w:r>
        <w:rPr>
          <w:sz w:val="21"/>
        </w:rPr>
        <w:t>exists when the design or operation of a control does not allow management or employees, in the normal course of performing their assigned functions, to prevent, or detect and correct, misstatements on a timely basis. A </w:t>
      </w:r>
      <w:r>
        <w:rPr>
          <w:i/>
          <w:sz w:val="21"/>
        </w:rPr>
        <w:t>material weakness </w:t>
      </w:r>
      <w:r>
        <w:rPr>
          <w:sz w:val="21"/>
        </w:rPr>
        <w:t>is a deficiency, or a combination of deficiencies, in internal control, such that there is a reasonable possibility that a material misstatement of the entity’s financial statements will not be prevented, or detected and corrected on a timely basis. A </w:t>
      </w:r>
      <w:r>
        <w:rPr>
          <w:i/>
          <w:sz w:val="21"/>
        </w:rPr>
        <w:t>significant deficiency </w:t>
      </w:r>
      <w:r>
        <w:rPr>
          <w:sz w:val="21"/>
        </w:rPr>
        <w:t>is a deficiency, or a combination of deficiencies, in internal control that is less severe than a material weakness, yet important enough to merit attention by those charged with governance.</w:t>
      </w:r>
    </w:p>
    <w:p>
      <w:pPr>
        <w:pStyle w:val="BodyText"/>
        <w:spacing w:before="10"/>
        <w:rPr>
          <w:sz w:val="20"/>
        </w:rPr>
      </w:pPr>
    </w:p>
    <w:p>
      <w:pPr>
        <w:spacing w:before="0"/>
        <w:ind w:left="1160" w:right="869" w:firstLine="0"/>
        <w:jc w:val="both"/>
        <w:rPr>
          <w:sz w:val="21"/>
        </w:rPr>
      </w:pPr>
      <w:r>
        <w:rPr>
          <w:sz w:val="21"/>
        </w:rPr>
        <w:t>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may exist that have not been identified.</w:t>
      </w:r>
    </w:p>
    <w:p>
      <w:pPr>
        <w:pStyle w:val="BodyText"/>
        <w:spacing w:before="4"/>
        <w:rPr>
          <w:sz w:val="31"/>
        </w:rPr>
      </w:pPr>
    </w:p>
    <w:p>
      <w:pPr>
        <w:spacing w:before="0"/>
        <w:ind w:left="1160" w:right="0" w:firstLine="0"/>
        <w:jc w:val="both"/>
        <w:rPr>
          <w:b/>
          <w:sz w:val="21"/>
        </w:rPr>
      </w:pPr>
      <w:r>
        <w:rPr>
          <w:b/>
          <w:sz w:val="21"/>
        </w:rPr>
        <w:t>Compliance and Other Matters</w:t>
      </w:r>
    </w:p>
    <w:p>
      <w:pPr>
        <w:pStyle w:val="BodyText"/>
        <w:spacing w:before="11"/>
        <w:rPr>
          <w:b/>
          <w:sz w:val="20"/>
        </w:rPr>
      </w:pPr>
    </w:p>
    <w:p>
      <w:pPr>
        <w:spacing w:before="0"/>
        <w:ind w:left="1160" w:right="869" w:firstLine="0"/>
        <w:jc w:val="both"/>
        <w:rPr>
          <w:sz w:val="21"/>
        </w:rPr>
      </w:pPr>
      <w:r>
        <w:rPr>
          <w:sz w:val="21"/>
        </w:rPr>
        <w:t>As part of obtaining reasonable assurance about whether Area Agency on Aging of Pasco-Pinellas, Inc.’s financial statements are free from material misstatement, we performed tests of its compliance with certain provisions of laws, regulations, contracts, and grant agreements, noncompliance with which could have a direct and material effect on the financial statements. However, providing an opinion on</w:t>
      </w:r>
    </w:p>
    <w:p>
      <w:pPr>
        <w:spacing w:after="0"/>
        <w:jc w:val="both"/>
        <w:rPr>
          <w:sz w:val="21"/>
        </w:rPr>
        <w:sectPr>
          <w:headerReference w:type="default" r:id="rId19"/>
          <w:footerReference w:type="default" r:id="rId20"/>
          <w:pgSz w:w="12240" w:h="15840"/>
          <w:pgMar w:header="0" w:footer="743" w:top="720" w:bottom="940" w:left="280" w:right="280"/>
          <w:pgNumType w:start="17"/>
        </w:sectPr>
      </w:pPr>
    </w:p>
    <w:p>
      <w:pPr>
        <w:spacing w:before="80"/>
        <w:ind w:left="1160" w:right="870" w:firstLine="0"/>
        <w:jc w:val="both"/>
        <w:rPr>
          <w:sz w:val="21"/>
        </w:rPr>
      </w:pPr>
      <w:r>
        <w:rPr>
          <w:sz w:val="21"/>
        </w:rPr>
        <w:t>compliance with those provisions was not an objective of our audit, and accordingly, we do not express such an opinion. The results of our tests disclosed no instances of noncompliance or other matters that are required to be reported under </w:t>
      </w:r>
      <w:r>
        <w:rPr>
          <w:i/>
          <w:sz w:val="21"/>
        </w:rPr>
        <w:t>Government Auditing Standards</w:t>
      </w:r>
      <w:r>
        <w:rPr>
          <w:sz w:val="21"/>
        </w:rPr>
        <w:t>.</w:t>
      </w:r>
    </w:p>
    <w:p>
      <w:pPr>
        <w:pStyle w:val="BodyText"/>
        <w:spacing w:before="3"/>
        <w:rPr>
          <w:sz w:val="31"/>
        </w:rPr>
      </w:pPr>
    </w:p>
    <w:p>
      <w:pPr>
        <w:spacing w:before="0"/>
        <w:ind w:left="1160" w:right="0" w:firstLine="0"/>
        <w:jc w:val="both"/>
        <w:rPr>
          <w:b/>
          <w:sz w:val="21"/>
        </w:rPr>
      </w:pPr>
      <w:r>
        <w:rPr>
          <w:b/>
          <w:sz w:val="21"/>
        </w:rPr>
        <w:t>Purpose of this Report</w:t>
      </w:r>
    </w:p>
    <w:p>
      <w:pPr>
        <w:pStyle w:val="BodyText"/>
        <w:spacing w:before="10"/>
        <w:rPr>
          <w:b/>
          <w:sz w:val="20"/>
        </w:rPr>
      </w:pPr>
    </w:p>
    <w:p>
      <w:pPr>
        <w:spacing w:before="0"/>
        <w:ind w:left="1160" w:right="870" w:firstLine="0"/>
        <w:jc w:val="both"/>
        <w:rPr>
          <w:sz w:val="21"/>
        </w:rPr>
      </w:pPr>
      <w:r>
        <w:rPr>
          <w:sz w:val="21"/>
        </w:rPr>
        <w:t>The purpose of this report is solely to describe the scope of our testing of internal control and compliance and the results of that testing, and not to provide an opinion on the effectiveness of the Organization’s internal control or on compliance. This report is an integral part of an audit performed in accordance with </w:t>
      </w:r>
      <w:r>
        <w:rPr>
          <w:i/>
          <w:sz w:val="21"/>
        </w:rPr>
        <w:t>Government Auditing Standards </w:t>
      </w:r>
      <w:r>
        <w:rPr>
          <w:sz w:val="21"/>
        </w:rPr>
        <w:t>in considering the Organization’s internal control and compliance. Accordingly, this communication is not suitable for any other purpose.</w:t>
      </w:r>
    </w:p>
    <w:p>
      <w:pPr>
        <w:pStyle w:val="BodyText"/>
        <w:spacing w:before="10"/>
        <w:rPr>
          <w:sz w:val="20"/>
        </w:rPr>
      </w:pPr>
    </w:p>
    <w:p>
      <w:pPr>
        <w:spacing w:before="0"/>
        <w:ind w:left="1159" w:right="871" w:firstLine="0"/>
        <w:jc w:val="both"/>
        <w:rPr>
          <w:sz w:val="21"/>
        </w:rPr>
      </w:pPr>
      <w:r>
        <w:rPr>
          <w:sz w:val="21"/>
        </w:rPr>
        <w:t>This report is intended solely for the information and use of management, the Board of Directors, and federal and state awarding agencies and pass-through entities and is not intended to be and should not be used by anyone other than these specified parties.</w:t>
      </w:r>
    </w:p>
    <w:p>
      <w:pPr>
        <w:pStyle w:val="BodyText"/>
        <w:spacing w:before="9"/>
        <w:rPr>
          <w:sz w:val="23"/>
        </w:rPr>
      </w:pPr>
      <w:r>
        <w:rPr/>
        <w:drawing>
          <wp:anchor distT="0" distB="0" distL="0" distR="0" allowOverlap="1" layoutInCell="1" locked="0" behindDoc="0" simplePos="0" relativeHeight="41">
            <wp:simplePos x="0" y="0"/>
            <wp:positionH relativeFrom="page">
              <wp:posOffset>1097280</wp:posOffset>
            </wp:positionH>
            <wp:positionV relativeFrom="paragraph">
              <wp:posOffset>198637</wp:posOffset>
            </wp:positionV>
            <wp:extent cx="2804160" cy="609600"/>
            <wp:effectExtent l="0" t="0" r="0" b="0"/>
            <wp:wrapTopAndBottom/>
            <wp:docPr id="7" name="image2.png"/>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2804160" cy="609600"/>
                    </a:xfrm>
                    <a:prstGeom prst="rect">
                      <a:avLst/>
                    </a:prstGeom>
                  </pic:spPr>
                </pic:pic>
              </a:graphicData>
            </a:graphic>
          </wp:anchor>
        </w:drawing>
      </w:r>
    </w:p>
    <w:p>
      <w:pPr>
        <w:spacing w:before="103"/>
        <w:ind w:left="1160" w:right="8900" w:firstLine="0"/>
        <w:jc w:val="left"/>
        <w:rPr>
          <w:sz w:val="21"/>
        </w:rPr>
      </w:pPr>
      <w:r>
        <w:rPr>
          <w:sz w:val="21"/>
        </w:rPr>
        <w:t>Sarasota, Florida July 23, 2021</w:t>
      </w:r>
    </w:p>
    <w:p>
      <w:pPr>
        <w:spacing w:after="0"/>
        <w:jc w:val="left"/>
        <w:rPr>
          <w:sz w:val="21"/>
        </w:rPr>
        <w:sectPr>
          <w:headerReference w:type="default" r:id="rId21"/>
          <w:footerReference w:type="default" r:id="rId22"/>
          <w:pgSz w:w="12240" w:h="15840"/>
          <w:pgMar w:header="0" w:footer="743" w:top="1360" w:bottom="940" w:left="280" w:right="280"/>
          <w:pgNumType w:start="18"/>
        </w:sectPr>
      </w:pPr>
    </w:p>
    <w:p>
      <w:pPr>
        <w:pStyle w:val="BodyText"/>
        <w:ind w:left="3486"/>
        <w:rPr>
          <w:sz w:val="20"/>
        </w:rPr>
      </w:pPr>
      <w:r>
        <w:rPr>
          <w:sz w:val="20"/>
        </w:rPr>
        <w:drawing>
          <wp:inline distT="0" distB="0" distL="0" distR="0">
            <wp:extent cx="3194151" cy="964692"/>
            <wp:effectExtent l="0" t="0" r="0" b="0"/>
            <wp:docPr id="9" name="image1.jpeg"/>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3194151" cy="964692"/>
                    </a:xfrm>
                    <a:prstGeom prst="rect">
                      <a:avLst/>
                    </a:prstGeom>
                  </pic:spPr>
                </pic:pic>
              </a:graphicData>
            </a:graphic>
          </wp:inline>
        </w:drawing>
      </w:r>
      <w:r>
        <w:rPr>
          <w:sz w:val="20"/>
        </w:rPr>
      </w:r>
    </w:p>
    <w:p>
      <w:pPr>
        <w:pStyle w:val="BodyText"/>
        <w:rPr>
          <w:sz w:val="20"/>
        </w:rPr>
      </w:pPr>
    </w:p>
    <w:p>
      <w:pPr>
        <w:pStyle w:val="BodyText"/>
        <w:spacing w:before="2"/>
        <w:rPr>
          <w:sz w:val="21"/>
        </w:rPr>
      </w:pPr>
    </w:p>
    <w:p>
      <w:pPr>
        <w:spacing w:line="241" w:lineRule="exact" w:before="0"/>
        <w:ind w:left="1340" w:right="1052" w:firstLine="0"/>
        <w:jc w:val="center"/>
        <w:rPr>
          <w:b/>
          <w:sz w:val="21"/>
        </w:rPr>
      </w:pPr>
      <w:r>
        <w:rPr>
          <w:b/>
          <w:sz w:val="21"/>
          <w:u w:val="thick"/>
        </w:rPr>
        <w:t>INDEPENDENT AUDITOR’S REPORT ON COMPLIANCE FOR</w:t>
      </w:r>
    </w:p>
    <w:p>
      <w:pPr>
        <w:spacing w:before="0"/>
        <w:ind w:left="1288" w:right="997" w:hanging="2"/>
        <w:jc w:val="center"/>
        <w:rPr>
          <w:b/>
          <w:sz w:val="21"/>
        </w:rPr>
      </w:pPr>
      <w:r>
        <w:rPr>
          <w:b/>
          <w:sz w:val="21"/>
          <w:u w:val="thick"/>
        </w:rPr>
        <w:t>EACH MAJOR FEDERAL PROGRAM AND STATE PROJECT AND ON INTERNAL CONTROL</w:t>
      </w:r>
      <w:r>
        <w:rPr>
          <w:b/>
          <w:sz w:val="21"/>
        </w:rPr>
        <w:t> </w:t>
      </w:r>
      <w:r>
        <w:rPr>
          <w:b/>
          <w:sz w:val="21"/>
          <w:u w:val="thick"/>
        </w:rPr>
        <w:t>OVER COMPLIANCE REQUIRED BY THE UNIFORM GUIDANCE AND CHAPTER 10.650, RULES</w:t>
      </w:r>
      <w:r>
        <w:rPr>
          <w:b/>
          <w:sz w:val="21"/>
        </w:rPr>
        <w:t> </w:t>
      </w:r>
      <w:r>
        <w:rPr>
          <w:b/>
          <w:sz w:val="21"/>
          <w:u w:val="thick"/>
        </w:rPr>
        <w:t>OF THE AUDITOR GENERAL OF THE STATE OF FLORIDA</w:t>
      </w:r>
    </w:p>
    <w:p>
      <w:pPr>
        <w:pStyle w:val="BodyText"/>
        <w:rPr>
          <w:b/>
          <w:sz w:val="20"/>
        </w:rPr>
      </w:pPr>
    </w:p>
    <w:p>
      <w:pPr>
        <w:pStyle w:val="BodyText"/>
        <w:rPr>
          <w:b/>
        </w:rPr>
      </w:pPr>
    </w:p>
    <w:p>
      <w:pPr>
        <w:spacing w:before="0"/>
        <w:ind w:left="1160" w:right="0" w:firstLine="0"/>
        <w:jc w:val="left"/>
        <w:rPr>
          <w:sz w:val="21"/>
        </w:rPr>
      </w:pPr>
      <w:r>
        <w:rPr>
          <w:sz w:val="21"/>
        </w:rPr>
        <w:t>To the Board of Directors</w:t>
      </w:r>
    </w:p>
    <w:p>
      <w:pPr>
        <w:spacing w:before="1"/>
        <w:ind w:left="1160" w:right="0" w:firstLine="0"/>
        <w:jc w:val="left"/>
        <w:rPr>
          <w:sz w:val="21"/>
        </w:rPr>
      </w:pPr>
      <w:r>
        <w:rPr>
          <w:sz w:val="21"/>
        </w:rPr>
        <w:t>Area Agency on Aging of Pasco-Pinellas, Inc.</w:t>
      </w:r>
    </w:p>
    <w:p>
      <w:pPr>
        <w:pStyle w:val="BodyText"/>
      </w:pPr>
    </w:p>
    <w:p>
      <w:pPr>
        <w:pStyle w:val="BodyText"/>
        <w:spacing w:before="9"/>
        <w:rPr>
          <w:sz w:val="19"/>
        </w:rPr>
      </w:pPr>
    </w:p>
    <w:p>
      <w:pPr>
        <w:spacing w:before="1"/>
        <w:ind w:left="1160" w:right="0" w:firstLine="0"/>
        <w:jc w:val="both"/>
        <w:rPr>
          <w:b/>
          <w:sz w:val="21"/>
        </w:rPr>
      </w:pPr>
      <w:r>
        <w:rPr>
          <w:b/>
          <w:sz w:val="21"/>
        </w:rPr>
        <w:t>Report on Compliance for Each Major Federal Program and State Project</w:t>
      </w:r>
    </w:p>
    <w:p>
      <w:pPr>
        <w:spacing w:before="119"/>
        <w:ind w:left="1159" w:right="867" w:firstLine="0"/>
        <w:jc w:val="both"/>
        <w:rPr>
          <w:sz w:val="21"/>
        </w:rPr>
      </w:pPr>
      <w:r>
        <w:rPr>
          <w:sz w:val="21"/>
        </w:rPr>
        <w:t>We have audited Area Agency on Aging of Pasco-Pinellas, Inc.’s compliance with the types of compliance requirements described in the </w:t>
      </w:r>
      <w:r>
        <w:rPr>
          <w:i/>
          <w:sz w:val="21"/>
        </w:rPr>
        <w:t>OMB Compliance Supplement </w:t>
      </w:r>
      <w:r>
        <w:rPr>
          <w:sz w:val="21"/>
        </w:rPr>
        <w:t>and the requirements described in the </w:t>
      </w:r>
      <w:r>
        <w:rPr>
          <w:i/>
          <w:sz w:val="21"/>
        </w:rPr>
        <w:t>Department of Financial Services’ </w:t>
      </w:r>
      <w:r>
        <w:rPr>
          <w:sz w:val="21"/>
        </w:rPr>
        <w:t>State Projects Compliance Supplement that could have a direct and material effect on each of Area Agency on Aging of Pasco-Pinellas, Inc.’s major federal programs and state projects for the year ended December 31, 2020. Area Agency on Aging of Pasco-Pinellas, Inc.’s major federal programs and state projects are identified in the summary of auditor’s results section of the accompanying schedule of findings and questioned costs.</w:t>
      </w:r>
    </w:p>
    <w:p>
      <w:pPr>
        <w:pStyle w:val="BodyText"/>
        <w:spacing w:before="11"/>
        <w:rPr>
          <w:sz w:val="20"/>
        </w:rPr>
      </w:pPr>
    </w:p>
    <w:p>
      <w:pPr>
        <w:spacing w:before="0"/>
        <w:ind w:left="1159" w:right="0" w:firstLine="0"/>
        <w:jc w:val="both"/>
        <w:rPr>
          <w:b/>
          <w:sz w:val="21"/>
        </w:rPr>
      </w:pPr>
      <w:r>
        <w:rPr>
          <w:b/>
          <w:sz w:val="21"/>
        </w:rPr>
        <w:t>Management’s Responsibility</w:t>
      </w:r>
    </w:p>
    <w:p>
      <w:pPr>
        <w:spacing w:before="119"/>
        <w:ind w:left="1159" w:right="870" w:firstLine="0"/>
        <w:jc w:val="both"/>
        <w:rPr>
          <w:sz w:val="21"/>
        </w:rPr>
      </w:pPr>
      <w:r>
        <w:rPr>
          <w:sz w:val="21"/>
        </w:rPr>
        <w:t>Management is responsible for compliance with the requirements of laws, regulations, contracts, and grants applicable to its federal programs and state projects.</w:t>
      </w:r>
    </w:p>
    <w:p>
      <w:pPr>
        <w:pStyle w:val="BodyText"/>
        <w:spacing w:before="11"/>
        <w:rPr>
          <w:sz w:val="20"/>
        </w:rPr>
      </w:pPr>
    </w:p>
    <w:p>
      <w:pPr>
        <w:spacing w:before="0"/>
        <w:ind w:left="1159" w:right="0" w:firstLine="0"/>
        <w:jc w:val="both"/>
        <w:rPr>
          <w:b/>
          <w:sz w:val="21"/>
        </w:rPr>
      </w:pPr>
      <w:r>
        <w:rPr>
          <w:b/>
          <w:sz w:val="21"/>
        </w:rPr>
        <w:t>Auditor’s Responsibility</w:t>
      </w:r>
    </w:p>
    <w:p>
      <w:pPr>
        <w:spacing w:before="120"/>
        <w:ind w:left="1159" w:right="869" w:firstLine="0"/>
        <w:jc w:val="both"/>
        <w:rPr>
          <w:sz w:val="21"/>
        </w:rPr>
      </w:pPr>
      <w:r>
        <w:rPr>
          <w:sz w:val="21"/>
        </w:rPr>
        <w:t>Our responsibility is to express an opinion on compliance for each of Area Agency on Aging of Pasco- Pinellas, Inc.’s major federal programs and state projects based on our audit of the types of compliance requirements referred to above. We conducted our audit of compliance in accordance with auditing standards generally accepted in the United States of America; the standards applicable to financial audits contained in </w:t>
      </w:r>
      <w:r>
        <w:rPr>
          <w:i/>
          <w:sz w:val="21"/>
        </w:rPr>
        <w:t>Government Auditing Standards</w:t>
      </w:r>
      <w:r>
        <w:rPr>
          <w:sz w:val="21"/>
        </w:rPr>
        <w:t>, issued by the Comptroller General of the United States, the audit requirements of Title 2 U.S. </w:t>
      </w:r>
      <w:r>
        <w:rPr>
          <w:i/>
          <w:sz w:val="21"/>
        </w:rPr>
        <w:t>Code of Federal Regulations </w:t>
      </w:r>
      <w:r>
        <w:rPr>
          <w:sz w:val="21"/>
        </w:rPr>
        <w:t>Part 200, </w:t>
      </w:r>
      <w:r>
        <w:rPr>
          <w:i/>
          <w:sz w:val="21"/>
        </w:rPr>
        <w:t>Uniform </w:t>
      </w:r>
      <w:r>
        <w:rPr>
          <w:i/>
          <w:sz w:val="21"/>
        </w:rPr>
        <w:t>Administrative Requirements, Cost Principles, and Audit Requirements for Federal Awards </w:t>
      </w:r>
      <w:r>
        <w:rPr>
          <w:sz w:val="21"/>
        </w:rPr>
        <w:t>(Uniform Guidance) and Chapter 10.650, Rules of the Auditor General of the State of Florida. Those standards, the Uniform Guidance and Chapter 10.650 require that we plan and perform the audit to obtain reasonable assurance about whether noncompliance with the types of compliance requirements referred to above that could have a direct and material effect on a major federal program or state projects occurred. An audit includes examining, on a test basis, evidence about the Organization’s compliance with those requirements and performing such other procedures as we considered necessary in the</w:t>
      </w:r>
      <w:r>
        <w:rPr>
          <w:spacing w:val="-3"/>
          <w:sz w:val="21"/>
        </w:rPr>
        <w:t> </w:t>
      </w:r>
      <w:r>
        <w:rPr>
          <w:sz w:val="21"/>
        </w:rPr>
        <w:t>circumstances.</w:t>
      </w:r>
    </w:p>
    <w:p>
      <w:pPr>
        <w:spacing w:before="120"/>
        <w:ind w:left="1159" w:right="872" w:firstLine="0"/>
        <w:jc w:val="both"/>
        <w:rPr>
          <w:sz w:val="21"/>
        </w:rPr>
      </w:pPr>
      <w:r>
        <w:rPr>
          <w:sz w:val="21"/>
        </w:rPr>
        <w:t>We believe that our audit provides a reasonable basis for our opinion on compliance for each major federal program and state financial assistance. However, our audit does not provide a legal determination of Area Agency on Aging of Pasco-Pinellas, Inc.’s compliance.</w:t>
      </w:r>
    </w:p>
    <w:p>
      <w:pPr>
        <w:pStyle w:val="BodyText"/>
        <w:spacing w:before="10"/>
        <w:rPr>
          <w:sz w:val="20"/>
        </w:rPr>
      </w:pPr>
    </w:p>
    <w:p>
      <w:pPr>
        <w:spacing w:before="0"/>
        <w:ind w:left="1160" w:right="0" w:firstLine="0"/>
        <w:jc w:val="both"/>
        <w:rPr>
          <w:b/>
          <w:sz w:val="21"/>
        </w:rPr>
      </w:pPr>
      <w:r>
        <w:rPr>
          <w:b/>
          <w:sz w:val="21"/>
        </w:rPr>
        <w:t>Opinion on Each Major Federal Program and State Projects</w:t>
      </w:r>
    </w:p>
    <w:p>
      <w:pPr>
        <w:spacing w:before="120"/>
        <w:ind w:left="1160" w:right="868" w:firstLine="0"/>
        <w:jc w:val="both"/>
        <w:rPr>
          <w:sz w:val="21"/>
        </w:rPr>
      </w:pPr>
      <w:r>
        <w:rPr>
          <w:sz w:val="21"/>
        </w:rPr>
        <w:t>In our opinion, Area Agency on Aging of Pasco-Pinellas, Inc. complied, in all material respects, with the types of compliance requirements referred to above that could have a direct and material effect on each of its major federal programs and state projects for the year ended December 31, 2020.</w:t>
      </w:r>
    </w:p>
    <w:p>
      <w:pPr>
        <w:spacing w:after="0"/>
        <w:jc w:val="both"/>
        <w:rPr>
          <w:sz w:val="21"/>
        </w:rPr>
        <w:sectPr>
          <w:headerReference w:type="default" r:id="rId23"/>
          <w:footerReference w:type="default" r:id="rId24"/>
          <w:pgSz w:w="12240" w:h="15840"/>
          <w:pgMar w:header="0" w:footer="743" w:top="720" w:bottom="940" w:left="280" w:right="280"/>
          <w:pgNumType w:start="19"/>
        </w:sectPr>
      </w:pPr>
    </w:p>
    <w:p>
      <w:pPr>
        <w:spacing w:before="80"/>
        <w:ind w:left="1160" w:right="0" w:firstLine="0"/>
        <w:jc w:val="both"/>
        <w:rPr>
          <w:b/>
          <w:sz w:val="21"/>
        </w:rPr>
      </w:pPr>
      <w:r>
        <w:rPr>
          <w:b/>
          <w:sz w:val="21"/>
        </w:rPr>
        <w:t>Report on Internal Control Over Compliance</w:t>
      </w:r>
    </w:p>
    <w:p>
      <w:pPr>
        <w:spacing w:before="119"/>
        <w:ind w:left="1160" w:right="869" w:firstLine="0"/>
        <w:jc w:val="both"/>
        <w:rPr>
          <w:sz w:val="21"/>
        </w:rPr>
      </w:pPr>
      <w:r>
        <w:rPr>
          <w:sz w:val="21"/>
        </w:rPr>
        <w:t>Management of Area Agency on Aging of Pasco-Pinellas, Inc. is responsible for establishing and maintaining effective internal control over compliance with the types of compliance requirements referred to above. In planning and performing our audit of compliance, we considered Area Agency on Aging of Pasco-Pinellas, Inc.’s internal control over compliance with the types of requirements that could have a direct and material effect on each major federal program or state financial assistance project to determine the auditing procedures that are appropriate in the circumstances for the purpose of expressing an opinion on compliance for each major federal program and state financial assistance project and to test and report on internal control over compliance in accordance with the Uniform Guidance and Chapter 10.650, but not for the purpose of expressing an opinion on the effectiveness of internal control over compliance. Accordingly, we do not express an opinion on the effectiveness of Area Agency on Aging of Pasco-Pinellas, Inc.’s internal control over</w:t>
      </w:r>
      <w:r>
        <w:rPr>
          <w:spacing w:val="-7"/>
          <w:sz w:val="21"/>
        </w:rPr>
        <w:t> </w:t>
      </w:r>
      <w:r>
        <w:rPr>
          <w:sz w:val="21"/>
        </w:rPr>
        <w:t>compliance.</w:t>
      </w:r>
    </w:p>
    <w:p>
      <w:pPr>
        <w:spacing w:before="121"/>
        <w:ind w:left="1160" w:right="869" w:firstLine="0"/>
        <w:jc w:val="both"/>
        <w:rPr>
          <w:sz w:val="21"/>
        </w:rPr>
      </w:pPr>
      <w:r>
        <w:rPr>
          <w:sz w:val="21"/>
        </w:rPr>
        <w:t>A </w:t>
      </w:r>
      <w:r>
        <w:rPr>
          <w:i/>
          <w:sz w:val="21"/>
        </w:rPr>
        <w:t>deficiency in internal control over compliance </w:t>
      </w:r>
      <w:r>
        <w:rPr>
          <w:sz w:val="21"/>
        </w:rPr>
        <w:t>exists when the design or operation of a control over compliance does not allow management or employees, in the normal course of performing their assigned functions, to prevent, or detect and correct, noncompliance with a type of compliance requirement of a federal program or state financial assistance project on a timely basis. A </w:t>
      </w:r>
      <w:r>
        <w:rPr>
          <w:i/>
          <w:sz w:val="21"/>
        </w:rPr>
        <w:t>material </w:t>
      </w:r>
      <w:r>
        <w:rPr>
          <w:i/>
          <w:sz w:val="21"/>
        </w:rPr>
        <w:t>weakness in internal control over compliance </w:t>
      </w:r>
      <w:r>
        <w:rPr>
          <w:sz w:val="21"/>
        </w:rPr>
        <w:t>is a deficiency, or combination of deficiencies, in internal control over compliance, such that there is a reasonable possibility that material noncompliance with a type of compliance requirement of a federal program or state financial assistance project will not be prevented, or detected and corrected, on a timely basis. A </w:t>
      </w:r>
      <w:r>
        <w:rPr>
          <w:i/>
          <w:sz w:val="21"/>
        </w:rPr>
        <w:t>significant deficiency in internal control over </w:t>
      </w:r>
      <w:r>
        <w:rPr>
          <w:i/>
          <w:sz w:val="21"/>
        </w:rPr>
        <w:t>compliance </w:t>
      </w:r>
      <w:r>
        <w:rPr>
          <w:sz w:val="21"/>
        </w:rPr>
        <w:t>is a deficiency, or a combination of deficiencies, in internal control over compliance with a type of compliance requirement of a federal program or state financial assistance that is less severe than a material weakness in internal control over compliance, yet important enough to merit attention by those charged with governance.</w:t>
      </w:r>
    </w:p>
    <w:p>
      <w:pPr>
        <w:spacing w:before="120"/>
        <w:ind w:left="1160" w:right="869" w:firstLine="0"/>
        <w:jc w:val="both"/>
        <w:rPr>
          <w:sz w:val="21"/>
        </w:rPr>
      </w:pPr>
      <w:r>
        <w:rPr>
          <w:sz w:val="21"/>
        </w:rP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We did not identify any deficiencies in internal control over compliance that we consider to be material weaknesses. However, material weaknesses may exist that have not been identified.</w:t>
      </w:r>
    </w:p>
    <w:p>
      <w:pPr>
        <w:spacing w:before="120"/>
        <w:ind w:left="1160" w:right="870" w:firstLine="0"/>
        <w:jc w:val="both"/>
        <w:rPr>
          <w:sz w:val="21"/>
        </w:rPr>
      </w:pPr>
      <w:r>
        <w:rPr>
          <w:sz w:val="21"/>
        </w:rPr>
        <w:t>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w:t>
      </w:r>
    </w:p>
    <w:p>
      <w:pPr>
        <w:spacing w:before="119"/>
        <w:ind w:left="1159" w:right="871" w:firstLine="0"/>
        <w:jc w:val="both"/>
        <w:rPr>
          <w:sz w:val="21"/>
        </w:rPr>
      </w:pPr>
      <w:r>
        <w:rPr>
          <w:sz w:val="21"/>
        </w:rPr>
        <w:t>This report is intended solely for the information and use of management, the Board of Directors, and others within the entity, and federal awarding agencies and pass-through entities and is not intended to be and should not be used by anyone other than these specified parties.</w:t>
      </w:r>
    </w:p>
    <w:p>
      <w:pPr>
        <w:pStyle w:val="BodyText"/>
        <w:spacing w:before="9"/>
        <w:rPr>
          <w:sz w:val="23"/>
        </w:rPr>
      </w:pPr>
      <w:r>
        <w:rPr/>
        <w:drawing>
          <wp:anchor distT="0" distB="0" distL="0" distR="0" allowOverlap="1" layoutInCell="1" locked="0" behindDoc="0" simplePos="0" relativeHeight="42">
            <wp:simplePos x="0" y="0"/>
            <wp:positionH relativeFrom="page">
              <wp:posOffset>1097280</wp:posOffset>
            </wp:positionH>
            <wp:positionV relativeFrom="paragraph">
              <wp:posOffset>198639</wp:posOffset>
            </wp:positionV>
            <wp:extent cx="2804159" cy="609600"/>
            <wp:effectExtent l="0" t="0" r="0" b="0"/>
            <wp:wrapTopAndBottom/>
            <wp:docPr id="11" name="image2.png"/>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2804159" cy="609600"/>
                    </a:xfrm>
                    <a:prstGeom prst="rect">
                      <a:avLst/>
                    </a:prstGeom>
                  </pic:spPr>
                </pic:pic>
              </a:graphicData>
            </a:graphic>
          </wp:anchor>
        </w:drawing>
      </w:r>
    </w:p>
    <w:p>
      <w:pPr>
        <w:pStyle w:val="BodyText"/>
        <w:spacing w:before="4"/>
        <w:rPr>
          <w:sz w:val="19"/>
        </w:rPr>
      </w:pPr>
    </w:p>
    <w:p>
      <w:pPr>
        <w:spacing w:before="0"/>
        <w:ind w:left="1160" w:right="8900" w:firstLine="0"/>
        <w:jc w:val="left"/>
        <w:rPr>
          <w:sz w:val="21"/>
        </w:rPr>
      </w:pPr>
      <w:r>
        <w:rPr>
          <w:sz w:val="21"/>
        </w:rPr>
        <w:t>Sarasota, Florida July 23, 2021</w:t>
      </w:r>
    </w:p>
    <w:p>
      <w:pPr>
        <w:spacing w:after="0"/>
        <w:jc w:val="left"/>
        <w:rPr>
          <w:sz w:val="21"/>
        </w:rPr>
        <w:sectPr>
          <w:headerReference w:type="default" r:id="rId25"/>
          <w:footerReference w:type="default" r:id="rId26"/>
          <w:pgSz w:w="12240" w:h="15840"/>
          <w:pgMar w:header="0" w:footer="743" w:top="1360" w:bottom="940" w:left="280" w:right="280"/>
          <w:pgNumType w:start="20"/>
        </w:sectPr>
      </w:pPr>
    </w:p>
    <w:p>
      <w:pPr>
        <w:pStyle w:val="Heading2"/>
        <w:spacing w:before="56"/>
        <w:ind w:left="1058" w:right="1052"/>
        <w:jc w:val="center"/>
      </w:pPr>
      <w:r>
        <w:rPr/>
        <w:t>Federal Awards and State Financial Assistance</w:t>
      </w:r>
    </w:p>
    <w:p>
      <w:pPr>
        <w:pStyle w:val="BodyText"/>
        <w:spacing w:before="18"/>
        <w:ind w:left="1051" w:right="1052"/>
        <w:jc w:val="center"/>
      </w:pPr>
      <w:r>
        <w:rPr/>
        <w:t>Year Ended December 31, 2020</w:t>
      </w:r>
    </w:p>
    <w:p>
      <w:pPr>
        <w:pStyle w:val="BodyText"/>
        <w:rPr>
          <w:sz w:val="24"/>
        </w:rPr>
      </w:pPr>
    </w:p>
    <w:p>
      <w:pPr>
        <w:pStyle w:val="BodyText"/>
        <w:rPr>
          <w:sz w:val="24"/>
        </w:rPr>
      </w:pPr>
    </w:p>
    <w:p>
      <w:pPr>
        <w:pStyle w:val="BodyText"/>
        <w:spacing w:before="4"/>
        <w:rPr>
          <w:sz w:val="28"/>
        </w:rPr>
      </w:pPr>
    </w:p>
    <w:p>
      <w:pPr>
        <w:pStyle w:val="Heading1"/>
        <w:numPr>
          <w:ilvl w:val="0"/>
          <w:numId w:val="2"/>
        </w:numPr>
        <w:tabs>
          <w:tab w:pos="436" w:val="left" w:leader="none"/>
        </w:tabs>
        <w:spacing w:line="240" w:lineRule="auto" w:before="0" w:after="0"/>
        <w:ind w:left="435" w:right="0" w:hanging="318"/>
        <w:jc w:val="left"/>
      </w:pPr>
      <w:r>
        <w:rPr/>
        <w:t>Summary of Auditor's</w:t>
      </w:r>
      <w:r>
        <w:rPr>
          <w:spacing w:val="-4"/>
        </w:rPr>
        <w:t> </w:t>
      </w:r>
      <w:r>
        <w:rPr/>
        <w:t>Results</w:t>
      </w:r>
    </w:p>
    <w:p>
      <w:pPr>
        <w:pStyle w:val="BodyText"/>
        <w:spacing w:before="3"/>
        <w:rPr>
          <w:b/>
        </w:rPr>
      </w:pPr>
    </w:p>
    <w:p>
      <w:pPr>
        <w:spacing w:before="0"/>
        <w:ind w:left="113" w:right="0" w:firstLine="0"/>
        <w:jc w:val="left"/>
        <w:rPr>
          <w:b/>
          <w:sz w:val="21"/>
        </w:rPr>
      </w:pPr>
      <w:r>
        <w:rPr>
          <w:b/>
          <w:sz w:val="21"/>
        </w:rPr>
        <w:t>Financial Statements</w:t>
      </w:r>
    </w:p>
    <w:p>
      <w:pPr>
        <w:pStyle w:val="ListParagraph"/>
        <w:numPr>
          <w:ilvl w:val="1"/>
          <w:numId w:val="2"/>
        </w:numPr>
        <w:tabs>
          <w:tab w:pos="903" w:val="left" w:leader="none"/>
          <w:tab w:pos="904" w:val="left" w:leader="none"/>
        </w:tabs>
        <w:spacing w:line="259" w:lineRule="auto" w:before="12" w:after="0"/>
        <w:ind w:left="903" w:right="3228" w:hanging="634"/>
        <w:jc w:val="left"/>
        <w:rPr>
          <w:sz w:val="19"/>
        </w:rPr>
      </w:pPr>
      <w:r>
        <w:rPr>
          <w:sz w:val="19"/>
        </w:rPr>
        <w:t>We</w:t>
      </w:r>
      <w:r>
        <w:rPr>
          <w:spacing w:val="-3"/>
          <w:sz w:val="19"/>
        </w:rPr>
        <w:t> </w:t>
      </w:r>
      <w:r>
        <w:rPr>
          <w:sz w:val="19"/>
        </w:rPr>
        <w:t>have</w:t>
      </w:r>
      <w:r>
        <w:rPr>
          <w:spacing w:val="-3"/>
          <w:sz w:val="19"/>
        </w:rPr>
        <w:t> </w:t>
      </w:r>
      <w:r>
        <w:rPr>
          <w:sz w:val="19"/>
        </w:rPr>
        <w:t>audited</w:t>
      </w:r>
      <w:r>
        <w:rPr>
          <w:spacing w:val="-3"/>
          <w:sz w:val="19"/>
        </w:rPr>
        <w:t> </w:t>
      </w:r>
      <w:r>
        <w:rPr>
          <w:sz w:val="19"/>
        </w:rPr>
        <w:t>the</w:t>
      </w:r>
      <w:r>
        <w:rPr>
          <w:spacing w:val="-3"/>
          <w:sz w:val="19"/>
        </w:rPr>
        <w:t> </w:t>
      </w:r>
      <w:r>
        <w:rPr>
          <w:sz w:val="19"/>
        </w:rPr>
        <w:t>financial</w:t>
      </w:r>
      <w:r>
        <w:rPr>
          <w:spacing w:val="-3"/>
          <w:sz w:val="19"/>
        </w:rPr>
        <w:t> </w:t>
      </w:r>
      <w:r>
        <w:rPr>
          <w:sz w:val="19"/>
        </w:rPr>
        <w:t>statements</w:t>
      </w:r>
      <w:r>
        <w:rPr>
          <w:spacing w:val="-3"/>
          <w:sz w:val="19"/>
        </w:rPr>
        <w:t> </w:t>
      </w:r>
      <w:r>
        <w:rPr>
          <w:sz w:val="19"/>
        </w:rPr>
        <w:t>of</w:t>
      </w:r>
      <w:r>
        <w:rPr>
          <w:spacing w:val="-3"/>
          <w:sz w:val="19"/>
        </w:rPr>
        <w:t> </w:t>
      </w:r>
      <w:r>
        <w:rPr>
          <w:sz w:val="19"/>
        </w:rPr>
        <w:t>Area</w:t>
      </w:r>
      <w:r>
        <w:rPr>
          <w:spacing w:val="-3"/>
          <w:sz w:val="19"/>
        </w:rPr>
        <w:t> </w:t>
      </w:r>
      <w:r>
        <w:rPr>
          <w:sz w:val="19"/>
        </w:rPr>
        <w:t>Agency</w:t>
      </w:r>
      <w:r>
        <w:rPr>
          <w:spacing w:val="-3"/>
          <w:sz w:val="19"/>
        </w:rPr>
        <w:t> </w:t>
      </w:r>
      <w:r>
        <w:rPr>
          <w:sz w:val="19"/>
        </w:rPr>
        <w:t>on</w:t>
      </w:r>
      <w:r>
        <w:rPr>
          <w:spacing w:val="-3"/>
          <w:sz w:val="19"/>
        </w:rPr>
        <w:t> </w:t>
      </w:r>
      <w:r>
        <w:rPr>
          <w:sz w:val="19"/>
        </w:rPr>
        <w:t>Aging</w:t>
      </w:r>
      <w:r>
        <w:rPr>
          <w:spacing w:val="-3"/>
          <w:sz w:val="19"/>
        </w:rPr>
        <w:t> </w:t>
      </w:r>
      <w:r>
        <w:rPr>
          <w:sz w:val="19"/>
        </w:rPr>
        <w:t>of</w:t>
      </w:r>
      <w:r>
        <w:rPr>
          <w:spacing w:val="-3"/>
          <w:sz w:val="19"/>
        </w:rPr>
        <w:t> </w:t>
      </w:r>
      <w:r>
        <w:rPr>
          <w:sz w:val="19"/>
        </w:rPr>
        <w:t>Pasco-Pinellas,</w:t>
      </w:r>
      <w:r>
        <w:rPr>
          <w:spacing w:val="-3"/>
          <w:sz w:val="19"/>
        </w:rPr>
        <w:t> </w:t>
      </w:r>
      <w:r>
        <w:rPr>
          <w:sz w:val="19"/>
        </w:rPr>
        <w:t>Inc. as</w:t>
      </w:r>
      <w:r>
        <w:rPr>
          <w:spacing w:val="-4"/>
          <w:sz w:val="19"/>
        </w:rPr>
        <w:t> </w:t>
      </w:r>
      <w:r>
        <w:rPr>
          <w:sz w:val="19"/>
        </w:rPr>
        <w:t>of</w:t>
      </w:r>
      <w:r>
        <w:rPr>
          <w:spacing w:val="-3"/>
          <w:sz w:val="19"/>
        </w:rPr>
        <w:t> </w:t>
      </w:r>
      <w:r>
        <w:rPr>
          <w:sz w:val="19"/>
        </w:rPr>
        <w:t>and</w:t>
      </w:r>
      <w:r>
        <w:rPr>
          <w:spacing w:val="-3"/>
          <w:sz w:val="19"/>
        </w:rPr>
        <w:t> </w:t>
      </w:r>
      <w:r>
        <w:rPr>
          <w:sz w:val="19"/>
        </w:rPr>
        <w:t>for</w:t>
      </w:r>
      <w:r>
        <w:rPr>
          <w:spacing w:val="-4"/>
          <w:sz w:val="19"/>
        </w:rPr>
        <w:t> </w:t>
      </w:r>
      <w:r>
        <w:rPr>
          <w:sz w:val="19"/>
        </w:rPr>
        <w:t>the</w:t>
      </w:r>
      <w:r>
        <w:rPr>
          <w:spacing w:val="-3"/>
          <w:sz w:val="19"/>
        </w:rPr>
        <w:t> </w:t>
      </w:r>
      <w:r>
        <w:rPr>
          <w:sz w:val="19"/>
        </w:rPr>
        <w:t>year</w:t>
      </w:r>
      <w:r>
        <w:rPr>
          <w:spacing w:val="-3"/>
          <w:sz w:val="19"/>
        </w:rPr>
        <w:t> </w:t>
      </w:r>
      <w:r>
        <w:rPr>
          <w:sz w:val="19"/>
        </w:rPr>
        <w:t>ended</w:t>
      </w:r>
      <w:r>
        <w:rPr>
          <w:spacing w:val="-4"/>
          <w:sz w:val="19"/>
        </w:rPr>
        <w:t> </w:t>
      </w:r>
      <w:r>
        <w:rPr>
          <w:sz w:val="19"/>
        </w:rPr>
        <w:t>December</w:t>
      </w:r>
      <w:r>
        <w:rPr>
          <w:spacing w:val="-3"/>
          <w:sz w:val="19"/>
        </w:rPr>
        <w:t> </w:t>
      </w:r>
      <w:r>
        <w:rPr>
          <w:sz w:val="19"/>
        </w:rPr>
        <w:t>31,</w:t>
      </w:r>
      <w:r>
        <w:rPr>
          <w:spacing w:val="-3"/>
          <w:sz w:val="19"/>
        </w:rPr>
        <w:t> </w:t>
      </w:r>
      <w:r>
        <w:rPr>
          <w:sz w:val="19"/>
        </w:rPr>
        <w:t>2020</w:t>
      </w:r>
      <w:r>
        <w:rPr>
          <w:spacing w:val="-4"/>
          <w:sz w:val="19"/>
        </w:rPr>
        <w:t> </w:t>
      </w:r>
      <w:r>
        <w:rPr>
          <w:sz w:val="19"/>
        </w:rPr>
        <w:t>and</w:t>
      </w:r>
      <w:r>
        <w:rPr>
          <w:spacing w:val="-3"/>
          <w:sz w:val="19"/>
        </w:rPr>
        <w:t> </w:t>
      </w:r>
      <w:r>
        <w:rPr>
          <w:sz w:val="19"/>
        </w:rPr>
        <w:t>issued</w:t>
      </w:r>
      <w:r>
        <w:rPr>
          <w:spacing w:val="-3"/>
          <w:sz w:val="19"/>
        </w:rPr>
        <w:t> </w:t>
      </w:r>
      <w:r>
        <w:rPr>
          <w:sz w:val="19"/>
        </w:rPr>
        <w:t>an</w:t>
      </w:r>
      <w:r>
        <w:rPr>
          <w:spacing w:val="-3"/>
          <w:sz w:val="19"/>
        </w:rPr>
        <w:t> </w:t>
      </w:r>
      <w:r>
        <w:rPr>
          <w:sz w:val="19"/>
        </w:rPr>
        <w:t>unmodified</w:t>
      </w:r>
      <w:r>
        <w:rPr>
          <w:spacing w:val="-4"/>
          <w:sz w:val="19"/>
        </w:rPr>
        <w:t> </w:t>
      </w:r>
      <w:r>
        <w:rPr>
          <w:sz w:val="19"/>
        </w:rPr>
        <w:t>opinion.</w:t>
      </w:r>
    </w:p>
    <w:p>
      <w:pPr>
        <w:pStyle w:val="BodyText"/>
        <w:spacing w:before="4"/>
        <w:rPr>
          <w:sz w:val="20"/>
        </w:rPr>
      </w:pPr>
    </w:p>
    <w:p>
      <w:pPr>
        <w:pStyle w:val="ListParagraph"/>
        <w:numPr>
          <w:ilvl w:val="1"/>
          <w:numId w:val="2"/>
        </w:numPr>
        <w:tabs>
          <w:tab w:pos="903" w:val="left" w:leader="none"/>
          <w:tab w:pos="904" w:val="left" w:leader="none"/>
        </w:tabs>
        <w:spacing w:line="240" w:lineRule="auto" w:before="0" w:after="0"/>
        <w:ind w:left="903" w:right="0" w:hanging="635"/>
        <w:jc w:val="left"/>
        <w:rPr>
          <w:sz w:val="19"/>
        </w:rPr>
      </w:pPr>
      <w:r>
        <w:rPr>
          <w:sz w:val="19"/>
        </w:rPr>
        <w:t>Internal Control over Financial</w:t>
      </w:r>
      <w:r>
        <w:rPr>
          <w:spacing w:val="-5"/>
          <w:sz w:val="19"/>
        </w:rPr>
        <w:t> </w:t>
      </w:r>
      <w:r>
        <w:rPr>
          <w:sz w:val="19"/>
        </w:rPr>
        <w:t>Reporting:</w:t>
      </w:r>
    </w:p>
    <w:p>
      <w:pPr>
        <w:pStyle w:val="ListParagraph"/>
        <w:numPr>
          <w:ilvl w:val="2"/>
          <w:numId w:val="2"/>
        </w:numPr>
        <w:tabs>
          <w:tab w:pos="1188" w:val="left" w:leader="none"/>
          <w:tab w:pos="10750" w:val="left" w:leader="none"/>
        </w:tabs>
        <w:spacing w:line="240" w:lineRule="auto" w:before="17" w:after="0"/>
        <w:ind w:left="1187" w:right="0" w:hanging="285"/>
        <w:jc w:val="left"/>
        <w:rPr>
          <w:sz w:val="19"/>
        </w:rPr>
      </w:pPr>
      <w:r>
        <w:rPr>
          <w:sz w:val="19"/>
        </w:rPr>
        <w:t>Material</w:t>
      </w:r>
      <w:r>
        <w:rPr>
          <w:spacing w:val="-7"/>
          <w:sz w:val="19"/>
        </w:rPr>
        <w:t> </w:t>
      </w:r>
      <w:r>
        <w:rPr>
          <w:sz w:val="19"/>
        </w:rPr>
        <w:t>weaknesses</w:t>
      </w:r>
      <w:r>
        <w:rPr>
          <w:spacing w:val="-7"/>
          <w:sz w:val="19"/>
        </w:rPr>
        <w:t> </w:t>
      </w:r>
      <w:r>
        <w:rPr>
          <w:sz w:val="19"/>
        </w:rPr>
        <w:t>identified?</w:t>
        <w:tab/>
        <w:t>No</w:t>
      </w:r>
    </w:p>
    <w:p>
      <w:pPr>
        <w:pStyle w:val="ListParagraph"/>
        <w:numPr>
          <w:ilvl w:val="2"/>
          <w:numId w:val="2"/>
        </w:numPr>
        <w:tabs>
          <w:tab w:pos="1188" w:val="left" w:leader="none"/>
          <w:tab w:pos="10748" w:val="left" w:leader="none"/>
        </w:tabs>
        <w:spacing w:line="240" w:lineRule="auto" w:before="17" w:after="0"/>
        <w:ind w:left="1187" w:right="0" w:hanging="285"/>
        <w:jc w:val="left"/>
        <w:rPr>
          <w:sz w:val="19"/>
        </w:rPr>
      </w:pPr>
      <w:r>
        <w:rPr>
          <w:sz w:val="19"/>
        </w:rPr>
        <w:t>Significant</w:t>
      </w:r>
      <w:r>
        <w:rPr>
          <w:spacing w:val="-5"/>
          <w:sz w:val="19"/>
        </w:rPr>
        <w:t> </w:t>
      </w:r>
      <w:r>
        <w:rPr>
          <w:sz w:val="19"/>
        </w:rPr>
        <w:t>deficiencies</w:t>
      </w:r>
      <w:r>
        <w:rPr>
          <w:spacing w:val="-5"/>
          <w:sz w:val="19"/>
        </w:rPr>
        <w:t> </w:t>
      </w:r>
      <w:r>
        <w:rPr>
          <w:sz w:val="19"/>
        </w:rPr>
        <w:t>identified</w:t>
      </w:r>
      <w:r>
        <w:rPr>
          <w:spacing w:val="-5"/>
          <w:sz w:val="19"/>
        </w:rPr>
        <w:t> </w:t>
      </w:r>
      <w:r>
        <w:rPr>
          <w:sz w:val="19"/>
        </w:rPr>
        <w:t>not</w:t>
      </w:r>
      <w:r>
        <w:rPr>
          <w:spacing w:val="-5"/>
          <w:sz w:val="19"/>
        </w:rPr>
        <w:t> </w:t>
      </w:r>
      <w:r>
        <w:rPr>
          <w:sz w:val="19"/>
        </w:rPr>
        <w:t>considered</w:t>
      </w:r>
      <w:r>
        <w:rPr>
          <w:spacing w:val="-5"/>
          <w:sz w:val="19"/>
        </w:rPr>
        <w:t> </w:t>
      </w:r>
      <w:r>
        <w:rPr>
          <w:sz w:val="19"/>
        </w:rPr>
        <w:t>to</w:t>
      </w:r>
      <w:r>
        <w:rPr>
          <w:spacing w:val="-5"/>
          <w:sz w:val="19"/>
        </w:rPr>
        <w:t> </w:t>
      </w:r>
      <w:r>
        <w:rPr>
          <w:sz w:val="19"/>
        </w:rPr>
        <w:t>be</w:t>
      </w:r>
      <w:r>
        <w:rPr>
          <w:spacing w:val="-5"/>
          <w:sz w:val="19"/>
        </w:rPr>
        <w:t> </w:t>
      </w:r>
      <w:r>
        <w:rPr>
          <w:sz w:val="19"/>
        </w:rPr>
        <w:t>a</w:t>
      </w:r>
      <w:r>
        <w:rPr>
          <w:spacing w:val="-5"/>
          <w:sz w:val="19"/>
        </w:rPr>
        <w:t> </w:t>
      </w:r>
      <w:r>
        <w:rPr>
          <w:sz w:val="19"/>
        </w:rPr>
        <w:t>material</w:t>
      </w:r>
      <w:r>
        <w:rPr>
          <w:spacing w:val="-5"/>
          <w:sz w:val="19"/>
        </w:rPr>
        <w:t> </w:t>
      </w:r>
      <w:r>
        <w:rPr>
          <w:sz w:val="19"/>
        </w:rPr>
        <w:t>weakness?</w:t>
        <w:tab/>
        <w:t>No</w:t>
      </w:r>
    </w:p>
    <w:p>
      <w:pPr>
        <w:pStyle w:val="BodyText"/>
        <w:spacing w:before="10"/>
        <w:rPr>
          <w:sz w:val="21"/>
        </w:rPr>
      </w:pPr>
    </w:p>
    <w:p>
      <w:pPr>
        <w:pStyle w:val="ListParagraph"/>
        <w:numPr>
          <w:ilvl w:val="1"/>
          <w:numId w:val="2"/>
        </w:numPr>
        <w:tabs>
          <w:tab w:pos="903" w:val="left" w:leader="none"/>
          <w:tab w:pos="904" w:val="left" w:leader="none"/>
          <w:tab w:pos="10750" w:val="left" w:leader="none"/>
        </w:tabs>
        <w:spacing w:line="240" w:lineRule="auto" w:before="0" w:after="0"/>
        <w:ind w:left="903" w:right="0" w:hanging="635"/>
        <w:jc w:val="left"/>
        <w:rPr>
          <w:sz w:val="19"/>
        </w:rPr>
      </w:pPr>
      <w:r>
        <w:rPr>
          <w:sz w:val="19"/>
        </w:rPr>
        <w:t>Noncompliance material to the financial</w:t>
      </w:r>
      <w:r>
        <w:rPr>
          <w:spacing w:val="-22"/>
          <w:sz w:val="19"/>
        </w:rPr>
        <w:t> </w:t>
      </w:r>
      <w:r>
        <w:rPr>
          <w:sz w:val="19"/>
        </w:rPr>
        <w:t>statements</w:t>
      </w:r>
      <w:r>
        <w:rPr>
          <w:spacing w:val="-4"/>
          <w:sz w:val="19"/>
        </w:rPr>
        <w:t> </w:t>
      </w:r>
      <w:r>
        <w:rPr>
          <w:sz w:val="19"/>
        </w:rPr>
        <w:t>noted?</w:t>
        <w:tab/>
        <w:t>No</w:t>
      </w:r>
    </w:p>
    <w:p>
      <w:pPr>
        <w:pStyle w:val="BodyText"/>
        <w:spacing w:before="11"/>
        <w:rPr>
          <w:sz w:val="21"/>
        </w:rPr>
      </w:pPr>
    </w:p>
    <w:p>
      <w:pPr>
        <w:spacing w:before="0" w:after="29"/>
        <w:ind w:left="113" w:right="0" w:firstLine="0"/>
        <w:jc w:val="left"/>
        <w:rPr>
          <w:b/>
          <w:sz w:val="21"/>
        </w:rPr>
      </w:pPr>
      <w:r>
        <w:rPr>
          <w:b/>
          <w:sz w:val="21"/>
        </w:rPr>
        <w:t>Federal Awards and State Projects</w:t>
      </w:r>
    </w:p>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1"/>
        <w:gridCol w:w="1713"/>
      </w:tblGrid>
      <w:tr>
        <w:trPr>
          <w:trHeight w:val="458" w:hRule="atLeast"/>
        </w:trPr>
        <w:tc>
          <w:tcPr>
            <w:tcW w:w="9641" w:type="dxa"/>
          </w:tcPr>
          <w:p>
            <w:pPr>
              <w:pStyle w:val="TableParagraph"/>
              <w:numPr>
                <w:ilvl w:val="0"/>
                <w:numId w:val="3"/>
              </w:numPr>
              <w:tabs>
                <w:tab w:pos="683" w:val="left" w:leader="none"/>
                <w:tab w:pos="684" w:val="left" w:leader="none"/>
              </w:tabs>
              <w:spacing w:line="212" w:lineRule="exact" w:before="0" w:after="0"/>
              <w:ind w:left="683" w:right="0" w:hanging="634"/>
              <w:jc w:val="left"/>
              <w:rPr>
                <w:sz w:val="19"/>
              </w:rPr>
            </w:pPr>
            <w:r>
              <w:rPr>
                <w:sz w:val="19"/>
              </w:rPr>
              <w:t>Internal Control over Major</w:t>
            </w:r>
            <w:r>
              <w:rPr>
                <w:spacing w:val="-5"/>
                <w:sz w:val="19"/>
              </w:rPr>
              <w:t> </w:t>
            </w:r>
            <w:r>
              <w:rPr>
                <w:sz w:val="19"/>
              </w:rPr>
              <w:t>Programs</w:t>
            </w:r>
          </w:p>
          <w:p>
            <w:pPr>
              <w:pStyle w:val="TableParagraph"/>
              <w:numPr>
                <w:ilvl w:val="1"/>
                <w:numId w:val="3"/>
              </w:numPr>
              <w:tabs>
                <w:tab w:pos="969" w:val="left" w:leader="none"/>
              </w:tabs>
              <w:spacing w:line="210" w:lineRule="exact" w:before="16" w:after="0"/>
              <w:ind w:left="968" w:right="0" w:hanging="286"/>
              <w:jc w:val="left"/>
              <w:rPr>
                <w:sz w:val="19"/>
              </w:rPr>
            </w:pPr>
            <w:r>
              <w:rPr>
                <w:sz w:val="19"/>
              </w:rPr>
              <w:t>Material weaknesses</w:t>
            </w:r>
            <w:r>
              <w:rPr>
                <w:spacing w:val="-3"/>
                <w:sz w:val="19"/>
              </w:rPr>
              <w:t> </w:t>
            </w:r>
            <w:r>
              <w:rPr>
                <w:sz w:val="19"/>
              </w:rPr>
              <w:t>identified?</w:t>
            </w:r>
          </w:p>
        </w:tc>
        <w:tc>
          <w:tcPr>
            <w:tcW w:w="1713" w:type="dxa"/>
          </w:tcPr>
          <w:p>
            <w:pPr>
              <w:pStyle w:val="TableParagraph"/>
              <w:spacing w:before="10"/>
              <w:jc w:val="left"/>
              <w:rPr>
                <w:b/>
                <w:sz w:val="19"/>
              </w:rPr>
            </w:pPr>
          </w:p>
          <w:p>
            <w:pPr>
              <w:pStyle w:val="TableParagraph"/>
              <w:spacing w:line="210" w:lineRule="exact"/>
              <w:ind w:left="337" w:right="29"/>
              <w:jc w:val="center"/>
              <w:rPr>
                <w:sz w:val="19"/>
              </w:rPr>
            </w:pPr>
            <w:r>
              <w:rPr>
                <w:sz w:val="19"/>
              </w:rPr>
              <w:t>No</w:t>
            </w:r>
          </w:p>
        </w:tc>
      </w:tr>
      <w:tr>
        <w:trPr>
          <w:trHeight w:val="352" w:hRule="atLeast"/>
        </w:trPr>
        <w:tc>
          <w:tcPr>
            <w:tcW w:w="9641" w:type="dxa"/>
          </w:tcPr>
          <w:p>
            <w:pPr>
              <w:pStyle w:val="TableParagraph"/>
              <w:spacing w:before="5"/>
              <w:ind w:left="683"/>
              <w:jc w:val="left"/>
              <w:rPr>
                <w:sz w:val="19"/>
              </w:rPr>
            </w:pPr>
            <w:r>
              <w:rPr>
                <w:sz w:val="19"/>
              </w:rPr>
              <w:t>B. Significant deficiencies identified not considered to be a material weakness?</w:t>
            </w:r>
          </w:p>
        </w:tc>
        <w:tc>
          <w:tcPr>
            <w:tcW w:w="1713" w:type="dxa"/>
          </w:tcPr>
          <w:p>
            <w:pPr>
              <w:pStyle w:val="TableParagraph"/>
              <w:spacing w:before="5"/>
              <w:ind w:left="334" w:right="29"/>
              <w:jc w:val="center"/>
              <w:rPr>
                <w:sz w:val="19"/>
              </w:rPr>
            </w:pPr>
            <w:r>
              <w:rPr>
                <w:sz w:val="19"/>
              </w:rPr>
              <w:t>No</w:t>
            </w:r>
          </w:p>
        </w:tc>
      </w:tr>
      <w:tr>
        <w:trPr>
          <w:trHeight w:val="705" w:hRule="atLeast"/>
        </w:trPr>
        <w:tc>
          <w:tcPr>
            <w:tcW w:w="9641" w:type="dxa"/>
          </w:tcPr>
          <w:p>
            <w:pPr>
              <w:pStyle w:val="TableParagraph"/>
              <w:tabs>
                <w:tab w:pos="735" w:val="left" w:leader="none"/>
              </w:tabs>
              <w:spacing w:line="259" w:lineRule="auto" w:before="122"/>
              <w:ind w:left="788" w:right="1848" w:hanging="739"/>
              <w:jc w:val="left"/>
              <w:rPr>
                <w:sz w:val="19"/>
              </w:rPr>
            </w:pPr>
            <w:r>
              <w:rPr>
                <w:sz w:val="19"/>
              </w:rPr>
              <w:t>5.</w:t>
              <w:tab/>
              <w:t>The</w:t>
            </w:r>
            <w:r>
              <w:rPr>
                <w:spacing w:val="-4"/>
                <w:sz w:val="19"/>
              </w:rPr>
              <w:t> </w:t>
            </w:r>
            <w:r>
              <w:rPr>
                <w:sz w:val="19"/>
              </w:rPr>
              <w:t>auditor's</w:t>
            </w:r>
            <w:r>
              <w:rPr>
                <w:spacing w:val="-4"/>
                <w:sz w:val="19"/>
              </w:rPr>
              <w:t> </w:t>
            </w:r>
            <w:r>
              <w:rPr>
                <w:sz w:val="19"/>
              </w:rPr>
              <w:t>report</w:t>
            </w:r>
            <w:r>
              <w:rPr>
                <w:spacing w:val="-4"/>
                <w:sz w:val="19"/>
              </w:rPr>
              <w:t> </w:t>
            </w:r>
            <w:r>
              <w:rPr>
                <w:sz w:val="19"/>
              </w:rPr>
              <w:t>on</w:t>
            </w:r>
            <w:r>
              <w:rPr>
                <w:spacing w:val="-4"/>
                <w:sz w:val="19"/>
              </w:rPr>
              <w:t> </w:t>
            </w:r>
            <w:r>
              <w:rPr>
                <w:sz w:val="19"/>
              </w:rPr>
              <w:t>compliance</w:t>
            </w:r>
            <w:r>
              <w:rPr>
                <w:spacing w:val="-4"/>
                <w:sz w:val="19"/>
              </w:rPr>
              <w:t> </w:t>
            </w:r>
            <w:r>
              <w:rPr>
                <w:sz w:val="19"/>
              </w:rPr>
              <w:t>with</w:t>
            </w:r>
            <w:r>
              <w:rPr>
                <w:spacing w:val="-4"/>
                <w:sz w:val="19"/>
              </w:rPr>
              <w:t> </w:t>
            </w:r>
            <w:r>
              <w:rPr>
                <w:sz w:val="19"/>
              </w:rPr>
              <w:t>requirements</w:t>
            </w:r>
            <w:r>
              <w:rPr>
                <w:spacing w:val="-4"/>
                <w:sz w:val="19"/>
              </w:rPr>
              <w:t> </w:t>
            </w:r>
            <w:r>
              <w:rPr>
                <w:sz w:val="19"/>
              </w:rPr>
              <w:t>applicable</w:t>
            </w:r>
            <w:r>
              <w:rPr>
                <w:spacing w:val="-4"/>
                <w:sz w:val="19"/>
              </w:rPr>
              <w:t> </w:t>
            </w:r>
            <w:r>
              <w:rPr>
                <w:sz w:val="19"/>
              </w:rPr>
              <w:t>to</w:t>
            </w:r>
            <w:r>
              <w:rPr>
                <w:spacing w:val="-4"/>
                <w:sz w:val="19"/>
              </w:rPr>
              <w:t> </w:t>
            </w:r>
            <w:r>
              <w:rPr>
                <w:sz w:val="19"/>
              </w:rPr>
              <w:t>the</w:t>
            </w:r>
            <w:r>
              <w:rPr>
                <w:spacing w:val="-4"/>
                <w:sz w:val="19"/>
              </w:rPr>
              <w:t> </w:t>
            </w:r>
            <w:r>
              <w:rPr>
                <w:sz w:val="19"/>
              </w:rPr>
              <w:t>major</w:t>
            </w:r>
            <w:r>
              <w:rPr>
                <w:spacing w:val="-4"/>
                <w:sz w:val="19"/>
              </w:rPr>
              <w:t> </w:t>
            </w:r>
            <w:r>
              <w:rPr>
                <w:sz w:val="19"/>
              </w:rPr>
              <w:t>federal programs and state projects expresses an unmodified</w:t>
            </w:r>
            <w:r>
              <w:rPr>
                <w:spacing w:val="-16"/>
                <w:sz w:val="19"/>
              </w:rPr>
              <w:t> </w:t>
            </w:r>
            <w:r>
              <w:rPr>
                <w:sz w:val="19"/>
              </w:rPr>
              <w:t>opinion.</w:t>
            </w:r>
          </w:p>
        </w:tc>
        <w:tc>
          <w:tcPr>
            <w:tcW w:w="1713" w:type="dxa"/>
          </w:tcPr>
          <w:p>
            <w:pPr>
              <w:pStyle w:val="TableParagraph"/>
              <w:jc w:val="left"/>
              <w:rPr>
                <w:rFonts w:ascii="Times New Roman"/>
                <w:sz w:val="18"/>
              </w:rPr>
            </w:pPr>
          </w:p>
        </w:tc>
      </w:tr>
      <w:tr>
        <w:trPr>
          <w:trHeight w:val="940" w:hRule="atLeast"/>
        </w:trPr>
        <w:tc>
          <w:tcPr>
            <w:tcW w:w="9641" w:type="dxa"/>
          </w:tcPr>
          <w:p>
            <w:pPr>
              <w:pStyle w:val="TableParagraph"/>
              <w:tabs>
                <w:tab w:pos="683" w:val="left" w:leader="none"/>
              </w:tabs>
              <w:spacing w:line="259" w:lineRule="auto" w:before="122"/>
              <w:ind w:left="683" w:right="1051" w:hanging="634"/>
              <w:jc w:val="left"/>
              <w:rPr>
                <w:sz w:val="19"/>
              </w:rPr>
            </w:pPr>
            <w:r>
              <w:rPr>
                <w:sz w:val="19"/>
              </w:rPr>
              <w:t>6.</w:t>
              <w:tab/>
              <w:t>Our audit disclosed no findings required to be reported related to federal programs under section</w:t>
            </w:r>
            <w:r>
              <w:rPr>
                <w:spacing w:val="-5"/>
                <w:sz w:val="19"/>
              </w:rPr>
              <w:t> </w:t>
            </w:r>
            <w:r>
              <w:rPr>
                <w:sz w:val="19"/>
              </w:rPr>
              <w:t>200.516</w:t>
            </w:r>
            <w:r>
              <w:rPr>
                <w:spacing w:val="-4"/>
                <w:sz w:val="19"/>
              </w:rPr>
              <w:t> </w:t>
            </w:r>
            <w:r>
              <w:rPr>
                <w:sz w:val="19"/>
              </w:rPr>
              <w:t>Audit</w:t>
            </w:r>
            <w:r>
              <w:rPr>
                <w:spacing w:val="-4"/>
                <w:sz w:val="19"/>
              </w:rPr>
              <w:t> </w:t>
            </w:r>
            <w:r>
              <w:rPr>
                <w:sz w:val="19"/>
              </w:rPr>
              <w:t>findings,</w:t>
            </w:r>
            <w:r>
              <w:rPr>
                <w:spacing w:val="-4"/>
                <w:sz w:val="19"/>
              </w:rPr>
              <w:t> </w:t>
            </w:r>
            <w:r>
              <w:rPr>
                <w:sz w:val="19"/>
              </w:rPr>
              <w:t>paragraph</w:t>
            </w:r>
            <w:r>
              <w:rPr>
                <w:spacing w:val="-5"/>
                <w:sz w:val="19"/>
              </w:rPr>
              <w:t> </w:t>
            </w:r>
            <w:r>
              <w:rPr>
                <w:sz w:val="19"/>
              </w:rPr>
              <w:t>(a),</w:t>
            </w:r>
            <w:r>
              <w:rPr>
                <w:spacing w:val="-4"/>
                <w:sz w:val="19"/>
              </w:rPr>
              <w:t> </w:t>
            </w:r>
            <w:r>
              <w:rPr>
                <w:sz w:val="19"/>
              </w:rPr>
              <w:t>nor</w:t>
            </w:r>
            <w:r>
              <w:rPr>
                <w:spacing w:val="-4"/>
                <w:sz w:val="19"/>
              </w:rPr>
              <w:t> </w:t>
            </w:r>
            <w:r>
              <w:rPr>
                <w:sz w:val="19"/>
              </w:rPr>
              <w:t>did</w:t>
            </w:r>
            <w:r>
              <w:rPr>
                <w:spacing w:val="-4"/>
                <w:sz w:val="19"/>
              </w:rPr>
              <w:t> </w:t>
            </w:r>
            <w:r>
              <w:rPr>
                <w:sz w:val="19"/>
              </w:rPr>
              <w:t>our</w:t>
            </w:r>
            <w:r>
              <w:rPr>
                <w:spacing w:val="-5"/>
                <w:sz w:val="19"/>
              </w:rPr>
              <w:t> </w:t>
            </w:r>
            <w:r>
              <w:rPr>
                <w:sz w:val="19"/>
              </w:rPr>
              <w:t>audit</w:t>
            </w:r>
            <w:r>
              <w:rPr>
                <w:spacing w:val="-4"/>
                <w:sz w:val="19"/>
              </w:rPr>
              <w:t> </w:t>
            </w:r>
            <w:r>
              <w:rPr>
                <w:sz w:val="19"/>
              </w:rPr>
              <w:t>disclose</w:t>
            </w:r>
            <w:r>
              <w:rPr>
                <w:spacing w:val="-4"/>
                <w:sz w:val="19"/>
              </w:rPr>
              <w:t> </w:t>
            </w:r>
            <w:r>
              <w:rPr>
                <w:sz w:val="19"/>
              </w:rPr>
              <w:t>any</w:t>
            </w:r>
            <w:r>
              <w:rPr>
                <w:spacing w:val="-4"/>
                <w:sz w:val="19"/>
              </w:rPr>
              <w:t> </w:t>
            </w:r>
            <w:r>
              <w:rPr>
                <w:sz w:val="19"/>
              </w:rPr>
              <w:t>findings</w:t>
            </w:r>
            <w:r>
              <w:rPr>
                <w:spacing w:val="-4"/>
                <w:sz w:val="19"/>
              </w:rPr>
              <w:t> </w:t>
            </w:r>
            <w:r>
              <w:rPr>
                <w:sz w:val="19"/>
              </w:rPr>
              <w:t>related</w:t>
            </w:r>
            <w:r>
              <w:rPr>
                <w:spacing w:val="-5"/>
                <w:sz w:val="19"/>
              </w:rPr>
              <w:t> </w:t>
            </w:r>
            <w:r>
              <w:rPr>
                <w:sz w:val="19"/>
              </w:rPr>
              <w:t>to state</w:t>
            </w:r>
            <w:r>
              <w:rPr>
                <w:spacing w:val="-4"/>
                <w:sz w:val="19"/>
              </w:rPr>
              <w:t> </w:t>
            </w:r>
            <w:r>
              <w:rPr>
                <w:sz w:val="19"/>
              </w:rPr>
              <w:t>projects</w:t>
            </w:r>
            <w:r>
              <w:rPr>
                <w:spacing w:val="-3"/>
                <w:sz w:val="19"/>
              </w:rPr>
              <w:t> </w:t>
            </w:r>
            <w:r>
              <w:rPr>
                <w:sz w:val="19"/>
              </w:rPr>
              <w:t>required</w:t>
            </w:r>
            <w:r>
              <w:rPr>
                <w:spacing w:val="-4"/>
                <w:sz w:val="19"/>
              </w:rPr>
              <w:t> </w:t>
            </w:r>
            <w:r>
              <w:rPr>
                <w:sz w:val="19"/>
              </w:rPr>
              <w:t>to</w:t>
            </w:r>
            <w:r>
              <w:rPr>
                <w:spacing w:val="-3"/>
                <w:sz w:val="19"/>
              </w:rPr>
              <w:t> </w:t>
            </w:r>
            <w:r>
              <w:rPr>
                <w:sz w:val="19"/>
              </w:rPr>
              <w:t>be</w:t>
            </w:r>
            <w:r>
              <w:rPr>
                <w:spacing w:val="-3"/>
                <w:sz w:val="19"/>
              </w:rPr>
              <w:t> </w:t>
            </w:r>
            <w:r>
              <w:rPr>
                <w:sz w:val="19"/>
              </w:rPr>
              <w:t>disclosed</w:t>
            </w:r>
            <w:r>
              <w:rPr>
                <w:spacing w:val="-4"/>
                <w:sz w:val="19"/>
              </w:rPr>
              <w:t> </w:t>
            </w:r>
            <w:r>
              <w:rPr>
                <w:sz w:val="19"/>
              </w:rPr>
              <w:t>under</w:t>
            </w:r>
            <w:r>
              <w:rPr>
                <w:spacing w:val="-3"/>
                <w:sz w:val="19"/>
              </w:rPr>
              <w:t> </w:t>
            </w:r>
            <w:r>
              <w:rPr>
                <w:sz w:val="19"/>
              </w:rPr>
              <w:t>Chapter</w:t>
            </w:r>
            <w:r>
              <w:rPr>
                <w:spacing w:val="-4"/>
                <w:sz w:val="19"/>
              </w:rPr>
              <w:t> </w:t>
            </w:r>
            <w:r>
              <w:rPr>
                <w:sz w:val="19"/>
              </w:rPr>
              <w:t>10.656</w:t>
            </w:r>
            <w:r>
              <w:rPr>
                <w:spacing w:val="-3"/>
                <w:sz w:val="19"/>
              </w:rPr>
              <w:t> </w:t>
            </w:r>
            <w:r>
              <w:rPr>
                <w:sz w:val="19"/>
              </w:rPr>
              <w:t>Rules</w:t>
            </w:r>
            <w:r>
              <w:rPr>
                <w:spacing w:val="-3"/>
                <w:sz w:val="19"/>
              </w:rPr>
              <w:t> </w:t>
            </w:r>
            <w:r>
              <w:rPr>
                <w:sz w:val="19"/>
              </w:rPr>
              <w:t>of</w:t>
            </w:r>
            <w:r>
              <w:rPr>
                <w:spacing w:val="-4"/>
                <w:sz w:val="19"/>
              </w:rPr>
              <w:t> </w:t>
            </w:r>
            <w:r>
              <w:rPr>
                <w:sz w:val="19"/>
              </w:rPr>
              <w:t>the</w:t>
            </w:r>
            <w:r>
              <w:rPr>
                <w:spacing w:val="-3"/>
                <w:sz w:val="19"/>
              </w:rPr>
              <w:t> </w:t>
            </w:r>
            <w:r>
              <w:rPr>
                <w:sz w:val="19"/>
              </w:rPr>
              <w:t>Auditor</w:t>
            </w:r>
            <w:r>
              <w:rPr>
                <w:spacing w:val="-4"/>
                <w:sz w:val="19"/>
              </w:rPr>
              <w:t> </w:t>
            </w:r>
            <w:r>
              <w:rPr>
                <w:sz w:val="19"/>
              </w:rPr>
              <w:t>General</w:t>
            </w:r>
          </w:p>
        </w:tc>
        <w:tc>
          <w:tcPr>
            <w:tcW w:w="1713" w:type="dxa"/>
          </w:tcPr>
          <w:p>
            <w:pPr>
              <w:pStyle w:val="TableParagraph"/>
              <w:jc w:val="left"/>
              <w:rPr>
                <w:rFonts w:ascii="Times New Roman"/>
                <w:sz w:val="18"/>
              </w:rPr>
            </w:pPr>
          </w:p>
        </w:tc>
      </w:tr>
      <w:tr>
        <w:trPr>
          <w:trHeight w:val="470" w:hRule="atLeast"/>
        </w:trPr>
        <w:tc>
          <w:tcPr>
            <w:tcW w:w="9641" w:type="dxa"/>
          </w:tcPr>
          <w:p>
            <w:pPr>
              <w:pStyle w:val="TableParagraph"/>
              <w:tabs>
                <w:tab w:pos="683" w:val="left" w:leader="none"/>
              </w:tabs>
              <w:spacing w:before="122"/>
              <w:ind w:left="50"/>
              <w:jc w:val="left"/>
              <w:rPr>
                <w:sz w:val="19"/>
              </w:rPr>
            </w:pPr>
            <w:r>
              <w:rPr>
                <w:sz w:val="19"/>
              </w:rPr>
              <w:t>7.</w:t>
              <w:tab/>
              <w:t>The programs/projects tested as major programs/projects included the</w:t>
            </w:r>
            <w:r>
              <w:rPr>
                <w:spacing w:val="-17"/>
                <w:sz w:val="19"/>
              </w:rPr>
              <w:t> </w:t>
            </w:r>
            <w:r>
              <w:rPr>
                <w:sz w:val="19"/>
              </w:rPr>
              <w:t>following:</w:t>
            </w:r>
          </w:p>
        </w:tc>
        <w:tc>
          <w:tcPr>
            <w:tcW w:w="1713" w:type="dxa"/>
          </w:tcPr>
          <w:p>
            <w:pPr>
              <w:pStyle w:val="TableParagraph"/>
              <w:jc w:val="left"/>
              <w:rPr>
                <w:rFonts w:ascii="Times New Roman"/>
                <w:sz w:val="18"/>
              </w:rPr>
            </w:pPr>
          </w:p>
        </w:tc>
      </w:tr>
      <w:tr>
        <w:trPr>
          <w:trHeight w:val="820" w:hRule="atLeast"/>
        </w:trPr>
        <w:tc>
          <w:tcPr>
            <w:tcW w:w="9641" w:type="dxa"/>
          </w:tcPr>
          <w:p>
            <w:pPr>
              <w:pStyle w:val="TableParagraph"/>
              <w:spacing w:before="122"/>
              <w:ind w:left="683"/>
              <w:jc w:val="left"/>
              <w:rPr>
                <w:b/>
                <w:sz w:val="19"/>
              </w:rPr>
            </w:pPr>
            <w:r>
              <w:rPr>
                <w:b/>
                <w:sz w:val="19"/>
                <w:u w:val="single"/>
              </w:rPr>
              <w:t>Federal Program or Cluster</w:t>
            </w:r>
          </w:p>
          <w:p>
            <w:pPr>
              <w:pStyle w:val="TableParagraph"/>
              <w:spacing w:line="230" w:lineRule="atLeast" w:before="6"/>
              <w:ind w:left="789" w:right="4869" w:hanging="106"/>
              <w:jc w:val="left"/>
              <w:rPr>
                <w:sz w:val="19"/>
              </w:rPr>
            </w:pPr>
            <w:r>
              <w:rPr>
                <w:sz w:val="19"/>
              </w:rPr>
              <w:t>Department of Health and Human Services </w:t>
            </w:r>
            <w:r>
              <w:rPr>
                <w:sz w:val="19"/>
                <w:u w:val="single"/>
              </w:rPr>
              <w:t>Aging Cluster:</w:t>
            </w:r>
          </w:p>
        </w:tc>
        <w:tc>
          <w:tcPr>
            <w:tcW w:w="1713" w:type="dxa"/>
          </w:tcPr>
          <w:p>
            <w:pPr>
              <w:pStyle w:val="TableParagraph"/>
              <w:spacing w:before="122"/>
              <w:ind w:left="344" w:right="29"/>
              <w:jc w:val="center"/>
              <w:rPr>
                <w:b/>
                <w:sz w:val="19"/>
              </w:rPr>
            </w:pPr>
            <w:r>
              <w:rPr>
                <w:b/>
                <w:sz w:val="19"/>
                <w:u w:val="single"/>
              </w:rPr>
              <w:t>CFDA Number</w:t>
            </w:r>
          </w:p>
        </w:tc>
      </w:tr>
      <w:tr>
        <w:trPr>
          <w:trHeight w:val="235" w:hRule="atLeast"/>
        </w:trPr>
        <w:tc>
          <w:tcPr>
            <w:tcW w:w="9641" w:type="dxa"/>
          </w:tcPr>
          <w:p>
            <w:pPr>
              <w:pStyle w:val="TableParagraph"/>
              <w:spacing w:line="208" w:lineRule="exact" w:before="7"/>
              <w:ind w:left="842"/>
              <w:jc w:val="left"/>
              <w:rPr>
                <w:sz w:val="19"/>
              </w:rPr>
            </w:pPr>
            <w:r>
              <w:rPr>
                <w:sz w:val="19"/>
              </w:rPr>
              <w:t>Special Programs for the Aging - Title III, Admin.</w:t>
            </w:r>
          </w:p>
        </w:tc>
        <w:tc>
          <w:tcPr>
            <w:tcW w:w="1713" w:type="dxa"/>
          </w:tcPr>
          <w:p>
            <w:pPr>
              <w:pStyle w:val="TableParagraph"/>
              <w:spacing w:line="208" w:lineRule="exact" w:before="7"/>
              <w:ind w:left="337" w:right="29"/>
              <w:jc w:val="center"/>
              <w:rPr>
                <w:sz w:val="19"/>
              </w:rPr>
            </w:pPr>
            <w:r>
              <w:rPr>
                <w:sz w:val="19"/>
              </w:rPr>
              <w:t>93.044-45</w:t>
            </w:r>
          </w:p>
        </w:tc>
      </w:tr>
      <w:tr>
        <w:trPr>
          <w:trHeight w:val="239" w:hRule="atLeast"/>
        </w:trPr>
        <w:tc>
          <w:tcPr>
            <w:tcW w:w="9641" w:type="dxa"/>
          </w:tcPr>
          <w:p>
            <w:pPr>
              <w:pStyle w:val="TableParagraph"/>
              <w:spacing w:line="217" w:lineRule="exact" w:before="2"/>
              <w:ind w:right="364"/>
              <w:rPr>
                <w:sz w:val="19"/>
              </w:rPr>
            </w:pPr>
            <w:r>
              <w:rPr>
                <w:sz w:val="19"/>
              </w:rPr>
              <w:t>Special Programs for the Aging - Title III, Part B - Grants for Supportive Services and Senior Centers</w:t>
            </w:r>
          </w:p>
        </w:tc>
        <w:tc>
          <w:tcPr>
            <w:tcW w:w="1713" w:type="dxa"/>
          </w:tcPr>
          <w:p>
            <w:pPr>
              <w:pStyle w:val="TableParagraph"/>
              <w:spacing w:line="212" w:lineRule="exact" w:before="7"/>
              <w:ind w:left="334" w:right="29"/>
              <w:jc w:val="center"/>
              <w:rPr>
                <w:sz w:val="19"/>
              </w:rPr>
            </w:pPr>
            <w:r>
              <w:rPr>
                <w:sz w:val="19"/>
              </w:rPr>
              <w:t>93.044</w:t>
            </w:r>
          </w:p>
        </w:tc>
      </w:tr>
      <w:tr>
        <w:trPr>
          <w:trHeight w:val="237" w:hRule="atLeast"/>
        </w:trPr>
        <w:tc>
          <w:tcPr>
            <w:tcW w:w="9641" w:type="dxa"/>
          </w:tcPr>
          <w:p>
            <w:pPr>
              <w:pStyle w:val="TableParagraph"/>
              <w:spacing w:line="210" w:lineRule="exact" w:before="7"/>
              <w:ind w:left="842"/>
              <w:jc w:val="left"/>
              <w:rPr>
                <w:sz w:val="19"/>
              </w:rPr>
            </w:pPr>
            <w:r>
              <w:rPr>
                <w:sz w:val="19"/>
              </w:rPr>
              <w:t>Special Programs for the Aging - Title III, Part C-I - Nutrition Services</w:t>
            </w:r>
          </w:p>
        </w:tc>
        <w:tc>
          <w:tcPr>
            <w:tcW w:w="1713" w:type="dxa"/>
          </w:tcPr>
          <w:p>
            <w:pPr>
              <w:pStyle w:val="TableParagraph"/>
              <w:spacing w:line="210" w:lineRule="exact" w:before="7"/>
              <w:ind w:left="335" w:right="29"/>
              <w:jc w:val="center"/>
              <w:rPr>
                <w:sz w:val="19"/>
              </w:rPr>
            </w:pPr>
            <w:r>
              <w:rPr>
                <w:sz w:val="19"/>
              </w:rPr>
              <w:t>93.045</w:t>
            </w:r>
          </w:p>
        </w:tc>
      </w:tr>
      <w:tr>
        <w:trPr>
          <w:trHeight w:val="232" w:hRule="atLeast"/>
        </w:trPr>
        <w:tc>
          <w:tcPr>
            <w:tcW w:w="9641" w:type="dxa"/>
          </w:tcPr>
          <w:p>
            <w:pPr>
              <w:pStyle w:val="TableParagraph"/>
              <w:spacing w:line="208" w:lineRule="exact" w:before="5"/>
              <w:ind w:left="842"/>
              <w:jc w:val="left"/>
              <w:rPr>
                <w:sz w:val="19"/>
              </w:rPr>
            </w:pPr>
            <w:r>
              <w:rPr>
                <w:sz w:val="19"/>
              </w:rPr>
              <w:t>Special Programs for the Aging - Title III, Part C-II - Nutrition Services</w:t>
            </w:r>
          </w:p>
        </w:tc>
        <w:tc>
          <w:tcPr>
            <w:tcW w:w="1713" w:type="dxa"/>
          </w:tcPr>
          <w:p>
            <w:pPr>
              <w:pStyle w:val="TableParagraph"/>
              <w:spacing w:line="208" w:lineRule="exact" w:before="5"/>
              <w:ind w:left="335" w:right="29"/>
              <w:jc w:val="center"/>
              <w:rPr>
                <w:sz w:val="19"/>
              </w:rPr>
            </w:pPr>
            <w:r>
              <w:rPr>
                <w:sz w:val="19"/>
              </w:rPr>
              <w:t>93.045</w:t>
            </w:r>
          </w:p>
        </w:tc>
      </w:tr>
      <w:tr>
        <w:trPr>
          <w:trHeight w:val="232" w:hRule="atLeast"/>
        </w:trPr>
        <w:tc>
          <w:tcPr>
            <w:tcW w:w="9641" w:type="dxa"/>
          </w:tcPr>
          <w:p>
            <w:pPr>
              <w:pStyle w:val="TableParagraph"/>
              <w:spacing w:line="210" w:lineRule="exact" w:before="2"/>
              <w:ind w:left="841"/>
              <w:jc w:val="left"/>
              <w:rPr>
                <w:sz w:val="19"/>
              </w:rPr>
            </w:pPr>
            <w:r>
              <w:rPr>
                <w:sz w:val="19"/>
              </w:rPr>
              <w:t>COVID 19 - Special Programs for the Aging -Title III Admin - First Family Act</w:t>
            </w:r>
          </w:p>
        </w:tc>
        <w:tc>
          <w:tcPr>
            <w:tcW w:w="1713" w:type="dxa"/>
          </w:tcPr>
          <w:p>
            <w:pPr>
              <w:pStyle w:val="TableParagraph"/>
              <w:spacing w:line="210" w:lineRule="exact" w:before="2"/>
              <w:ind w:left="337" w:right="29"/>
              <w:jc w:val="center"/>
              <w:rPr>
                <w:sz w:val="19"/>
              </w:rPr>
            </w:pPr>
            <w:r>
              <w:rPr>
                <w:sz w:val="19"/>
              </w:rPr>
              <w:t>93.044-45</w:t>
            </w:r>
          </w:p>
        </w:tc>
      </w:tr>
      <w:tr>
        <w:trPr>
          <w:trHeight w:val="235" w:hRule="atLeast"/>
        </w:trPr>
        <w:tc>
          <w:tcPr>
            <w:tcW w:w="9641" w:type="dxa"/>
          </w:tcPr>
          <w:p>
            <w:pPr>
              <w:pStyle w:val="TableParagraph"/>
              <w:spacing w:line="210" w:lineRule="exact" w:before="5"/>
              <w:ind w:left="841"/>
              <w:jc w:val="left"/>
              <w:rPr>
                <w:sz w:val="19"/>
              </w:rPr>
            </w:pPr>
            <w:r>
              <w:rPr>
                <w:sz w:val="19"/>
              </w:rPr>
              <w:t>COVID 19 - Special Programs for the Aging - Title III, Part C-I - First Family Act</w:t>
            </w:r>
          </w:p>
        </w:tc>
        <w:tc>
          <w:tcPr>
            <w:tcW w:w="1713" w:type="dxa"/>
          </w:tcPr>
          <w:p>
            <w:pPr>
              <w:pStyle w:val="TableParagraph"/>
              <w:spacing w:line="210" w:lineRule="exact" w:before="5"/>
              <w:ind w:left="338" w:right="29"/>
              <w:jc w:val="center"/>
              <w:rPr>
                <w:sz w:val="19"/>
              </w:rPr>
            </w:pPr>
            <w:r>
              <w:rPr>
                <w:sz w:val="19"/>
              </w:rPr>
              <w:t>93.045</w:t>
            </w:r>
          </w:p>
        </w:tc>
      </w:tr>
      <w:tr>
        <w:trPr>
          <w:trHeight w:val="235" w:hRule="atLeast"/>
        </w:trPr>
        <w:tc>
          <w:tcPr>
            <w:tcW w:w="9641" w:type="dxa"/>
          </w:tcPr>
          <w:p>
            <w:pPr>
              <w:pStyle w:val="TableParagraph"/>
              <w:spacing w:line="210" w:lineRule="exact" w:before="5"/>
              <w:ind w:left="841"/>
              <w:jc w:val="left"/>
              <w:rPr>
                <w:sz w:val="19"/>
              </w:rPr>
            </w:pPr>
            <w:r>
              <w:rPr>
                <w:sz w:val="19"/>
              </w:rPr>
              <w:t>COVID 19 - Special Programs for the Aging - Title III, Part C-II - First Family Act</w:t>
            </w:r>
          </w:p>
        </w:tc>
        <w:tc>
          <w:tcPr>
            <w:tcW w:w="1713" w:type="dxa"/>
          </w:tcPr>
          <w:p>
            <w:pPr>
              <w:pStyle w:val="TableParagraph"/>
              <w:spacing w:line="210" w:lineRule="exact" w:before="5"/>
              <w:ind w:left="337" w:right="29"/>
              <w:jc w:val="center"/>
              <w:rPr>
                <w:sz w:val="19"/>
              </w:rPr>
            </w:pPr>
            <w:r>
              <w:rPr>
                <w:sz w:val="19"/>
              </w:rPr>
              <w:t>93.045</w:t>
            </w:r>
          </w:p>
        </w:tc>
      </w:tr>
      <w:tr>
        <w:trPr>
          <w:trHeight w:val="235" w:hRule="atLeast"/>
        </w:trPr>
        <w:tc>
          <w:tcPr>
            <w:tcW w:w="9641" w:type="dxa"/>
          </w:tcPr>
          <w:p>
            <w:pPr>
              <w:pStyle w:val="TableParagraph"/>
              <w:spacing w:line="210" w:lineRule="exact" w:before="5"/>
              <w:ind w:left="841"/>
              <w:jc w:val="left"/>
              <w:rPr>
                <w:sz w:val="19"/>
              </w:rPr>
            </w:pPr>
            <w:r>
              <w:rPr>
                <w:sz w:val="19"/>
              </w:rPr>
              <w:t>COVID 19 - Special Programs for the Aging -Title III Admin</w:t>
            </w:r>
          </w:p>
        </w:tc>
        <w:tc>
          <w:tcPr>
            <w:tcW w:w="1713" w:type="dxa"/>
          </w:tcPr>
          <w:p>
            <w:pPr>
              <w:pStyle w:val="TableParagraph"/>
              <w:spacing w:line="210" w:lineRule="exact" w:before="5"/>
              <w:ind w:left="336" w:right="29"/>
              <w:jc w:val="center"/>
              <w:rPr>
                <w:sz w:val="19"/>
              </w:rPr>
            </w:pPr>
            <w:r>
              <w:rPr>
                <w:sz w:val="19"/>
              </w:rPr>
              <w:t>93.044-45</w:t>
            </w:r>
          </w:p>
        </w:tc>
      </w:tr>
      <w:tr>
        <w:trPr>
          <w:trHeight w:val="235" w:hRule="atLeast"/>
        </w:trPr>
        <w:tc>
          <w:tcPr>
            <w:tcW w:w="9641" w:type="dxa"/>
          </w:tcPr>
          <w:p>
            <w:pPr>
              <w:pStyle w:val="TableParagraph"/>
              <w:spacing w:line="210" w:lineRule="exact" w:before="5"/>
              <w:ind w:right="472"/>
              <w:rPr>
                <w:sz w:val="19"/>
              </w:rPr>
            </w:pPr>
            <w:r>
              <w:rPr>
                <w:sz w:val="19"/>
              </w:rPr>
              <w:t>COVID 19 - Special Programs for the Aging - Title III, Part B - Support Services and Senior Centers</w:t>
            </w:r>
          </w:p>
        </w:tc>
        <w:tc>
          <w:tcPr>
            <w:tcW w:w="1713" w:type="dxa"/>
          </w:tcPr>
          <w:p>
            <w:pPr>
              <w:pStyle w:val="TableParagraph"/>
              <w:spacing w:line="210" w:lineRule="exact" w:before="5"/>
              <w:ind w:left="336" w:right="29"/>
              <w:jc w:val="center"/>
              <w:rPr>
                <w:sz w:val="19"/>
              </w:rPr>
            </w:pPr>
            <w:r>
              <w:rPr>
                <w:sz w:val="19"/>
              </w:rPr>
              <w:t>93.044</w:t>
            </w:r>
          </w:p>
        </w:tc>
      </w:tr>
      <w:tr>
        <w:trPr>
          <w:trHeight w:val="235" w:hRule="atLeast"/>
        </w:trPr>
        <w:tc>
          <w:tcPr>
            <w:tcW w:w="9641" w:type="dxa"/>
          </w:tcPr>
          <w:p>
            <w:pPr>
              <w:pStyle w:val="TableParagraph"/>
              <w:spacing w:line="210" w:lineRule="exact" w:before="5"/>
              <w:ind w:left="841"/>
              <w:jc w:val="left"/>
              <w:rPr>
                <w:sz w:val="19"/>
              </w:rPr>
            </w:pPr>
            <w:r>
              <w:rPr>
                <w:sz w:val="19"/>
              </w:rPr>
              <w:t>COVID 19 - Special Programs for the Aging - Title III, Part C-I - Nutrition Services</w:t>
            </w:r>
          </w:p>
        </w:tc>
        <w:tc>
          <w:tcPr>
            <w:tcW w:w="1713" w:type="dxa"/>
          </w:tcPr>
          <w:p>
            <w:pPr>
              <w:pStyle w:val="TableParagraph"/>
              <w:spacing w:line="210" w:lineRule="exact" w:before="5"/>
              <w:ind w:left="335" w:right="29"/>
              <w:jc w:val="center"/>
              <w:rPr>
                <w:sz w:val="19"/>
              </w:rPr>
            </w:pPr>
            <w:r>
              <w:rPr>
                <w:sz w:val="19"/>
              </w:rPr>
              <w:t>93.045</w:t>
            </w:r>
          </w:p>
        </w:tc>
      </w:tr>
      <w:tr>
        <w:trPr>
          <w:trHeight w:val="235" w:hRule="atLeast"/>
        </w:trPr>
        <w:tc>
          <w:tcPr>
            <w:tcW w:w="9641" w:type="dxa"/>
          </w:tcPr>
          <w:p>
            <w:pPr>
              <w:pStyle w:val="TableParagraph"/>
              <w:spacing w:line="210" w:lineRule="exact" w:before="5"/>
              <w:ind w:left="841"/>
              <w:jc w:val="left"/>
              <w:rPr>
                <w:sz w:val="19"/>
              </w:rPr>
            </w:pPr>
            <w:r>
              <w:rPr>
                <w:sz w:val="19"/>
              </w:rPr>
              <w:t>COVID 19 - Special Programs for the Aging - Title III, Part C-II - Nutrition Services</w:t>
            </w:r>
          </w:p>
        </w:tc>
        <w:tc>
          <w:tcPr>
            <w:tcW w:w="1713" w:type="dxa"/>
          </w:tcPr>
          <w:p>
            <w:pPr>
              <w:pStyle w:val="TableParagraph"/>
              <w:spacing w:line="210" w:lineRule="exact" w:before="5"/>
              <w:ind w:left="335" w:right="29"/>
              <w:jc w:val="center"/>
              <w:rPr>
                <w:sz w:val="19"/>
              </w:rPr>
            </w:pPr>
            <w:r>
              <w:rPr>
                <w:sz w:val="19"/>
              </w:rPr>
              <w:t>93.045</w:t>
            </w:r>
          </w:p>
        </w:tc>
      </w:tr>
      <w:tr>
        <w:trPr>
          <w:trHeight w:val="355" w:hRule="atLeast"/>
        </w:trPr>
        <w:tc>
          <w:tcPr>
            <w:tcW w:w="9641" w:type="dxa"/>
          </w:tcPr>
          <w:p>
            <w:pPr>
              <w:pStyle w:val="TableParagraph"/>
              <w:spacing w:before="10"/>
              <w:ind w:left="842"/>
              <w:jc w:val="left"/>
              <w:rPr>
                <w:sz w:val="19"/>
              </w:rPr>
            </w:pPr>
            <w:r>
              <w:rPr>
                <w:sz w:val="19"/>
              </w:rPr>
              <w:t>Nutrition Services Incentive Program</w:t>
            </w:r>
          </w:p>
        </w:tc>
        <w:tc>
          <w:tcPr>
            <w:tcW w:w="1713" w:type="dxa"/>
          </w:tcPr>
          <w:p>
            <w:pPr>
              <w:pStyle w:val="TableParagraph"/>
              <w:spacing w:before="5"/>
              <w:ind w:left="334" w:right="29"/>
              <w:jc w:val="center"/>
              <w:rPr>
                <w:sz w:val="19"/>
              </w:rPr>
            </w:pPr>
            <w:r>
              <w:rPr>
                <w:sz w:val="19"/>
              </w:rPr>
              <w:t>93.053</w:t>
            </w:r>
          </w:p>
        </w:tc>
      </w:tr>
      <w:tr>
        <w:trPr>
          <w:trHeight w:val="350" w:hRule="atLeast"/>
        </w:trPr>
        <w:tc>
          <w:tcPr>
            <w:tcW w:w="9641" w:type="dxa"/>
          </w:tcPr>
          <w:p>
            <w:pPr>
              <w:pStyle w:val="TableParagraph"/>
              <w:spacing w:line="210" w:lineRule="exact" w:before="120"/>
              <w:ind w:left="683"/>
              <w:jc w:val="left"/>
              <w:rPr>
                <w:b/>
                <w:sz w:val="19"/>
              </w:rPr>
            </w:pPr>
            <w:r>
              <w:rPr>
                <w:b/>
                <w:sz w:val="19"/>
                <w:u w:val="single"/>
              </w:rPr>
              <w:t>State Projects</w:t>
            </w:r>
          </w:p>
        </w:tc>
        <w:tc>
          <w:tcPr>
            <w:tcW w:w="1713" w:type="dxa"/>
          </w:tcPr>
          <w:p>
            <w:pPr>
              <w:pStyle w:val="TableParagraph"/>
              <w:spacing w:line="210" w:lineRule="exact" w:before="120"/>
              <w:ind w:left="343" w:right="29"/>
              <w:jc w:val="center"/>
              <w:rPr>
                <w:b/>
                <w:sz w:val="19"/>
              </w:rPr>
            </w:pPr>
            <w:r>
              <w:rPr>
                <w:b/>
                <w:sz w:val="19"/>
                <w:u w:val="single"/>
              </w:rPr>
              <w:t>CFSA Number</w:t>
            </w:r>
          </w:p>
        </w:tc>
      </w:tr>
      <w:tr>
        <w:trPr>
          <w:trHeight w:val="587" w:hRule="atLeast"/>
        </w:trPr>
        <w:tc>
          <w:tcPr>
            <w:tcW w:w="9641" w:type="dxa"/>
          </w:tcPr>
          <w:p>
            <w:pPr>
              <w:pStyle w:val="TableParagraph"/>
              <w:spacing w:line="259" w:lineRule="auto" w:before="5"/>
              <w:ind w:left="841" w:right="5726" w:hanging="159"/>
              <w:jc w:val="left"/>
              <w:rPr>
                <w:sz w:val="19"/>
              </w:rPr>
            </w:pPr>
            <w:r>
              <w:rPr>
                <w:sz w:val="19"/>
              </w:rPr>
              <w:t>Department of Elder Affairs Community Care for the Elderly</w:t>
            </w:r>
          </w:p>
        </w:tc>
        <w:tc>
          <w:tcPr>
            <w:tcW w:w="1713" w:type="dxa"/>
          </w:tcPr>
          <w:p>
            <w:pPr>
              <w:pStyle w:val="TableParagraph"/>
              <w:spacing w:before="10"/>
              <w:jc w:val="left"/>
              <w:rPr>
                <w:b/>
                <w:sz w:val="20"/>
              </w:rPr>
            </w:pPr>
          </w:p>
          <w:p>
            <w:pPr>
              <w:pStyle w:val="TableParagraph"/>
              <w:ind w:left="334" w:right="29"/>
              <w:jc w:val="center"/>
              <w:rPr>
                <w:sz w:val="19"/>
              </w:rPr>
            </w:pPr>
            <w:r>
              <w:rPr>
                <w:sz w:val="19"/>
              </w:rPr>
              <w:t>65.010</w:t>
            </w:r>
          </w:p>
        </w:tc>
      </w:tr>
      <w:tr>
        <w:trPr>
          <w:trHeight w:val="576" w:hRule="atLeast"/>
        </w:trPr>
        <w:tc>
          <w:tcPr>
            <w:tcW w:w="9641" w:type="dxa"/>
          </w:tcPr>
          <w:p>
            <w:pPr>
              <w:pStyle w:val="TableParagraph"/>
              <w:tabs>
                <w:tab w:pos="683" w:val="left" w:leader="none"/>
              </w:tabs>
              <w:spacing w:line="230" w:lineRule="atLeast" w:before="111"/>
              <w:ind w:left="683" w:right="1399" w:hanging="634"/>
              <w:jc w:val="left"/>
              <w:rPr>
                <w:sz w:val="19"/>
              </w:rPr>
            </w:pPr>
            <w:r>
              <w:rPr>
                <w:sz w:val="19"/>
              </w:rPr>
              <w:t>8.</w:t>
              <w:tab/>
              <w:t>The</w:t>
            </w:r>
            <w:r>
              <w:rPr>
                <w:spacing w:val="-5"/>
                <w:sz w:val="19"/>
              </w:rPr>
              <w:t> </w:t>
            </w:r>
            <w:r>
              <w:rPr>
                <w:sz w:val="19"/>
              </w:rPr>
              <w:t>threshold</w:t>
            </w:r>
            <w:r>
              <w:rPr>
                <w:spacing w:val="-4"/>
                <w:sz w:val="19"/>
              </w:rPr>
              <w:t> </w:t>
            </w:r>
            <w:r>
              <w:rPr>
                <w:sz w:val="19"/>
              </w:rPr>
              <w:t>used</w:t>
            </w:r>
            <w:r>
              <w:rPr>
                <w:spacing w:val="-5"/>
                <w:sz w:val="19"/>
              </w:rPr>
              <w:t> </w:t>
            </w:r>
            <w:r>
              <w:rPr>
                <w:sz w:val="19"/>
              </w:rPr>
              <w:t>for</w:t>
            </w:r>
            <w:r>
              <w:rPr>
                <w:spacing w:val="-4"/>
                <w:sz w:val="19"/>
              </w:rPr>
              <w:t> </w:t>
            </w:r>
            <w:r>
              <w:rPr>
                <w:sz w:val="19"/>
              </w:rPr>
              <w:t>distinguishing</w:t>
            </w:r>
            <w:r>
              <w:rPr>
                <w:spacing w:val="-5"/>
                <w:sz w:val="19"/>
              </w:rPr>
              <w:t> </w:t>
            </w:r>
            <w:r>
              <w:rPr>
                <w:sz w:val="19"/>
              </w:rPr>
              <w:t>Type</w:t>
            </w:r>
            <w:r>
              <w:rPr>
                <w:spacing w:val="-4"/>
                <w:sz w:val="19"/>
              </w:rPr>
              <w:t> </w:t>
            </w:r>
            <w:r>
              <w:rPr>
                <w:sz w:val="19"/>
              </w:rPr>
              <w:t>A</w:t>
            </w:r>
            <w:r>
              <w:rPr>
                <w:spacing w:val="-5"/>
                <w:sz w:val="19"/>
              </w:rPr>
              <w:t> </w:t>
            </w:r>
            <w:r>
              <w:rPr>
                <w:sz w:val="19"/>
              </w:rPr>
              <w:t>and</w:t>
            </w:r>
            <w:r>
              <w:rPr>
                <w:spacing w:val="-4"/>
                <w:sz w:val="19"/>
              </w:rPr>
              <w:t> </w:t>
            </w:r>
            <w:r>
              <w:rPr>
                <w:sz w:val="19"/>
              </w:rPr>
              <w:t>Type</w:t>
            </w:r>
            <w:r>
              <w:rPr>
                <w:spacing w:val="-5"/>
                <w:sz w:val="19"/>
              </w:rPr>
              <w:t> </w:t>
            </w:r>
            <w:r>
              <w:rPr>
                <w:sz w:val="19"/>
              </w:rPr>
              <w:t>B</w:t>
            </w:r>
            <w:r>
              <w:rPr>
                <w:spacing w:val="-4"/>
                <w:sz w:val="19"/>
              </w:rPr>
              <w:t> </w:t>
            </w:r>
            <w:r>
              <w:rPr>
                <w:sz w:val="19"/>
              </w:rPr>
              <w:t>programs</w:t>
            </w:r>
            <w:r>
              <w:rPr>
                <w:spacing w:val="-5"/>
                <w:sz w:val="19"/>
              </w:rPr>
              <w:t> </w:t>
            </w:r>
            <w:r>
              <w:rPr>
                <w:sz w:val="19"/>
              </w:rPr>
              <w:t>was</w:t>
            </w:r>
            <w:r>
              <w:rPr>
                <w:spacing w:val="-4"/>
                <w:sz w:val="19"/>
              </w:rPr>
              <w:t> </w:t>
            </w:r>
            <w:r>
              <w:rPr>
                <w:sz w:val="19"/>
              </w:rPr>
              <w:t>$750,000</w:t>
            </w:r>
            <w:r>
              <w:rPr>
                <w:spacing w:val="-5"/>
                <w:sz w:val="19"/>
              </w:rPr>
              <w:t> </w:t>
            </w:r>
            <w:r>
              <w:rPr>
                <w:sz w:val="19"/>
              </w:rPr>
              <w:t>for</w:t>
            </w:r>
            <w:r>
              <w:rPr>
                <w:spacing w:val="-4"/>
                <w:sz w:val="19"/>
              </w:rPr>
              <w:t> </w:t>
            </w:r>
            <w:r>
              <w:rPr>
                <w:sz w:val="19"/>
              </w:rPr>
              <w:t>both major Federal programs and State</w:t>
            </w:r>
            <w:r>
              <w:rPr>
                <w:spacing w:val="-7"/>
                <w:sz w:val="19"/>
              </w:rPr>
              <w:t> </w:t>
            </w:r>
            <w:r>
              <w:rPr>
                <w:sz w:val="19"/>
              </w:rPr>
              <w:t>projects.</w:t>
            </w:r>
          </w:p>
        </w:tc>
        <w:tc>
          <w:tcPr>
            <w:tcW w:w="1713" w:type="dxa"/>
          </w:tcPr>
          <w:p>
            <w:pPr>
              <w:pStyle w:val="TableParagraph"/>
              <w:jc w:val="left"/>
              <w:rPr>
                <w:rFonts w:ascii="Times New Roman"/>
                <w:sz w:val="18"/>
              </w:rPr>
            </w:pPr>
          </w:p>
        </w:tc>
      </w:tr>
    </w:tbl>
    <w:p>
      <w:pPr>
        <w:spacing w:after="0"/>
        <w:jc w:val="left"/>
        <w:rPr>
          <w:rFonts w:ascii="Times New Roman"/>
          <w:sz w:val="18"/>
        </w:rPr>
        <w:sectPr>
          <w:headerReference w:type="default" r:id="rId27"/>
          <w:footerReference w:type="default" r:id="rId28"/>
          <w:pgSz w:w="12240" w:h="15840"/>
          <w:pgMar w:header="446" w:footer="494" w:top="1200" w:bottom="680" w:left="280" w:right="280"/>
          <w:pgNumType w:start="21"/>
        </w:sectPr>
      </w:pPr>
    </w:p>
    <w:p>
      <w:pPr>
        <w:pStyle w:val="Heading2"/>
        <w:spacing w:before="25"/>
        <w:ind w:left="1058" w:right="1052"/>
        <w:jc w:val="center"/>
      </w:pPr>
      <w:r>
        <w:rPr/>
        <w:t>Federal Awards and State Financial Assistance -</w:t>
      </w:r>
      <w:r>
        <w:rPr>
          <w:spacing w:val="60"/>
        </w:rPr>
        <w:t> </w:t>
      </w:r>
      <w:r>
        <w:rPr/>
        <w:t>Continued</w:t>
      </w:r>
    </w:p>
    <w:p>
      <w:pPr>
        <w:pStyle w:val="BodyText"/>
        <w:spacing w:before="18"/>
        <w:ind w:left="1054" w:right="1052"/>
        <w:jc w:val="center"/>
      </w:pPr>
      <w:r>
        <w:rPr/>
        <w:t>Year Ended December 31, 2019</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27"/>
        </w:rPr>
      </w:pPr>
    </w:p>
    <w:p>
      <w:pPr>
        <w:pStyle w:val="ListParagraph"/>
        <w:numPr>
          <w:ilvl w:val="0"/>
          <w:numId w:val="4"/>
        </w:numPr>
        <w:tabs>
          <w:tab w:pos="436" w:val="left" w:leader="none"/>
        </w:tabs>
        <w:spacing w:line="240" w:lineRule="auto" w:before="0" w:after="0"/>
        <w:ind w:left="435" w:right="0" w:hanging="318"/>
        <w:jc w:val="left"/>
        <w:rPr>
          <w:b/>
          <w:i/>
          <w:sz w:val="23"/>
        </w:rPr>
      </w:pPr>
      <w:r>
        <w:rPr>
          <w:b/>
          <w:sz w:val="23"/>
        </w:rPr>
        <w:t>Summary of Auditor's Results</w:t>
      </w:r>
      <w:r>
        <w:rPr>
          <w:b/>
          <w:spacing w:val="-21"/>
          <w:sz w:val="23"/>
        </w:rPr>
        <w:t> </w:t>
      </w:r>
      <w:r>
        <w:rPr>
          <w:b/>
          <w:i/>
          <w:sz w:val="23"/>
        </w:rPr>
        <w:t>(continued)</w:t>
      </w:r>
    </w:p>
    <w:p>
      <w:pPr>
        <w:pStyle w:val="BodyText"/>
        <w:spacing w:before="10"/>
        <w:rPr>
          <w:b/>
          <w:i/>
        </w:rPr>
      </w:pPr>
    </w:p>
    <w:p>
      <w:pPr>
        <w:pStyle w:val="ListParagraph"/>
        <w:numPr>
          <w:ilvl w:val="0"/>
          <w:numId w:val="5"/>
        </w:numPr>
        <w:tabs>
          <w:tab w:pos="903" w:val="left" w:leader="none"/>
          <w:tab w:pos="904" w:val="left" w:leader="none"/>
        </w:tabs>
        <w:spacing w:line="259" w:lineRule="auto" w:before="0" w:after="0"/>
        <w:ind w:left="903" w:right="3883" w:hanging="634"/>
        <w:jc w:val="left"/>
        <w:rPr>
          <w:sz w:val="19"/>
        </w:rPr>
      </w:pPr>
      <w:r>
        <w:rPr>
          <w:sz w:val="19"/>
        </w:rPr>
        <w:t>Area</w:t>
      </w:r>
      <w:r>
        <w:rPr>
          <w:spacing w:val="-5"/>
          <w:sz w:val="19"/>
        </w:rPr>
        <w:t> </w:t>
      </w:r>
      <w:r>
        <w:rPr>
          <w:sz w:val="19"/>
        </w:rPr>
        <w:t>Agency</w:t>
      </w:r>
      <w:r>
        <w:rPr>
          <w:spacing w:val="-4"/>
          <w:sz w:val="19"/>
        </w:rPr>
        <w:t> </w:t>
      </w:r>
      <w:r>
        <w:rPr>
          <w:sz w:val="19"/>
        </w:rPr>
        <w:t>on</w:t>
      </w:r>
      <w:r>
        <w:rPr>
          <w:spacing w:val="-4"/>
          <w:sz w:val="19"/>
        </w:rPr>
        <w:t> </w:t>
      </w:r>
      <w:r>
        <w:rPr>
          <w:sz w:val="19"/>
        </w:rPr>
        <w:t>Aging</w:t>
      </w:r>
      <w:r>
        <w:rPr>
          <w:spacing w:val="-5"/>
          <w:sz w:val="19"/>
        </w:rPr>
        <w:t> </w:t>
      </w:r>
      <w:r>
        <w:rPr>
          <w:sz w:val="19"/>
        </w:rPr>
        <w:t>of</w:t>
      </w:r>
      <w:r>
        <w:rPr>
          <w:spacing w:val="-4"/>
          <w:sz w:val="19"/>
        </w:rPr>
        <w:t> </w:t>
      </w:r>
      <w:r>
        <w:rPr>
          <w:sz w:val="19"/>
        </w:rPr>
        <w:t>Pasco-Pinellas,</w:t>
      </w:r>
      <w:r>
        <w:rPr>
          <w:spacing w:val="-4"/>
          <w:sz w:val="19"/>
        </w:rPr>
        <w:t> </w:t>
      </w:r>
      <w:r>
        <w:rPr>
          <w:sz w:val="19"/>
        </w:rPr>
        <w:t>Inc.</w:t>
      </w:r>
      <w:r>
        <w:rPr>
          <w:spacing w:val="-5"/>
          <w:sz w:val="19"/>
        </w:rPr>
        <w:t> </w:t>
      </w:r>
      <w:r>
        <w:rPr>
          <w:sz w:val="19"/>
        </w:rPr>
        <w:t>qualified</w:t>
      </w:r>
      <w:r>
        <w:rPr>
          <w:spacing w:val="-4"/>
          <w:sz w:val="19"/>
        </w:rPr>
        <w:t> </w:t>
      </w:r>
      <w:r>
        <w:rPr>
          <w:sz w:val="19"/>
        </w:rPr>
        <w:t>as</w:t>
      </w:r>
      <w:r>
        <w:rPr>
          <w:spacing w:val="-4"/>
          <w:sz w:val="19"/>
        </w:rPr>
        <w:t> </w:t>
      </w:r>
      <w:r>
        <w:rPr>
          <w:sz w:val="19"/>
        </w:rPr>
        <w:t>a</w:t>
      </w:r>
      <w:r>
        <w:rPr>
          <w:spacing w:val="-5"/>
          <w:sz w:val="19"/>
        </w:rPr>
        <w:t> </w:t>
      </w:r>
      <w:r>
        <w:rPr>
          <w:sz w:val="19"/>
        </w:rPr>
        <w:t>low-risk</w:t>
      </w:r>
      <w:r>
        <w:rPr>
          <w:spacing w:val="-4"/>
          <w:sz w:val="19"/>
        </w:rPr>
        <w:t> </w:t>
      </w:r>
      <w:r>
        <w:rPr>
          <w:sz w:val="19"/>
        </w:rPr>
        <w:t>auditee</w:t>
      </w:r>
      <w:r>
        <w:rPr>
          <w:spacing w:val="-4"/>
          <w:sz w:val="19"/>
        </w:rPr>
        <w:t> </w:t>
      </w:r>
      <w:r>
        <w:rPr>
          <w:sz w:val="19"/>
        </w:rPr>
        <w:t>under the provisions of Section 200.520, Uniform</w:t>
      </w:r>
      <w:r>
        <w:rPr>
          <w:spacing w:val="-10"/>
          <w:sz w:val="19"/>
        </w:rPr>
        <w:t> </w:t>
      </w:r>
      <w:r>
        <w:rPr>
          <w:sz w:val="19"/>
        </w:rPr>
        <w:t>Guidance.</w:t>
      </w:r>
    </w:p>
    <w:p>
      <w:pPr>
        <w:pStyle w:val="BodyText"/>
        <w:spacing w:before="3"/>
        <w:rPr>
          <w:sz w:val="20"/>
        </w:rPr>
      </w:pPr>
    </w:p>
    <w:p>
      <w:pPr>
        <w:pStyle w:val="ListParagraph"/>
        <w:numPr>
          <w:ilvl w:val="0"/>
          <w:numId w:val="5"/>
        </w:numPr>
        <w:tabs>
          <w:tab w:pos="903" w:val="left" w:leader="none"/>
          <w:tab w:pos="904" w:val="left" w:leader="none"/>
        </w:tabs>
        <w:spacing w:line="240" w:lineRule="auto" w:before="1" w:after="0"/>
        <w:ind w:left="903" w:right="0" w:hanging="635"/>
        <w:jc w:val="left"/>
        <w:rPr>
          <w:sz w:val="19"/>
        </w:rPr>
      </w:pPr>
      <w:r>
        <w:rPr>
          <w:sz w:val="19"/>
        </w:rPr>
        <w:t>Rules of the Auditor General 10.656(3)(e) - A management letter was not</w:t>
      </w:r>
      <w:r>
        <w:rPr>
          <w:spacing w:val="-18"/>
          <w:sz w:val="19"/>
        </w:rPr>
        <w:t> </w:t>
      </w:r>
      <w:r>
        <w:rPr>
          <w:sz w:val="19"/>
        </w:rPr>
        <w:t>required.</w:t>
      </w:r>
    </w:p>
    <w:p>
      <w:pPr>
        <w:pStyle w:val="BodyText"/>
        <w:spacing w:before="5"/>
        <w:rPr>
          <w:sz w:val="25"/>
        </w:rPr>
      </w:pPr>
    </w:p>
    <w:p>
      <w:pPr>
        <w:pStyle w:val="ListParagraph"/>
        <w:numPr>
          <w:ilvl w:val="0"/>
          <w:numId w:val="6"/>
        </w:numPr>
        <w:tabs>
          <w:tab w:pos="903" w:val="left" w:leader="none"/>
          <w:tab w:pos="904" w:val="left" w:leader="none"/>
        </w:tabs>
        <w:spacing w:line="240" w:lineRule="auto" w:before="0" w:after="0"/>
        <w:ind w:left="903" w:right="0" w:hanging="635"/>
        <w:jc w:val="left"/>
        <w:rPr>
          <w:sz w:val="19"/>
        </w:rPr>
      </w:pPr>
      <w:r>
        <w:rPr>
          <w:sz w:val="19"/>
        </w:rPr>
        <w:t>Rules of the Auditor General 10.656(3)(d)5 - There were no prior audit findings to be</w:t>
      </w:r>
      <w:r>
        <w:rPr>
          <w:spacing w:val="-25"/>
          <w:sz w:val="19"/>
        </w:rPr>
        <w:t> </w:t>
      </w:r>
      <w:r>
        <w:rPr>
          <w:sz w:val="19"/>
        </w:rPr>
        <w:t>reported.</w:t>
      </w:r>
    </w:p>
    <w:p>
      <w:pPr>
        <w:pStyle w:val="BodyText"/>
        <w:spacing w:before="3"/>
        <w:rPr>
          <w:sz w:val="27"/>
        </w:rPr>
      </w:pPr>
    </w:p>
    <w:p>
      <w:pPr>
        <w:pStyle w:val="ListParagraph"/>
        <w:numPr>
          <w:ilvl w:val="0"/>
          <w:numId w:val="6"/>
        </w:numPr>
        <w:tabs>
          <w:tab w:pos="903" w:val="left" w:leader="none"/>
          <w:tab w:pos="904" w:val="left" w:leader="none"/>
        </w:tabs>
        <w:spacing w:line="292" w:lineRule="auto" w:before="1" w:after="0"/>
        <w:ind w:left="903" w:right="2734" w:hanging="634"/>
        <w:jc w:val="left"/>
        <w:rPr>
          <w:sz w:val="19"/>
        </w:rPr>
      </w:pPr>
      <w:r>
        <w:rPr>
          <w:sz w:val="19"/>
        </w:rPr>
        <w:t>Rules</w:t>
      </w:r>
      <w:r>
        <w:rPr>
          <w:spacing w:val="-5"/>
          <w:sz w:val="19"/>
        </w:rPr>
        <w:t> </w:t>
      </w:r>
      <w:r>
        <w:rPr>
          <w:sz w:val="19"/>
        </w:rPr>
        <w:t>of</w:t>
      </w:r>
      <w:r>
        <w:rPr>
          <w:spacing w:val="-4"/>
          <w:sz w:val="19"/>
        </w:rPr>
        <w:t> </w:t>
      </w:r>
      <w:r>
        <w:rPr>
          <w:sz w:val="19"/>
        </w:rPr>
        <w:t>the</w:t>
      </w:r>
      <w:r>
        <w:rPr>
          <w:spacing w:val="-4"/>
          <w:sz w:val="19"/>
        </w:rPr>
        <w:t> </w:t>
      </w:r>
      <w:r>
        <w:rPr>
          <w:sz w:val="19"/>
        </w:rPr>
        <w:t>Auditor</w:t>
      </w:r>
      <w:r>
        <w:rPr>
          <w:spacing w:val="-4"/>
          <w:sz w:val="19"/>
        </w:rPr>
        <w:t> </w:t>
      </w:r>
      <w:r>
        <w:rPr>
          <w:sz w:val="19"/>
        </w:rPr>
        <w:t>General</w:t>
      </w:r>
      <w:r>
        <w:rPr>
          <w:spacing w:val="-5"/>
          <w:sz w:val="19"/>
        </w:rPr>
        <w:t> </w:t>
      </w:r>
      <w:r>
        <w:rPr>
          <w:sz w:val="19"/>
        </w:rPr>
        <w:t>10.656(3)(d)6</w:t>
      </w:r>
      <w:r>
        <w:rPr>
          <w:spacing w:val="-4"/>
          <w:sz w:val="19"/>
        </w:rPr>
        <w:t> </w:t>
      </w:r>
      <w:r>
        <w:rPr>
          <w:sz w:val="19"/>
        </w:rPr>
        <w:t>-</w:t>
      </w:r>
      <w:r>
        <w:rPr>
          <w:spacing w:val="-4"/>
          <w:sz w:val="19"/>
        </w:rPr>
        <w:t> </w:t>
      </w:r>
      <w:r>
        <w:rPr>
          <w:sz w:val="19"/>
        </w:rPr>
        <w:t>No</w:t>
      </w:r>
      <w:r>
        <w:rPr>
          <w:spacing w:val="-4"/>
          <w:sz w:val="19"/>
        </w:rPr>
        <w:t> </w:t>
      </w:r>
      <w:r>
        <w:rPr>
          <w:sz w:val="19"/>
        </w:rPr>
        <w:t>corrective</w:t>
      </w:r>
      <w:r>
        <w:rPr>
          <w:spacing w:val="-5"/>
          <w:sz w:val="19"/>
        </w:rPr>
        <w:t> </w:t>
      </w:r>
      <w:r>
        <w:rPr>
          <w:sz w:val="19"/>
        </w:rPr>
        <w:t>action</w:t>
      </w:r>
      <w:r>
        <w:rPr>
          <w:spacing w:val="-4"/>
          <w:sz w:val="19"/>
        </w:rPr>
        <w:t> </w:t>
      </w:r>
      <w:r>
        <w:rPr>
          <w:sz w:val="19"/>
        </w:rPr>
        <w:t>plan</w:t>
      </w:r>
      <w:r>
        <w:rPr>
          <w:spacing w:val="-4"/>
          <w:sz w:val="19"/>
        </w:rPr>
        <w:t> </w:t>
      </w:r>
      <w:r>
        <w:rPr>
          <w:sz w:val="19"/>
        </w:rPr>
        <w:t>is</w:t>
      </w:r>
      <w:r>
        <w:rPr>
          <w:spacing w:val="-4"/>
          <w:sz w:val="19"/>
        </w:rPr>
        <w:t> </w:t>
      </w:r>
      <w:r>
        <w:rPr>
          <w:sz w:val="19"/>
        </w:rPr>
        <w:t>required</w:t>
      </w:r>
      <w:r>
        <w:rPr>
          <w:spacing w:val="-5"/>
          <w:sz w:val="19"/>
        </w:rPr>
        <w:t> </w:t>
      </w:r>
      <w:r>
        <w:rPr>
          <w:sz w:val="19"/>
        </w:rPr>
        <w:t>because</w:t>
      </w:r>
      <w:r>
        <w:rPr>
          <w:spacing w:val="-4"/>
          <w:sz w:val="19"/>
        </w:rPr>
        <w:t> </w:t>
      </w:r>
      <w:r>
        <w:rPr>
          <w:sz w:val="19"/>
        </w:rPr>
        <w:t>there were no audit findings required to be</w:t>
      </w:r>
      <w:r>
        <w:rPr>
          <w:spacing w:val="-9"/>
          <w:sz w:val="19"/>
        </w:rPr>
        <w:t> </w:t>
      </w:r>
      <w:r>
        <w:rPr>
          <w:sz w:val="19"/>
        </w:rPr>
        <w:t>reported.</w:t>
      </w:r>
    </w:p>
    <w:p>
      <w:pPr>
        <w:pStyle w:val="BodyText"/>
        <w:spacing w:before="9"/>
        <w:rPr>
          <w:sz w:val="11"/>
        </w:rPr>
      </w:pPr>
    </w:p>
    <w:p>
      <w:pPr>
        <w:spacing w:after="0"/>
        <w:rPr>
          <w:sz w:val="11"/>
        </w:rPr>
        <w:sectPr>
          <w:pgSz w:w="12240" w:h="15840"/>
          <w:pgMar w:header="446" w:footer="494" w:top="1200" w:bottom="680" w:left="280" w:right="280"/>
        </w:sectPr>
      </w:pPr>
    </w:p>
    <w:p>
      <w:pPr>
        <w:pStyle w:val="Heading1"/>
        <w:numPr>
          <w:ilvl w:val="0"/>
          <w:numId w:val="4"/>
        </w:numPr>
        <w:tabs>
          <w:tab w:pos="499" w:val="left" w:leader="none"/>
        </w:tabs>
        <w:spacing w:line="249" w:lineRule="auto" w:before="90" w:after="0"/>
        <w:ind w:left="752" w:right="38" w:hanging="634"/>
        <w:jc w:val="left"/>
      </w:pPr>
      <w:r>
        <w:rPr/>
        <w:t>Findings</w:t>
      </w:r>
      <w:r>
        <w:rPr>
          <w:spacing w:val="-10"/>
        </w:rPr>
        <w:t> </w:t>
      </w:r>
      <w:r>
        <w:rPr/>
        <w:t>Related</w:t>
      </w:r>
      <w:r>
        <w:rPr>
          <w:spacing w:val="-9"/>
        </w:rPr>
        <w:t> </w:t>
      </w:r>
      <w:r>
        <w:rPr/>
        <w:t>To</w:t>
      </w:r>
      <w:r>
        <w:rPr>
          <w:spacing w:val="-9"/>
        </w:rPr>
        <w:t> </w:t>
      </w:r>
      <w:r>
        <w:rPr/>
        <w:t>The</w:t>
      </w:r>
      <w:r>
        <w:rPr>
          <w:spacing w:val="-10"/>
        </w:rPr>
        <w:t> </w:t>
      </w:r>
      <w:r>
        <w:rPr/>
        <w:t>Financial</w:t>
      </w:r>
      <w:r>
        <w:rPr>
          <w:spacing w:val="-9"/>
        </w:rPr>
        <w:t> </w:t>
      </w:r>
      <w:r>
        <w:rPr/>
        <w:t>Statements</w:t>
      </w:r>
      <w:r>
        <w:rPr>
          <w:spacing w:val="-9"/>
        </w:rPr>
        <w:t> </w:t>
      </w:r>
      <w:r>
        <w:rPr/>
        <w:t>Required</w:t>
      </w:r>
      <w:r>
        <w:rPr>
          <w:spacing w:val="-9"/>
        </w:rPr>
        <w:t> </w:t>
      </w:r>
      <w:r>
        <w:rPr/>
        <w:t>to</w:t>
      </w:r>
      <w:r>
        <w:rPr>
          <w:spacing w:val="-10"/>
        </w:rPr>
        <w:t> </w:t>
      </w:r>
      <w:r>
        <w:rPr/>
        <w:t>be Reported.</w:t>
      </w:r>
    </w:p>
    <w:p>
      <w:pPr>
        <w:pStyle w:val="BodyText"/>
        <w:rPr>
          <w:b/>
        </w:rPr>
      </w:pPr>
      <w:r>
        <w:rPr/>
        <w:br w:type="column"/>
      </w:r>
      <w:r>
        <w:rPr>
          <w:b/>
        </w:rPr>
      </w:r>
    </w:p>
    <w:p>
      <w:pPr>
        <w:pStyle w:val="BodyText"/>
        <w:rPr>
          <w:b/>
        </w:rPr>
      </w:pPr>
    </w:p>
    <w:p>
      <w:pPr>
        <w:spacing w:before="155"/>
        <w:ind w:left="118" w:right="0" w:firstLine="0"/>
        <w:jc w:val="left"/>
        <w:rPr>
          <w:sz w:val="21"/>
        </w:rPr>
      </w:pPr>
      <w:r>
        <w:rPr>
          <w:sz w:val="21"/>
        </w:rPr>
        <w:t>None</w:t>
      </w:r>
    </w:p>
    <w:p>
      <w:pPr>
        <w:spacing w:after="0"/>
        <w:jc w:val="left"/>
        <w:rPr>
          <w:sz w:val="21"/>
        </w:rPr>
        <w:sectPr>
          <w:type w:val="continuous"/>
          <w:pgSz w:w="12240" w:h="15840"/>
          <w:pgMar w:top="1500" w:bottom="280" w:left="280" w:right="280"/>
          <w:cols w:num="2" w:equalWidth="0">
            <w:col w:w="7190" w:space="3315"/>
            <w:col w:w="1175"/>
          </w:cols>
        </w:sectPr>
      </w:pPr>
    </w:p>
    <w:p>
      <w:pPr>
        <w:pStyle w:val="BodyText"/>
        <w:spacing w:before="6"/>
        <w:rPr>
          <w:sz w:val="17"/>
        </w:rPr>
      </w:pPr>
    </w:p>
    <w:p>
      <w:pPr>
        <w:spacing w:after="0"/>
        <w:rPr>
          <w:sz w:val="17"/>
        </w:rPr>
        <w:sectPr>
          <w:type w:val="continuous"/>
          <w:pgSz w:w="12240" w:h="15840"/>
          <w:pgMar w:top="1500" w:bottom="280" w:left="280" w:right="280"/>
        </w:sectPr>
      </w:pPr>
    </w:p>
    <w:p>
      <w:pPr>
        <w:pStyle w:val="Heading1"/>
        <w:numPr>
          <w:ilvl w:val="0"/>
          <w:numId w:val="4"/>
        </w:numPr>
        <w:tabs>
          <w:tab w:pos="563" w:val="left" w:leader="none"/>
        </w:tabs>
        <w:spacing w:line="249" w:lineRule="auto" w:before="90" w:after="0"/>
        <w:ind w:left="878" w:right="38" w:hanging="761"/>
        <w:jc w:val="left"/>
      </w:pPr>
      <w:r>
        <w:rPr/>
        <w:t>Findings</w:t>
      </w:r>
      <w:r>
        <w:rPr>
          <w:spacing w:val="-9"/>
        </w:rPr>
        <w:t> </w:t>
      </w:r>
      <w:r>
        <w:rPr/>
        <w:t>and</w:t>
      </w:r>
      <w:r>
        <w:rPr>
          <w:spacing w:val="-9"/>
        </w:rPr>
        <w:t> </w:t>
      </w:r>
      <w:r>
        <w:rPr/>
        <w:t>Questioned</w:t>
      </w:r>
      <w:r>
        <w:rPr>
          <w:spacing w:val="-9"/>
        </w:rPr>
        <w:t> </w:t>
      </w:r>
      <w:r>
        <w:rPr/>
        <w:t>Costs</w:t>
      </w:r>
      <w:r>
        <w:rPr>
          <w:spacing w:val="-9"/>
        </w:rPr>
        <w:t> </w:t>
      </w:r>
      <w:r>
        <w:rPr/>
        <w:t>for</w:t>
      </w:r>
      <w:r>
        <w:rPr>
          <w:spacing w:val="-9"/>
        </w:rPr>
        <w:t> </w:t>
      </w:r>
      <w:r>
        <w:rPr/>
        <w:t>Major</w:t>
      </w:r>
      <w:r>
        <w:rPr>
          <w:spacing w:val="-9"/>
        </w:rPr>
        <w:t> </w:t>
      </w:r>
      <w:r>
        <w:rPr/>
        <w:t>Federal</w:t>
      </w:r>
      <w:r>
        <w:rPr>
          <w:spacing w:val="-9"/>
        </w:rPr>
        <w:t> </w:t>
      </w:r>
      <w:r>
        <w:rPr/>
        <w:t>Programs</w:t>
      </w:r>
      <w:r>
        <w:rPr>
          <w:spacing w:val="-9"/>
        </w:rPr>
        <w:t> </w:t>
      </w:r>
      <w:r>
        <w:rPr/>
        <w:t>and Major State</w:t>
      </w:r>
      <w:r>
        <w:rPr>
          <w:spacing w:val="-3"/>
        </w:rPr>
        <w:t> </w:t>
      </w:r>
      <w:r>
        <w:rPr/>
        <w:t>Projects.</w:t>
      </w:r>
    </w:p>
    <w:p>
      <w:pPr>
        <w:pStyle w:val="BodyText"/>
        <w:rPr>
          <w:b/>
        </w:rPr>
      </w:pPr>
      <w:r>
        <w:rPr/>
        <w:br w:type="column"/>
      </w:r>
      <w:r>
        <w:rPr>
          <w:b/>
        </w:rPr>
      </w:r>
    </w:p>
    <w:p>
      <w:pPr>
        <w:pStyle w:val="BodyText"/>
        <w:rPr>
          <w:b/>
        </w:rPr>
      </w:pPr>
    </w:p>
    <w:p>
      <w:pPr>
        <w:spacing w:before="136"/>
        <w:ind w:left="118" w:right="0" w:firstLine="0"/>
        <w:jc w:val="left"/>
        <w:rPr>
          <w:sz w:val="21"/>
        </w:rPr>
      </w:pPr>
      <w:r>
        <w:rPr>
          <w:sz w:val="21"/>
        </w:rPr>
        <w:t>None</w:t>
      </w:r>
    </w:p>
    <w:sectPr>
      <w:type w:val="continuous"/>
      <w:pgSz w:w="12240" w:h="15840"/>
      <w:pgMar w:top="1500" w:bottom="280" w:left="280" w:right="280"/>
      <w:cols w:num="2" w:equalWidth="0">
        <w:col w:w="7547" w:space="2958"/>
        <w:col w:w="117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sto MT">
    <w:altName w:val="Calisto MT"/>
    <w:charset w:val="0"/>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6.759995pt;margin-top:732.543457pt;width:218.5pt;height:13.15pt;mso-position-horizontal-relative:page;mso-position-vertical-relative:page;z-index:-256124928" type="#_x0000_t202" filled="false" stroked="false">
          <v:textbox inset="0,0,0,0">
            <w:txbxContent>
              <w:p>
                <w:pPr>
                  <w:spacing w:before="12"/>
                  <w:ind w:left="20" w:right="0" w:firstLine="0"/>
                  <w:jc w:val="left"/>
                  <w:rPr>
                    <w:sz w:val="20"/>
                  </w:rPr>
                </w:pPr>
                <w:r>
                  <w:rPr>
                    <w:sz w:val="20"/>
                  </w:rPr>
                  <w:t>See accompanying notes to financial statements.</w:t>
                </w:r>
              </w:p>
            </w:txbxContent>
          </v:textbox>
          <w10:wrap type="none"/>
        </v:shape>
      </w:pict>
    </w:r>
    <w:r>
      <w:rPr/>
      <w:pict>
        <v:shape style="position:absolute;margin-left:298.879883pt;margin-top:757.263184pt;width:14.2pt;height:13.15pt;mso-position-horizontal-relative:page;mso-position-vertical-relative:page;z-index:-256123904" type="#_x0000_t202" filled="false" stroked="false">
          <v:textbox inset="0,0,0,0">
            <w:txbxContent>
              <w:p>
                <w:pPr>
                  <w:spacing w:before="12"/>
                  <w:ind w:left="20" w:right="0" w:firstLine="0"/>
                  <w:jc w:val="left"/>
                  <w:rPr>
                    <w:sz w:val="20"/>
                  </w:rPr>
                </w:pPr>
                <w:r>
                  <w:rPr>
                    <w:sz w:val="20"/>
                  </w:rPr>
                  <w:t>-</w:t>
                </w:r>
                <w:r>
                  <w:rPr/>
                  <w:fldChar w:fldCharType="begin"/>
                </w:r>
                <w:r>
                  <w:rPr>
                    <w:sz w:val="20"/>
                  </w:rPr>
                  <w:instrText> PAGE </w:instrText>
                </w:r>
                <w:r>
                  <w:rPr/>
                  <w:fldChar w:fldCharType="separate"/>
                </w:r>
                <w:r>
                  <w:rPr/>
                  <w:t>1</w:t>
                </w:r>
                <w:r>
                  <w:rPr/>
                  <w:fldChar w:fldCharType="end"/>
                </w:r>
                <w:r>
                  <w:rPr>
                    <w:sz w:val="20"/>
                  </w:rPr>
                  <w: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319824pt;margin-top:743.829285pt;width:19.8pt;height:13.2pt;mso-position-horizontal-relative:page;mso-position-vertical-relative:page;z-index:-256109568" type="#_x0000_t202" filled="false" stroked="false">
          <v:textbox inset="0,0,0,0">
            <w:txbxContent>
              <w:p>
                <w:pPr>
                  <w:spacing w:before="14"/>
                  <w:ind w:left="20" w:right="0" w:firstLine="0"/>
                  <w:jc w:val="left"/>
                  <w:rPr>
                    <w:sz w:val="20"/>
                  </w:rPr>
                </w:pPr>
                <w:r>
                  <w:rPr>
                    <w:sz w:val="20"/>
                  </w:rPr>
                  <w:t>-</w:t>
                </w:r>
                <w:r>
                  <w:rPr/>
                  <w:fldChar w:fldCharType="begin"/>
                </w:r>
                <w:r>
                  <w:rPr>
                    <w:sz w:val="20"/>
                  </w:rPr>
                  <w:instrText> PAGE </w:instrText>
                </w:r>
                <w:r>
                  <w:rPr/>
                  <w:fldChar w:fldCharType="separate"/>
                </w:r>
                <w:r>
                  <w:rPr/>
                  <w:t>20</w:t>
                </w:r>
                <w:r>
                  <w:rPr/>
                  <w:fldChar w:fldCharType="end"/>
                </w:r>
                <w:r>
                  <w:rPr>
                    <w:sz w:val="20"/>
                  </w:rPr>
                  <w:t>-</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5.640015pt;margin-top:756.314819pt;width:19.95pt;height:13.3pt;mso-position-horizontal-relative:page;mso-position-vertical-relative:page;z-index:-256106496" type="#_x0000_t202" filled="false" stroked="false">
          <v:textbox inset="0,0,0,0">
            <w:txbxContent>
              <w:p>
                <w:pPr>
                  <w:spacing w:before="15"/>
                  <w:ind w:left="20" w:right="0" w:firstLine="0"/>
                  <w:jc w:val="left"/>
                  <w:rPr>
                    <w:sz w:val="20"/>
                  </w:rPr>
                </w:pPr>
                <w:r>
                  <w:rPr>
                    <w:sz w:val="20"/>
                  </w:rPr>
                  <w:t>-</w:t>
                </w:r>
                <w:r>
                  <w:rPr/>
                  <w:fldChar w:fldCharType="begin"/>
                </w:r>
                <w:r>
                  <w:rPr>
                    <w:sz w:val="20"/>
                  </w:rPr>
                  <w:instrText> PAGE </w:instrText>
                </w:r>
                <w:r>
                  <w:rPr/>
                  <w:fldChar w:fldCharType="separate"/>
                </w:r>
                <w:r>
                  <w:rPr/>
                  <w:t>21</w:t>
                </w:r>
                <w:r>
                  <w:rPr/>
                  <w:fldChar w:fldCharType="end"/>
                </w:r>
                <w:r>
                  <w:rPr>
                    <w:sz w:val="20"/>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760010pt;margin-top:552.303406pt;width:218.5pt;height:13.15pt;mso-position-horizontal-relative:page;mso-position-vertical-relative:page;z-index:-256121856" type="#_x0000_t202" filled="false" stroked="false">
          <v:textbox inset="0,0,0,0">
            <w:txbxContent>
              <w:p>
                <w:pPr>
                  <w:spacing w:before="12"/>
                  <w:ind w:left="20" w:right="0" w:firstLine="0"/>
                  <w:jc w:val="left"/>
                  <w:rPr>
                    <w:sz w:val="20"/>
                  </w:rPr>
                </w:pPr>
                <w:r>
                  <w:rPr>
                    <w:sz w:val="20"/>
                  </w:rPr>
                  <w:t>See accompanying notes to financial statements.</w:t>
                </w:r>
              </w:p>
            </w:txbxContent>
          </v:textbox>
          <w10:wrap type="none"/>
        </v:shape>
      </w:pict>
    </w:r>
    <w:r>
      <w:rPr/>
      <w:pict>
        <v:shape style="position:absolute;margin-left:388.879883pt;margin-top:577.263123pt;width:14.2pt;height:13.15pt;mso-position-horizontal-relative:page;mso-position-vertical-relative:page;z-index:-256120832" type="#_x0000_t202" filled="false" stroked="false">
          <v:textbox inset="0,0,0,0">
            <w:txbxContent>
              <w:p>
                <w:pPr>
                  <w:spacing w:before="12"/>
                  <w:ind w:left="20" w:right="0" w:firstLine="0"/>
                  <w:jc w:val="left"/>
                  <w:rPr>
                    <w:sz w:val="20"/>
                  </w:rPr>
                </w:pPr>
                <w:r>
                  <w:rPr>
                    <w:sz w:val="20"/>
                  </w:rPr>
                  <w:t>-</w:t>
                </w:r>
                <w:r>
                  <w:rPr/>
                  <w:fldChar w:fldCharType="begin"/>
                </w:r>
                <w:r>
                  <w:rPr>
                    <w:sz w:val="20"/>
                  </w:rPr>
                  <w:instrText> PAGE </w:instrText>
                </w:r>
                <w:r>
                  <w:rPr/>
                  <w:fldChar w:fldCharType="separate"/>
                </w:r>
                <w:r>
                  <w:rPr/>
                  <w:t>3</w:t>
                </w:r>
                <w:r>
                  <w:rPr/>
                  <w:fldChar w:fldCharType="end"/>
                </w:r>
                <w:r>
                  <w:rPr>
                    <w:sz w:val="20"/>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719513pt;margin-top:743.829468pt;width:19.8pt;height:13.2pt;mso-position-horizontal-relative:page;mso-position-vertical-relative:page;z-index:-256118784" type="#_x0000_t202" filled="false" stroked="false">
          <v:textbox inset="0,0,0,0">
            <w:txbxContent>
              <w:p>
                <w:pPr>
                  <w:spacing w:before="14"/>
                  <w:ind w:left="20" w:right="0" w:firstLine="0"/>
                  <w:jc w:val="left"/>
                  <w:rPr>
                    <w:sz w:val="20"/>
                  </w:rPr>
                </w:pPr>
                <w:r>
                  <w:rPr>
                    <w:sz w:val="20"/>
                  </w:rPr>
                  <w:t>-</w:t>
                </w:r>
                <w:r>
                  <w:rPr/>
                  <w:fldChar w:fldCharType="begin"/>
                </w:r>
                <w:r>
                  <w:rPr>
                    <w:sz w:val="20"/>
                  </w:rPr>
                  <w:instrText> PAGE </w:instrText>
                </w:r>
                <w:r>
                  <w:rPr/>
                  <w:fldChar w:fldCharType="separate"/>
                </w:r>
                <w:r>
                  <w:rPr/>
                  <w:t>10</w:t>
                </w:r>
                <w:r>
                  <w:rPr/>
                  <w:fldChar w:fldCharType="end"/>
                </w:r>
                <w:r>
                  <w:rPr>
                    <w:sz w:val="20"/>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3.720001pt;margin-top:717.783447pt;width:399.6pt;height:13.15pt;mso-position-horizontal-relative:page;mso-position-vertical-relative:page;z-index:-256116736" type="#_x0000_t202" filled="false" stroked="false">
          <v:textbox inset="0,0,0,0">
            <w:txbxContent>
              <w:p>
                <w:pPr>
                  <w:spacing w:before="12"/>
                  <w:ind w:left="20" w:right="0" w:firstLine="0"/>
                  <w:jc w:val="left"/>
                  <w:rPr>
                    <w:sz w:val="20"/>
                  </w:rPr>
                </w:pPr>
                <w:r>
                  <w:rPr>
                    <w:sz w:val="20"/>
                  </w:rPr>
                  <w:t>See</w:t>
                </w:r>
                <w:r>
                  <w:rPr>
                    <w:spacing w:val="-4"/>
                    <w:sz w:val="20"/>
                  </w:rPr>
                  <w:t> </w:t>
                </w:r>
                <w:r>
                  <w:rPr>
                    <w:sz w:val="20"/>
                  </w:rPr>
                  <w:t>notes</w:t>
                </w:r>
                <w:r>
                  <w:rPr>
                    <w:spacing w:val="-4"/>
                    <w:sz w:val="20"/>
                  </w:rPr>
                  <w:t> </w:t>
                </w:r>
                <w:r>
                  <w:rPr>
                    <w:sz w:val="20"/>
                  </w:rPr>
                  <w:t>to</w:t>
                </w:r>
                <w:r>
                  <w:rPr>
                    <w:spacing w:val="-4"/>
                    <w:sz w:val="20"/>
                  </w:rPr>
                  <w:t> </w:t>
                </w:r>
                <w:r>
                  <w:rPr>
                    <w:sz w:val="20"/>
                  </w:rPr>
                  <w:t>Schedule</w:t>
                </w:r>
                <w:r>
                  <w:rPr>
                    <w:spacing w:val="-4"/>
                    <w:sz w:val="20"/>
                  </w:rPr>
                  <w:t> </w:t>
                </w:r>
                <w:r>
                  <w:rPr>
                    <w:sz w:val="20"/>
                  </w:rPr>
                  <w:t>of</w:t>
                </w:r>
                <w:r>
                  <w:rPr>
                    <w:spacing w:val="-4"/>
                    <w:sz w:val="20"/>
                  </w:rPr>
                  <w:t> </w:t>
                </w:r>
                <w:r>
                  <w:rPr>
                    <w:sz w:val="20"/>
                  </w:rPr>
                  <w:t>Expenditures</w:t>
                </w:r>
                <w:r>
                  <w:rPr>
                    <w:spacing w:val="-4"/>
                    <w:sz w:val="20"/>
                  </w:rPr>
                  <w:t> </w:t>
                </w:r>
                <w:r>
                  <w:rPr>
                    <w:sz w:val="20"/>
                  </w:rPr>
                  <w:t>of</w:t>
                </w:r>
                <w:r>
                  <w:rPr>
                    <w:spacing w:val="-4"/>
                    <w:sz w:val="20"/>
                  </w:rPr>
                  <w:t> </w:t>
                </w:r>
                <w:r>
                  <w:rPr>
                    <w:sz w:val="20"/>
                  </w:rPr>
                  <w:t>Federal</w:t>
                </w:r>
                <w:r>
                  <w:rPr>
                    <w:spacing w:val="-4"/>
                    <w:sz w:val="20"/>
                  </w:rPr>
                  <w:t> </w:t>
                </w:r>
                <w:r>
                  <w:rPr>
                    <w:sz w:val="20"/>
                  </w:rPr>
                  <w:t>Awards</w:t>
                </w:r>
                <w:r>
                  <w:rPr>
                    <w:spacing w:val="-4"/>
                    <w:sz w:val="20"/>
                  </w:rPr>
                  <w:t> </w:t>
                </w:r>
                <w:r>
                  <w:rPr>
                    <w:sz w:val="20"/>
                  </w:rPr>
                  <w:t>and</w:t>
                </w:r>
                <w:r>
                  <w:rPr>
                    <w:spacing w:val="-4"/>
                    <w:sz w:val="20"/>
                  </w:rPr>
                  <w:t> </w:t>
                </w:r>
                <w:r>
                  <w:rPr>
                    <w:sz w:val="20"/>
                  </w:rPr>
                  <w:t>State</w:t>
                </w:r>
                <w:r>
                  <w:rPr>
                    <w:spacing w:val="-4"/>
                    <w:sz w:val="20"/>
                  </w:rPr>
                  <w:t> </w:t>
                </w:r>
                <w:r>
                  <w:rPr>
                    <w:sz w:val="20"/>
                  </w:rPr>
                  <w:t>Financial</w:t>
                </w:r>
                <w:r>
                  <w:rPr>
                    <w:spacing w:val="-4"/>
                    <w:sz w:val="20"/>
                  </w:rPr>
                  <w:t> </w:t>
                </w:r>
                <w:r>
                  <w:rPr>
                    <w:sz w:val="20"/>
                  </w:rPr>
                  <w:t>Assistance.</w:t>
                </w:r>
              </w:p>
            </w:txbxContent>
          </v:textbox>
          <w10:wrap type="none"/>
        </v:shape>
      </w:pict>
    </w:r>
    <w:r>
      <w:rPr/>
      <w:pict>
        <v:shape style="position:absolute;margin-left:303.31955pt;margin-top:742.983276pt;width:19.75pt;height:13.15pt;mso-position-horizontal-relative:page;mso-position-vertical-relative:page;z-index:-256115712" type="#_x0000_t202" filled="false" stroked="false">
          <v:textbox inset="0,0,0,0">
            <w:txbxContent>
              <w:p>
                <w:pPr>
                  <w:spacing w:before="12"/>
                  <w:ind w:left="20" w:right="0" w:firstLine="0"/>
                  <w:jc w:val="left"/>
                  <w:rPr>
                    <w:sz w:val="20"/>
                  </w:rPr>
                </w:pPr>
                <w:r>
                  <w:rPr>
                    <w:sz w:val="20"/>
                  </w:rPr>
                  <w:t>-</w:t>
                </w:r>
                <w:r>
                  <w:rPr/>
                  <w:fldChar w:fldCharType="begin"/>
                </w:r>
                <w:r>
                  <w:rPr>
                    <w:sz w:val="20"/>
                  </w:rPr>
                  <w:instrText> PAGE </w:instrText>
                </w:r>
                <w:r>
                  <w:rPr/>
                  <w:fldChar w:fldCharType="separate"/>
                </w:r>
                <w:r>
                  <w:rPr/>
                  <w:t>14</w:t>
                </w:r>
                <w:r>
                  <w:rPr/>
                  <w:fldChar w:fldCharType="end"/>
                </w:r>
                <w:r>
                  <w:rPr>
                    <w:sz w:val="20"/>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719513pt;margin-top:743.829163pt;width:19.8pt;height:13.2pt;mso-position-horizontal-relative:page;mso-position-vertical-relative:page;z-index:-256113664" type="#_x0000_t202" filled="false" stroked="false">
          <v:textbox inset="0,0,0,0">
            <w:txbxContent>
              <w:p>
                <w:pPr>
                  <w:spacing w:before="14"/>
                  <w:ind w:left="20" w:right="0" w:firstLine="0"/>
                  <w:jc w:val="left"/>
                  <w:rPr>
                    <w:sz w:val="20"/>
                  </w:rPr>
                </w:pPr>
                <w:r>
                  <w:rPr>
                    <w:sz w:val="20"/>
                  </w:rPr>
                  <w:t>-</w:t>
                </w:r>
                <w:r>
                  <w:rPr/>
                  <w:fldChar w:fldCharType="begin"/>
                </w:r>
                <w:r>
                  <w:rPr>
                    <w:sz w:val="20"/>
                  </w:rPr>
                  <w:instrText> PAGE </w:instrText>
                </w:r>
                <w:r>
                  <w:rPr/>
                  <w:fldChar w:fldCharType="separate"/>
                </w:r>
                <w:r>
                  <w:rPr/>
                  <w:t>16</w:t>
                </w:r>
                <w:r>
                  <w:rPr/>
                  <w:fldChar w:fldCharType="end"/>
                </w:r>
                <w:r>
                  <w:rPr>
                    <w:sz w:val="20"/>
                  </w:rPr>
                  <w: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319977pt;margin-top:743.829285pt;width:19.8pt;height:13.2pt;mso-position-horizontal-relative:page;mso-position-vertical-relative:page;z-index:-256112640" type="#_x0000_t202" filled="false" stroked="false">
          <v:textbox inset="0,0,0,0">
            <w:txbxContent>
              <w:p>
                <w:pPr>
                  <w:spacing w:before="14"/>
                  <w:ind w:left="20" w:right="0" w:firstLine="0"/>
                  <w:jc w:val="left"/>
                  <w:rPr>
                    <w:sz w:val="20"/>
                  </w:rPr>
                </w:pPr>
                <w:r>
                  <w:rPr>
                    <w:sz w:val="20"/>
                  </w:rPr>
                  <w:t>-</w:t>
                </w:r>
                <w:r>
                  <w:rPr/>
                  <w:fldChar w:fldCharType="begin"/>
                </w:r>
                <w:r>
                  <w:rPr>
                    <w:sz w:val="20"/>
                  </w:rPr>
                  <w:instrText> PAGE </w:instrText>
                </w:r>
                <w:r>
                  <w:rPr/>
                  <w:fldChar w:fldCharType="separate"/>
                </w:r>
                <w:r>
                  <w:rPr/>
                  <w:t>17</w:t>
                </w:r>
                <w:r>
                  <w:rPr/>
                  <w:fldChar w:fldCharType="end"/>
                </w:r>
                <w:r>
                  <w:rPr>
                    <w:sz w:val="20"/>
                  </w:rPr>
                  <w:t>-</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320282pt;margin-top:743.829407pt;width:19.8pt;height:13.2pt;mso-position-horizontal-relative:page;mso-position-vertical-relative:page;z-index:-256111616" type="#_x0000_t202" filled="false" stroked="false">
          <v:textbox inset="0,0,0,0">
            <w:txbxContent>
              <w:p>
                <w:pPr>
                  <w:spacing w:before="14"/>
                  <w:ind w:left="20" w:right="0" w:firstLine="0"/>
                  <w:jc w:val="left"/>
                  <w:rPr>
                    <w:sz w:val="20"/>
                  </w:rPr>
                </w:pPr>
                <w:r>
                  <w:rPr>
                    <w:sz w:val="20"/>
                  </w:rPr>
                  <w:t>-</w:t>
                </w:r>
                <w:r>
                  <w:rPr/>
                  <w:fldChar w:fldCharType="begin"/>
                </w:r>
                <w:r>
                  <w:rPr>
                    <w:sz w:val="20"/>
                  </w:rPr>
                  <w:instrText> PAGE </w:instrText>
                </w:r>
                <w:r>
                  <w:rPr/>
                  <w:fldChar w:fldCharType="separate"/>
                </w:r>
                <w:r>
                  <w:rPr/>
                  <w:t>18</w:t>
                </w:r>
                <w:r>
                  <w:rPr/>
                  <w:fldChar w:fldCharType="end"/>
                </w:r>
                <w:r>
                  <w:rPr>
                    <w:sz w:val="20"/>
                  </w:rPr>
                  <w: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320068pt;margin-top:743.829529pt;width:19.8pt;height:13.2pt;mso-position-horizontal-relative:page;mso-position-vertical-relative:page;z-index:-256110592" type="#_x0000_t202" filled="false" stroked="false">
          <v:textbox inset="0,0,0,0">
            <w:txbxContent>
              <w:p>
                <w:pPr>
                  <w:spacing w:before="14"/>
                  <w:ind w:left="20" w:right="0" w:firstLine="0"/>
                  <w:jc w:val="left"/>
                  <w:rPr>
                    <w:sz w:val="20"/>
                  </w:rPr>
                </w:pPr>
                <w:r>
                  <w:rPr>
                    <w:sz w:val="20"/>
                  </w:rPr>
                  <w:t>-</w:t>
                </w:r>
                <w:r>
                  <w:rPr/>
                  <w:fldChar w:fldCharType="begin"/>
                </w:r>
                <w:r>
                  <w:rPr>
                    <w:sz w:val="20"/>
                  </w:rPr>
                  <w:instrText> PAGE </w:instrText>
                </w:r>
                <w:r>
                  <w:rPr/>
                  <w:fldChar w:fldCharType="separate"/>
                </w:r>
                <w:r>
                  <w:rPr/>
                  <w:t>19</w:t>
                </w:r>
                <w:r>
                  <w:rPr/>
                  <w:fldChar w:fldCharType="end"/>
                </w:r>
                <w:r>
                  <w:rPr>
                    <w:sz w:val="20"/>
                  </w:rPr>
                  <w: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86.559998pt;margin-top:21.285782pt;width:240.05pt;height:14.35pt;mso-position-horizontal-relative:page;mso-position-vertical-relative:page;z-index:-256125952" type="#_x0000_t202" filled="false" stroked="false">
          <v:textbox inset="0,0,0,0">
            <w:txbxContent>
              <w:p>
                <w:pPr>
                  <w:spacing w:before="13"/>
                  <w:ind w:left="20" w:right="0" w:firstLine="0"/>
                  <w:jc w:val="left"/>
                  <w:rPr>
                    <w:b/>
                    <w:sz w:val="22"/>
                  </w:rPr>
                </w:pPr>
                <w:r>
                  <w:rPr>
                    <w:b/>
                    <w:sz w:val="22"/>
                  </w:rPr>
                  <w:t>Area Agency on Aging of Pasco-Pinellas, Inc.</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6.679993pt;margin-top:21.285782pt;width:240.05pt;height:14.35pt;mso-position-horizontal-relative:page;mso-position-vertical-relative:page;z-index:-256108544" type="#_x0000_t202" filled="false" stroked="false">
          <v:textbox inset="0,0,0,0">
            <w:txbxContent>
              <w:p>
                <w:pPr>
                  <w:spacing w:before="13"/>
                  <w:ind w:left="20" w:right="0" w:firstLine="0"/>
                  <w:jc w:val="left"/>
                  <w:rPr>
                    <w:b/>
                    <w:sz w:val="22"/>
                  </w:rPr>
                </w:pPr>
                <w:r>
                  <w:rPr>
                    <w:b/>
                    <w:sz w:val="22"/>
                  </w:rPr>
                  <w:t>Area Agency on Aging of Pasco-Pinellas, Inc.</w:t>
                </w:r>
              </w:p>
            </w:txbxContent>
          </v:textbox>
          <w10:wrap type="none"/>
        </v:shape>
      </w:pict>
    </w:r>
    <w:r>
      <w:rPr/>
      <w:pict>
        <v:shape style="position:absolute;margin-left:185.719513pt;margin-top:47.565399pt;width:240.7pt;height:14.35pt;mso-position-horizontal-relative:page;mso-position-vertical-relative:page;z-index:-256107520" type="#_x0000_t202" filled="false" stroked="false">
          <v:textbox inset="0,0,0,0">
            <w:txbxContent>
              <w:p>
                <w:pPr>
                  <w:spacing w:before="13"/>
                  <w:ind w:left="20" w:right="0" w:firstLine="0"/>
                  <w:jc w:val="left"/>
                  <w:rPr>
                    <w:b/>
                    <w:sz w:val="22"/>
                  </w:rPr>
                </w:pPr>
                <w:r>
                  <w:rPr>
                    <w:b/>
                    <w:sz w:val="22"/>
                  </w:rPr>
                  <w:t>Schedule of Findings and Questioned Costs -</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6.559998pt;margin-top:21.165781pt;width:240.05pt;height:14.35pt;mso-position-horizontal-relative:page;mso-position-vertical-relative:page;z-index:-256122880" type="#_x0000_t202" filled="false" stroked="false">
          <v:textbox inset="0,0,0,0">
            <w:txbxContent>
              <w:p>
                <w:pPr>
                  <w:spacing w:before="13"/>
                  <w:ind w:left="20" w:right="0" w:firstLine="0"/>
                  <w:jc w:val="left"/>
                  <w:rPr>
                    <w:b/>
                    <w:sz w:val="22"/>
                  </w:rPr>
                </w:pPr>
                <w:r>
                  <w:rPr>
                    <w:b/>
                    <w:sz w:val="22"/>
                  </w:rPr>
                  <w:t>Area Agency on Aging of Pasco-Pinellas, Inc.</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0.039993pt;margin-top:35.380096pt;width:239.2pt;height:14.3pt;mso-position-horizontal-relative:page;mso-position-vertical-relative:page;z-index:-256119808" type="#_x0000_t202" filled="false" stroked="false">
          <v:textbox inset="0,0,0,0">
            <w:txbxContent>
              <w:p>
                <w:pPr>
                  <w:spacing w:before="12"/>
                  <w:ind w:left="20" w:right="0" w:firstLine="0"/>
                  <w:jc w:val="left"/>
                  <w:rPr>
                    <w:b/>
                    <w:sz w:val="22"/>
                  </w:rPr>
                </w:pPr>
                <w:r>
                  <w:rPr>
                    <w:b/>
                    <w:sz w:val="22"/>
                  </w:rPr>
                  <w:t>Area Agency on Aging of Pasco-Pinellas, Inc.</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3.759995pt;margin-top:35.685883pt;width:240.05pt;height:14.35pt;mso-position-horizontal-relative:page;mso-position-vertical-relative:page;z-index:-256117760" type="#_x0000_t202" filled="false" stroked="false">
          <v:textbox inset="0,0,0,0">
            <w:txbxContent>
              <w:p>
                <w:pPr>
                  <w:spacing w:before="13"/>
                  <w:ind w:left="20" w:right="0" w:firstLine="0"/>
                  <w:jc w:val="left"/>
                  <w:rPr>
                    <w:b/>
                    <w:sz w:val="22"/>
                  </w:rPr>
                </w:pPr>
                <w:r>
                  <w:rPr>
                    <w:b/>
                    <w:sz w:val="22"/>
                  </w:rPr>
                  <w:t>Area Agency on Aging of Pasco-Pinellas, Inc.</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0.039993pt;margin-top:35.380096pt;width:239.2pt;height:14.3pt;mso-position-horizontal-relative:page;mso-position-vertical-relative:page;z-index:-256114688" type="#_x0000_t202" filled="false" stroked="false">
          <v:textbox inset="0,0,0,0">
            <w:txbxContent>
              <w:p>
                <w:pPr>
                  <w:spacing w:before="12"/>
                  <w:ind w:left="20" w:right="0" w:firstLine="0"/>
                  <w:jc w:val="left"/>
                  <w:rPr>
                    <w:b/>
                    <w:sz w:val="22"/>
                  </w:rPr>
                </w:pPr>
                <w:r>
                  <w:rPr>
                    <w:b/>
                    <w:sz w:val="22"/>
                  </w:rPr>
                  <w:t>Area Agency on Aging of Pasco-Pinellas, Inc.</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1"/>
      <w:numFmt w:val="decimal"/>
      <w:lvlText w:val="%1"/>
      <w:lvlJc w:val="left"/>
      <w:pPr>
        <w:ind w:left="903" w:hanging="634"/>
        <w:jc w:val="left"/>
      </w:pPr>
      <w:rPr>
        <w:rFonts w:hint="default" w:ascii="Arial" w:hAnsi="Arial" w:eastAsia="Arial" w:cs="Arial"/>
        <w:spacing w:val="-1"/>
        <w:w w:val="99"/>
        <w:sz w:val="19"/>
        <w:szCs w:val="19"/>
      </w:rPr>
    </w:lvl>
    <w:lvl w:ilvl="1">
      <w:start w:val="0"/>
      <w:numFmt w:val="bullet"/>
      <w:lvlText w:val="•"/>
      <w:lvlJc w:val="left"/>
      <w:pPr>
        <w:ind w:left="1978" w:hanging="634"/>
      </w:pPr>
      <w:rPr>
        <w:rFonts w:hint="default"/>
      </w:rPr>
    </w:lvl>
    <w:lvl w:ilvl="2">
      <w:start w:val="0"/>
      <w:numFmt w:val="bullet"/>
      <w:lvlText w:val="•"/>
      <w:lvlJc w:val="left"/>
      <w:pPr>
        <w:ind w:left="3056" w:hanging="634"/>
      </w:pPr>
      <w:rPr>
        <w:rFonts w:hint="default"/>
      </w:rPr>
    </w:lvl>
    <w:lvl w:ilvl="3">
      <w:start w:val="0"/>
      <w:numFmt w:val="bullet"/>
      <w:lvlText w:val="•"/>
      <w:lvlJc w:val="left"/>
      <w:pPr>
        <w:ind w:left="4134" w:hanging="634"/>
      </w:pPr>
      <w:rPr>
        <w:rFonts w:hint="default"/>
      </w:rPr>
    </w:lvl>
    <w:lvl w:ilvl="4">
      <w:start w:val="0"/>
      <w:numFmt w:val="bullet"/>
      <w:lvlText w:val="•"/>
      <w:lvlJc w:val="left"/>
      <w:pPr>
        <w:ind w:left="5212" w:hanging="634"/>
      </w:pPr>
      <w:rPr>
        <w:rFonts w:hint="default"/>
      </w:rPr>
    </w:lvl>
    <w:lvl w:ilvl="5">
      <w:start w:val="0"/>
      <w:numFmt w:val="bullet"/>
      <w:lvlText w:val="•"/>
      <w:lvlJc w:val="left"/>
      <w:pPr>
        <w:ind w:left="6290" w:hanging="634"/>
      </w:pPr>
      <w:rPr>
        <w:rFonts w:hint="default"/>
      </w:rPr>
    </w:lvl>
    <w:lvl w:ilvl="6">
      <w:start w:val="0"/>
      <w:numFmt w:val="bullet"/>
      <w:lvlText w:val="•"/>
      <w:lvlJc w:val="left"/>
      <w:pPr>
        <w:ind w:left="7368" w:hanging="634"/>
      </w:pPr>
      <w:rPr>
        <w:rFonts w:hint="default"/>
      </w:rPr>
    </w:lvl>
    <w:lvl w:ilvl="7">
      <w:start w:val="0"/>
      <w:numFmt w:val="bullet"/>
      <w:lvlText w:val="•"/>
      <w:lvlJc w:val="left"/>
      <w:pPr>
        <w:ind w:left="8446" w:hanging="634"/>
      </w:pPr>
      <w:rPr>
        <w:rFonts w:hint="default"/>
      </w:rPr>
    </w:lvl>
    <w:lvl w:ilvl="8">
      <w:start w:val="0"/>
      <w:numFmt w:val="bullet"/>
      <w:lvlText w:val="•"/>
      <w:lvlJc w:val="left"/>
      <w:pPr>
        <w:ind w:left="9524" w:hanging="634"/>
      </w:pPr>
      <w:rPr>
        <w:rFonts w:hint="default"/>
      </w:rPr>
    </w:lvl>
  </w:abstractNum>
  <w:abstractNum w:abstractNumId="4">
    <w:multiLevelType w:val="hybridMultilevel"/>
    <w:lvl w:ilvl="0">
      <w:start w:val="9"/>
      <w:numFmt w:val="decimal"/>
      <w:lvlText w:val="%1."/>
      <w:lvlJc w:val="left"/>
      <w:pPr>
        <w:ind w:left="903" w:hanging="634"/>
        <w:jc w:val="left"/>
      </w:pPr>
      <w:rPr>
        <w:rFonts w:hint="default" w:ascii="Arial" w:hAnsi="Arial" w:eastAsia="Arial" w:cs="Arial"/>
        <w:spacing w:val="-1"/>
        <w:w w:val="99"/>
        <w:sz w:val="19"/>
        <w:szCs w:val="19"/>
      </w:rPr>
    </w:lvl>
    <w:lvl w:ilvl="1">
      <w:start w:val="0"/>
      <w:numFmt w:val="bullet"/>
      <w:lvlText w:val="•"/>
      <w:lvlJc w:val="left"/>
      <w:pPr>
        <w:ind w:left="1978" w:hanging="634"/>
      </w:pPr>
      <w:rPr>
        <w:rFonts w:hint="default"/>
      </w:rPr>
    </w:lvl>
    <w:lvl w:ilvl="2">
      <w:start w:val="0"/>
      <w:numFmt w:val="bullet"/>
      <w:lvlText w:val="•"/>
      <w:lvlJc w:val="left"/>
      <w:pPr>
        <w:ind w:left="3056" w:hanging="634"/>
      </w:pPr>
      <w:rPr>
        <w:rFonts w:hint="default"/>
      </w:rPr>
    </w:lvl>
    <w:lvl w:ilvl="3">
      <w:start w:val="0"/>
      <w:numFmt w:val="bullet"/>
      <w:lvlText w:val="•"/>
      <w:lvlJc w:val="left"/>
      <w:pPr>
        <w:ind w:left="4134" w:hanging="634"/>
      </w:pPr>
      <w:rPr>
        <w:rFonts w:hint="default"/>
      </w:rPr>
    </w:lvl>
    <w:lvl w:ilvl="4">
      <w:start w:val="0"/>
      <w:numFmt w:val="bullet"/>
      <w:lvlText w:val="•"/>
      <w:lvlJc w:val="left"/>
      <w:pPr>
        <w:ind w:left="5212" w:hanging="634"/>
      </w:pPr>
      <w:rPr>
        <w:rFonts w:hint="default"/>
      </w:rPr>
    </w:lvl>
    <w:lvl w:ilvl="5">
      <w:start w:val="0"/>
      <w:numFmt w:val="bullet"/>
      <w:lvlText w:val="•"/>
      <w:lvlJc w:val="left"/>
      <w:pPr>
        <w:ind w:left="6290" w:hanging="634"/>
      </w:pPr>
      <w:rPr>
        <w:rFonts w:hint="default"/>
      </w:rPr>
    </w:lvl>
    <w:lvl w:ilvl="6">
      <w:start w:val="0"/>
      <w:numFmt w:val="bullet"/>
      <w:lvlText w:val="•"/>
      <w:lvlJc w:val="left"/>
      <w:pPr>
        <w:ind w:left="7368" w:hanging="634"/>
      </w:pPr>
      <w:rPr>
        <w:rFonts w:hint="default"/>
      </w:rPr>
    </w:lvl>
    <w:lvl w:ilvl="7">
      <w:start w:val="0"/>
      <w:numFmt w:val="bullet"/>
      <w:lvlText w:val="•"/>
      <w:lvlJc w:val="left"/>
      <w:pPr>
        <w:ind w:left="8446" w:hanging="634"/>
      </w:pPr>
      <w:rPr>
        <w:rFonts w:hint="default"/>
      </w:rPr>
    </w:lvl>
    <w:lvl w:ilvl="8">
      <w:start w:val="0"/>
      <w:numFmt w:val="bullet"/>
      <w:lvlText w:val="•"/>
      <w:lvlJc w:val="left"/>
      <w:pPr>
        <w:ind w:left="9524" w:hanging="634"/>
      </w:pPr>
      <w:rPr>
        <w:rFonts w:hint="default"/>
      </w:rPr>
    </w:lvl>
  </w:abstractNum>
  <w:abstractNum w:abstractNumId="3">
    <w:multiLevelType w:val="hybridMultilevel"/>
    <w:lvl w:ilvl="0">
      <w:start w:val="1"/>
      <w:numFmt w:val="upperRoman"/>
      <w:lvlText w:val="%1."/>
      <w:lvlJc w:val="left"/>
      <w:pPr>
        <w:ind w:left="435" w:hanging="317"/>
        <w:jc w:val="left"/>
      </w:pPr>
      <w:rPr>
        <w:rFonts w:hint="default" w:ascii="Arial" w:hAnsi="Arial" w:eastAsia="Arial" w:cs="Arial"/>
        <w:b/>
        <w:bCs/>
        <w:w w:val="99"/>
        <w:sz w:val="23"/>
        <w:szCs w:val="23"/>
      </w:rPr>
    </w:lvl>
    <w:lvl w:ilvl="1">
      <w:start w:val="0"/>
      <w:numFmt w:val="bullet"/>
      <w:lvlText w:val="•"/>
      <w:lvlJc w:val="left"/>
      <w:pPr>
        <w:ind w:left="1564" w:hanging="317"/>
      </w:pPr>
      <w:rPr>
        <w:rFonts w:hint="default"/>
      </w:rPr>
    </w:lvl>
    <w:lvl w:ilvl="2">
      <w:start w:val="0"/>
      <w:numFmt w:val="bullet"/>
      <w:lvlText w:val="•"/>
      <w:lvlJc w:val="left"/>
      <w:pPr>
        <w:ind w:left="2688" w:hanging="317"/>
      </w:pPr>
      <w:rPr>
        <w:rFonts w:hint="default"/>
      </w:rPr>
    </w:lvl>
    <w:lvl w:ilvl="3">
      <w:start w:val="0"/>
      <w:numFmt w:val="bullet"/>
      <w:lvlText w:val="•"/>
      <w:lvlJc w:val="left"/>
      <w:pPr>
        <w:ind w:left="3812" w:hanging="317"/>
      </w:pPr>
      <w:rPr>
        <w:rFonts w:hint="default"/>
      </w:rPr>
    </w:lvl>
    <w:lvl w:ilvl="4">
      <w:start w:val="0"/>
      <w:numFmt w:val="bullet"/>
      <w:lvlText w:val="•"/>
      <w:lvlJc w:val="left"/>
      <w:pPr>
        <w:ind w:left="4936" w:hanging="317"/>
      </w:pPr>
      <w:rPr>
        <w:rFonts w:hint="default"/>
      </w:rPr>
    </w:lvl>
    <w:lvl w:ilvl="5">
      <w:start w:val="0"/>
      <w:numFmt w:val="bullet"/>
      <w:lvlText w:val="•"/>
      <w:lvlJc w:val="left"/>
      <w:pPr>
        <w:ind w:left="6060" w:hanging="317"/>
      </w:pPr>
      <w:rPr>
        <w:rFonts w:hint="default"/>
      </w:rPr>
    </w:lvl>
    <w:lvl w:ilvl="6">
      <w:start w:val="0"/>
      <w:numFmt w:val="bullet"/>
      <w:lvlText w:val="•"/>
      <w:lvlJc w:val="left"/>
      <w:pPr>
        <w:ind w:left="7184" w:hanging="317"/>
      </w:pPr>
      <w:rPr>
        <w:rFonts w:hint="default"/>
      </w:rPr>
    </w:lvl>
    <w:lvl w:ilvl="7">
      <w:start w:val="0"/>
      <w:numFmt w:val="bullet"/>
      <w:lvlText w:val="•"/>
      <w:lvlJc w:val="left"/>
      <w:pPr>
        <w:ind w:left="8308" w:hanging="317"/>
      </w:pPr>
      <w:rPr>
        <w:rFonts w:hint="default"/>
      </w:rPr>
    </w:lvl>
    <w:lvl w:ilvl="8">
      <w:start w:val="0"/>
      <w:numFmt w:val="bullet"/>
      <w:lvlText w:val="•"/>
      <w:lvlJc w:val="left"/>
      <w:pPr>
        <w:ind w:left="9432" w:hanging="317"/>
      </w:pPr>
      <w:rPr>
        <w:rFonts w:hint="default"/>
      </w:rPr>
    </w:lvl>
  </w:abstractNum>
  <w:abstractNum w:abstractNumId="2">
    <w:multiLevelType w:val="hybridMultilevel"/>
    <w:lvl w:ilvl="0">
      <w:start w:val="4"/>
      <w:numFmt w:val="decimal"/>
      <w:lvlText w:val="%1."/>
      <w:lvlJc w:val="left"/>
      <w:pPr>
        <w:ind w:left="683" w:hanging="634"/>
        <w:jc w:val="left"/>
      </w:pPr>
      <w:rPr>
        <w:rFonts w:hint="default" w:ascii="Arial" w:hAnsi="Arial" w:eastAsia="Arial" w:cs="Arial"/>
        <w:spacing w:val="-1"/>
        <w:w w:val="99"/>
        <w:sz w:val="19"/>
        <w:szCs w:val="19"/>
      </w:rPr>
    </w:lvl>
    <w:lvl w:ilvl="1">
      <w:start w:val="1"/>
      <w:numFmt w:val="upperLetter"/>
      <w:lvlText w:val="%2."/>
      <w:lvlJc w:val="left"/>
      <w:pPr>
        <w:ind w:left="968" w:hanging="285"/>
        <w:jc w:val="left"/>
      </w:pPr>
      <w:rPr>
        <w:rFonts w:hint="default" w:ascii="Arial" w:hAnsi="Arial" w:eastAsia="Arial" w:cs="Arial"/>
        <w:w w:val="99"/>
        <w:sz w:val="19"/>
        <w:szCs w:val="19"/>
      </w:rPr>
    </w:lvl>
    <w:lvl w:ilvl="2">
      <w:start w:val="0"/>
      <w:numFmt w:val="bullet"/>
      <w:lvlText w:val="•"/>
      <w:lvlJc w:val="left"/>
      <w:pPr>
        <w:ind w:left="1924" w:hanging="285"/>
      </w:pPr>
      <w:rPr>
        <w:rFonts w:hint="default"/>
      </w:rPr>
    </w:lvl>
    <w:lvl w:ilvl="3">
      <w:start w:val="0"/>
      <w:numFmt w:val="bullet"/>
      <w:lvlText w:val="•"/>
      <w:lvlJc w:val="left"/>
      <w:pPr>
        <w:ind w:left="2889" w:hanging="285"/>
      </w:pPr>
      <w:rPr>
        <w:rFonts w:hint="default"/>
      </w:rPr>
    </w:lvl>
    <w:lvl w:ilvl="4">
      <w:start w:val="0"/>
      <w:numFmt w:val="bullet"/>
      <w:lvlText w:val="•"/>
      <w:lvlJc w:val="left"/>
      <w:pPr>
        <w:ind w:left="3853" w:hanging="285"/>
      </w:pPr>
      <w:rPr>
        <w:rFonts w:hint="default"/>
      </w:rPr>
    </w:lvl>
    <w:lvl w:ilvl="5">
      <w:start w:val="0"/>
      <w:numFmt w:val="bullet"/>
      <w:lvlText w:val="•"/>
      <w:lvlJc w:val="left"/>
      <w:pPr>
        <w:ind w:left="4818" w:hanging="285"/>
      </w:pPr>
      <w:rPr>
        <w:rFonts w:hint="default"/>
      </w:rPr>
    </w:lvl>
    <w:lvl w:ilvl="6">
      <w:start w:val="0"/>
      <w:numFmt w:val="bullet"/>
      <w:lvlText w:val="•"/>
      <w:lvlJc w:val="left"/>
      <w:pPr>
        <w:ind w:left="5782" w:hanging="285"/>
      </w:pPr>
      <w:rPr>
        <w:rFonts w:hint="default"/>
      </w:rPr>
    </w:lvl>
    <w:lvl w:ilvl="7">
      <w:start w:val="0"/>
      <w:numFmt w:val="bullet"/>
      <w:lvlText w:val="•"/>
      <w:lvlJc w:val="left"/>
      <w:pPr>
        <w:ind w:left="6747" w:hanging="285"/>
      </w:pPr>
      <w:rPr>
        <w:rFonts w:hint="default"/>
      </w:rPr>
    </w:lvl>
    <w:lvl w:ilvl="8">
      <w:start w:val="0"/>
      <w:numFmt w:val="bullet"/>
      <w:lvlText w:val="•"/>
      <w:lvlJc w:val="left"/>
      <w:pPr>
        <w:ind w:left="7711" w:hanging="285"/>
      </w:pPr>
      <w:rPr>
        <w:rFonts w:hint="default"/>
      </w:rPr>
    </w:lvl>
  </w:abstractNum>
  <w:abstractNum w:abstractNumId="1">
    <w:multiLevelType w:val="hybridMultilevel"/>
    <w:lvl w:ilvl="0">
      <w:start w:val="1"/>
      <w:numFmt w:val="upperRoman"/>
      <w:lvlText w:val="%1."/>
      <w:lvlJc w:val="left"/>
      <w:pPr>
        <w:ind w:left="435" w:hanging="317"/>
        <w:jc w:val="left"/>
      </w:pPr>
      <w:rPr>
        <w:rFonts w:hint="default" w:ascii="Arial" w:hAnsi="Arial" w:eastAsia="Arial" w:cs="Arial"/>
        <w:b/>
        <w:bCs/>
        <w:w w:val="99"/>
        <w:sz w:val="23"/>
        <w:szCs w:val="23"/>
      </w:rPr>
    </w:lvl>
    <w:lvl w:ilvl="1">
      <w:start w:val="1"/>
      <w:numFmt w:val="decimal"/>
      <w:lvlText w:val="%2."/>
      <w:lvlJc w:val="left"/>
      <w:pPr>
        <w:ind w:left="903" w:hanging="634"/>
        <w:jc w:val="left"/>
      </w:pPr>
      <w:rPr>
        <w:rFonts w:hint="default" w:ascii="Arial" w:hAnsi="Arial" w:eastAsia="Arial" w:cs="Arial"/>
        <w:spacing w:val="-1"/>
        <w:w w:val="99"/>
        <w:sz w:val="19"/>
        <w:szCs w:val="19"/>
      </w:rPr>
    </w:lvl>
    <w:lvl w:ilvl="2">
      <w:start w:val="1"/>
      <w:numFmt w:val="upperLetter"/>
      <w:lvlText w:val="%3."/>
      <w:lvlJc w:val="left"/>
      <w:pPr>
        <w:ind w:left="1187" w:hanging="285"/>
        <w:jc w:val="left"/>
      </w:pPr>
      <w:rPr>
        <w:rFonts w:hint="default" w:ascii="Arial" w:hAnsi="Arial" w:eastAsia="Arial" w:cs="Arial"/>
        <w:w w:val="99"/>
        <w:sz w:val="19"/>
        <w:szCs w:val="19"/>
      </w:rPr>
    </w:lvl>
    <w:lvl w:ilvl="3">
      <w:start w:val="0"/>
      <w:numFmt w:val="bullet"/>
      <w:lvlText w:val="•"/>
      <w:lvlJc w:val="left"/>
      <w:pPr>
        <w:ind w:left="2492" w:hanging="285"/>
      </w:pPr>
      <w:rPr>
        <w:rFonts w:hint="default"/>
      </w:rPr>
    </w:lvl>
    <w:lvl w:ilvl="4">
      <w:start w:val="0"/>
      <w:numFmt w:val="bullet"/>
      <w:lvlText w:val="•"/>
      <w:lvlJc w:val="left"/>
      <w:pPr>
        <w:ind w:left="3805" w:hanging="285"/>
      </w:pPr>
      <w:rPr>
        <w:rFonts w:hint="default"/>
      </w:rPr>
    </w:lvl>
    <w:lvl w:ilvl="5">
      <w:start w:val="0"/>
      <w:numFmt w:val="bullet"/>
      <w:lvlText w:val="•"/>
      <w:lvlJc w:val="left"/>
      <w:pPr>
        <w:ind w:left="5117" w:hanging="285"/>
      </w:pPr>
      <w:rPr>
        <w:rFonts w:hint="default"/>
      </w:rPr>
    </w:lvl>
    <w:lvl w:ilvl="6">
      <w:start w:val="0"/>
      <w:numFmt w:val="bullet"/>
      <w:lvlText w:val="•"/>
      <w:lvlJc w:val="left"/>
      <w:pPr>
        <w:ind w:left="6430" w:hanging="285"/>
      </w:pPr>
      <w:rPr>
        <w:rFonts w:hint="default"/>
      </w:rPr>
    </w:lvl>
    <w:lvl w:ilvl="7">
      <w:start w:val="0"/>
      <w:numFmt w:val="bullet"/>
      <w:lvlText w:val="•"/>
      <w:lvlJc w:val="left"/>
      <w:pPr>
        <w:ind w:left="7742" w:hanging="285"/>
      </w:pPr>
      <w:rPr>
        <w:rFonts w:hint="default"/>
      </w:rPr>
    </w:lvl>
    <w:lvl w:ilvl="8">
      <w:start w:val="0"/>
      <w:numFmt w:val="bullet"/>
      <w:lvlText w:val="•"/>
      <w:lvlJc w:val="left"/>
      <w:pPr>
        <w:ind w:left="9055" w:hanging="285"/>
      </w:pPr>
      <w:rPr>
        <w:rFonts w:hint="default"/>
      </w:rPr>
    </w:lvl>
  </w:abstractNum>
  <w:abstractNum w:abstractNumId="0">
    <w:multiLevelType w:val="hybridMultilevel"/>
    <w:lvl w:ilvl="0">
      <w:start w:val="0"/>
      <w:numFmt w:val="bullet"/>
      <w:lvlText w:val="o"/>
      <w:lvlJc w:val="left"/>
      <w:pPr>
        <w:ind w:left="1880" w:hanging="270"/>
      </w:pPr>
      <w:rPr>
        <w:rFonts w:hint="default" w:ascii="Courier New" w:hAnsi="Courier New" w:eastAsia="Courier New" w:cs="Courier New"/>
        <w:w w:val="99"/>
        <w:sz w:val="22"/>
        <w:szCs w:val="22"/>
      </w:rPr>
    </w:lvl>
    <w:lvl w:ilvl="1">
      <w:start w:val="0"/>
      <w:numFmt w:val="bullet"/>
      <w:lvlText w:val="•"/>
      <w:lvlJc w:val="left"/>
      <w:pPr>
        <w:ind w:left="2860" w:hanging="270"/>
      </w:pPr>
      <w:rPr>
        <w:rFonts w:hint="default"/>
      </w:rPr>
    </w:lvl>
    <w:lvl w:ilvl="2">
      <w:start w:val="0"/>
      <w:numFmt w:val="bullet"/>
      <w:lvlText w:val="•"/>
      <w:lvlJc w:val="left"/>
      <w:pPr>
        <w:ind w:left="3840" w:hanging="270"/>
      </w:pPr>
      <w:rPr>
        <w:rFonts w:hint="default"/>
      </w:rPr>
    </w:lvl>
    <w:lvl w:ilvl="3">
      <w:start w:val="0"/>
      <w:numFmt w:val="bullet"/>
      <w:lvlText w:val="•"/>
      <w:lvlJc w:val="left"/>
      <w:pPr>
        <w:ind w:left="4820" w:hanging="270"/>
      </w:pPr>
      <w:rPr>
        <w:rFonts w:hint="default"/>
      </w:rPr>
    </w:lvl>
    <w:lvl w:ilvl="4">
      <w:start w:val="0"/>
      <w:numFmt w:val="bullet"/>
      <w:lvlText w:val="•"/>
      <w:lvlJc w:val="left"/>
      <w:pPr>
        <w:ind w:left="5800" w:hanging="270"/>
      </w:pPr>
      <w:rPr>
        <w:rFonts w:hint="default"/>
      </w:rPr>
    </w:lvl>
    <w:lvl w:ilvl="5">
      <w:start w:val="0"/>
      <w:numFmt w:val="bullet"/>
      <w:lvlText w:val="•"/>
      <w:lvlJc w:val="left"/>
      <w:pPr>
        <w:ind w:left="6780" w:hanging="270"/>
      </w:pPr>
      <w:rPr>
        <w:rFonts w:hint="default"/>
      </w:rPr>
    </w:lvl>
    <w:lvl w:ilvl="6">
      <w:start w:val="0"/>
      <w:numFmt w:val="bullet"/>
      <w:lvlText w:val="•"/>
      <w:lvlJc w:val="left"/>
      <w:pPr>
        <w:ind w:left="7760" w:hanging="270"/>
      </w:pPr>
      <w:rPr>
        <w:rFonts w:hint="default"/>
      </w:rPr>
    </w:lvl>
    <w:lvl w:ilvl="7">
      <w:start w:val="0"/>
      <w:numFmt w:val="bullet"/>
      <w:lvlText w:val="•"/>
      <w:lvlJc w:val="left"/>
      <w:pPr>
        <w:ind w:left="8740" w:hanging="270"/>
      </w:pPr>
      <w:rPr>
        <w:rFonts w:hint="default"/>
      </w:rPr>
    </w:lvl>
    <w:lvl w:ilvl="8">
      <w:start w:val="0"/>
      <w:numFmt w:val="bullet"/>
      <w:lvlText w:val="•"/>
      <w:lvlJc w:val="left"/>
      <w:pPr>
        <w:ind w:left="9720" w:hanging="27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90"/>
      <w:ind w:left="435" w:right="38" w:hanging="761"/>
      <w:outlineLvl w:val="1"/>
    </w:pPr>
    <w:rPr>
      <w:rFonts w:ascii="Arial" w:hAnsi="Arial" w:eastAsia="Arial" w:cs="Arial"/>
      <w:b/>
      <w:bCs/>
      <w:sz w:val="23"/>
      <w:szCs w:val="23"/>
    </w:rPr>
  </w:style>
  <w:style w:styleId="Heading2" w:type="paragraph">
    <w:name w:val="Heading 2"/>
    <w:basedOn w:val="Normal"/>
    <w:uiPriority w:val="1"/>
    <w:qFormat/>
    <w:pPr>
      <w:ind w:left="1160"/>
      <w:outlineLvl w:val="2"/>
    </w:pPr>
    <w:rPr>
      <w:rFonts w:ascii="Arial" w:hAnsi="Arial" w:eastAsia="Arial" w:cs="Arial"/>
      <w:b/>
      <w:bCs/>
      <w:sz w:val="22"/>
      <w:szCs w:val="22"/>
    </w:rPr>
  </w:style>
  <w:style w:styleId="ListParagraph" w:type="paragraph">
    <w:name w:val="List Paragraph"/>
    <w:basedOn w:val="Normal"/>
    <w:uiPriority w:val="1"/>
    <w:qFormat/>
    <w:pPr>
      <w:ind w:left="903" w:hanging="270"/>
    </w:pPr>
    <w:rPr>
      <w:rFonts w:ascii="Arial" w:hAnsi="Arial" w:eastAsia="Arial" w:cs="Arial"/>
    </w:rPr>
  </w:style>
  <w:style w:styleId="TableParagraph" w:type="paragraph">
    <w:name w:val="Table Paragraph"/>
    <w:basedOn w:val="Normal"/>
    <w:uiPriority w:val="1"/>
    <w:qFormat/>
    <w:pPr>
      <w:jc w:val="righ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header" Target="header9.xml"/><Relationship Id="rId24" Type="http://schemas.openxmlformats.org/officeDocument/2006/relationships/footer" Target="footer9.xml"/><Relationship Id="rId25" Type="http://schemas.openxmlformats.org/officeDocument/2006/relationships/header" Target="header10.xml"/><Relationship Id="rId26" Type="http://schemas.openxmlformats.org/officeDocument/2006/relationships/footer" Target="footer10.xml"/><Relationship Id="rId27" Type="http://schemas.openxmlformats.org/officeDocument/2006/relationships/header" Target="header11.xml"/><Relationship Id="rId28" Type="http://schemas.openxmlformats.org/officeDocument/2006/relationships/footer" Target="footer11.xml"/><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DJH</dc:creator>
  <dc:title>Microsoft Word - {0224E80E-B909-4C3A-97A1-0E7A09688FF1}.doc</dc:title>
  <dcterms:created xsi:type="dcterms:W3CDTF">2021-08-12T19:13:13Z</dcterms:created>
  <dcterms:modified xsi:type="dcterms:W3CDTF">2021-08-12T19:13:13Z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PScript5.dll Version 5.2.2</vt:lpwstr>
  </property>
  <property fmtid="{D5CDD505-2E9C-101B-9397-08002B2CF9AE}" pid="4" name="LastSaved">
    <vt:filetime>2021-08-12T00:00:00Z</vt:filetime>
  </property>
</Properties>
</file>